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28D2" w14:textId="06864C72" w:rsidR="002D6EA0" w:rsidRPr="002F12AF" w:rsidRDefault="002D6EA0" w:rsidP="00DB5634">
      <w:pPr>
        <w:spacing w:before="100" w:beforeAutospacing="1" w:after="100" w:afterAutospacing="1" w:line="240" w:lineRule="auto"/>
        <w:ind w:left="3686"/>
        <w:rPr>
          <w:rFonts w:cs="Calibri"/>
          <w:b/>
          <w:bCs/>
          <w:color w:val="244061" w:themeColor="accent1" w:themeShade="80"/>
          <w:szCs w:val="19"/>
        </w:rPr>
      </w:pPr>
      <w:r w:rsidRPr="002F12AF">
        <w:rPr>
          <w:rFonts w:cs="Calibri"/>
          <w:b/>
          <w:bCs/>
          <w:color w:val="003366"/>
          <w:szCs w:val="19"/>
        </w:rPr>
        <w:t>C</w:t>
      </w:r>
      <w:r w:rsidRPr="002F12AF">
        <w:rPr>
          <w:rFonts w:cs="Calibri"/>
          <w:b/>
          <w:bCs/>
          <w:color w:val="244061" w:themeColor="accent1" w:themeShade="80"/>
          <w:szCs w:val="19"/>
        </w:rPr>
        <w:t>O</w:t>
      </w:r>
      <w:r w:rsidR="00EA52F8" w:rsidRPr="002F12AF">
        <w:rPr>
          <w:rFonts w:cs="Calibri"/>
          <w:b/>
          <w:bCs/>
          <w:color w:val="244061" w:themeColor="accent1" w:themeShade="80"/>
          <w:szCs w:val="19"/>
        </w:rPr>
        <w:t>NTRAT</w:t>
      </w:r>
      <w:r w:rsidR="00C1182F" w:rsidRPr="002F12AF">
        <w:rPr>
          <w:rFonts w:cs="Calibri"/>
          <w:b/>
          <w:bCs/>
          <w:color w:val="244061" w:themeColor="accent1" w:themeShade="80"/>
          <w:szCs w:val="19"/>
        </w:rPr>
        <w:t xml:space="preserve"> DE </w:t>
      </w:r>
      <w:r w:rsidR="00C37911" w:rsidRPr="002F12AF">
        <w:rPr>
          <w:rFonts w:cs="Calibri"/>
          <w:b/>
          <w:bCs/>
          <w:color w:val="244061" w:themeColor="accent1" w:themeShade="80"/>
          <w:szCs w:val="19"/>
        </w:rPr>
        <w:t>MAÎTRISE</w:t>
      </w:r>
      <w:r w:rsidR="00C1182F" w:rsidRPr="002F12AF">
        <w:rPr>
          <w:rFonts w:cs="Calibri"/>
          <w:b/>
          <w:bCs/>
          <w:color w:val="244061" w:themeColor="accent1" w:themeShade="80"/>
          <w:szCs w:val="19"/>
        </w:rPr>
        <w:t xml:space="preserve"> D’OEUVRE</w:t>
      </w:r>
      <w:r w:rsidR="00EA52F8" w:rsidRPr="002F12AF">
        <w:rPr>
          <w:rFonts w:cs="Calibri"/>
          <w:b/>
          <w:bCs/>
          <w:color w:val="244061" w:themeColor="accent1" w:themeShade="80"/>
          <w:szCs w:val="19"/>
        </w:rPr>
        <w:t xml:space="preserve"> </w:t>
      </w:r>
      <w:r w:rsidR="00C1182F" w:rsidRPr="002F12AF">
        <w:rPr>
          <w:rFonts w:cs="Calibri"/>
          <w:b/>
          <w:bCs/>
          <w:color w:val="244061" w:themeColor="accent1" w:themeShade="80"/>
          <w:szCs w:val="19"/>
        </w:rPr>
        <w:t xml:space="preserve">POUR TRAVAUX NEUFS / </w:t>
      </w:r>
      <w:r w:rsidR="00B167CC" w:rsidRPr="002F12AF">
        <w:rPr>
          <w:rFonts w:cs="Calibri"/>
          <w:b/>
          <w:bCs/>
          <w:color w:val="244061" w:themeColor="accent1" w:themeShade="80"/>
          <w:szCs w:val="19"/>
        </w:rPr>
        <w:t>MAÎTRISE</w:t>
      </w:r>
      <w:r w:rsidR="00304057" w:rsidRPr="002F12AF">
        <w:rPr>
          <w:rFonts w:cs="Calibri"/>
          <w:b/>
          <w:bCs/>
          <w:color w:val="244061" w:themeColor="accent1" w:themeShade="80"/>
          <w:szCs w:val="19"/>
        </w:rPr>
        <w:t xml:space="preserve"> D’OUVRAGE PRIVEE PROFESSIONNELLE </w:t>
      </w:r>
    </w:p>
    <w:p w14:paraId="3E2BBA82" w14:textId="77777777" w:rsidR="000D4F7B" w:rsidRPr="002F12AF" w:rsidRDefault="002D6EA0" w:rsidP="001B1BA9">
      <w:pPr>
        <w:spacing w:line="240" w:lineRule="auto"/>
        <w:ind w:left="3686"/>
        <w:jc w:val="both"/>
        <w:rPr>
          <w:rFonts w:cs="Calibri"/>
          <w:b/>
          <w:bCs/>
          <w:color w:val="003366"/>
          <w:szCs w:val="19"/>
        </w:rPr>
      </w:pPr>
      <w:r w:rsidRPr="002F12AF">
        <w:rPr>
          <w:rFonts w:cs="Calibri"/>
          <w:b/>
          <w:bCs/>
          <w:color w:val="003366"/>
          <w:szCs w:val="19"/>
        </w:rPr>
        <w:t xml:space="preserve"> </w:t>
      </w:r>
    </w:p>
    <w:tbl>
      <w:tblPr>
        <w:tblW w:w="6118" w:type="dxa"/>
        <w:tblInd w:w="368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4A0" w:firstRow="1" w:lastRow="0" w:firstColumn="1" w:lastColumn="0" w:noHBand="0" w:noVBand="1"/>
      </w:tblPr>
      <w:tblGrid>
        <w:gridCol w:w="1384"/>
        <w:gridCol w:w="4734"/>
      </w:tblGrid>
      <w:tr w:rsidR="002D6EA0" w:rsidRPr="002F12AF" w14:paraId="34D910AE" w14:textId="77777777" w:rsidTr="005D1A5E">
        <w:tc>
          <w:tcPr>
            <w:tcW w:w="1384" w:type="dxa"/>
            <w:shd w:val="clear" w:color="auto" w:fill="auto"/>
          </w:tcPr>
          <w:p w14:paraId="2E9EEC3D" w14:textId="77777777" w:rsidR="002D6EA0" w:rsidRPr="002F12AF" w:rsidRDefault="002D6EA0" w:rsidP="001B1BA9">
            <w:pPr>
              <w:spacing w:line="240" w:lineRule="auto"/>
              <w:jc w:val="both"/>
              <w:rPr>
                <w:rFonts w:cs="Calibri"/>
                <w:b/>
                <w:bCs/>
                <w:color w:val="003366"/>
                <w:szCs w:val="19"/>
              </w:rPr>
            </w:pPr>
            <w:r w:rsidRPr="002F12AF">
              <w:rPr>
                <w:rFonts w:cs="Calibri"/>
                <w:b/>
                <w:bCs/>
                <w:color w:val="003366"/>
                <w:szCs w:val="19"/>
              </w:rPr>
              <w:t>Référence</w:t>
            </w:r>
          </w:p>
        </w:tc>
        <w:tc>
          <w:tcPr>
            <w:tcW w:w="4734" w:type="dxa"/>
            <w:shd w:val="clear" w:color="auto" w:fill="D0F1F8"/>
          </w:tcPr>
          <w:p w14:paraId="21D99FED" w14:textId="77777777" w:rsidR="002D6EA0" w:rsidRPr="002F12AF" w:rsidRDefault="002D6EA0" w:rsidP="001B1BA9">
            <w:pPr>
              <w:spacing w:line="240" w:lineRule="auto"/>
              <w:jc w:val="center"/>
              <w:rPr>
                <w:rFonts w:cs="Calibri"/>
                <w:b/>
                <w:bCs/>
                <w:color w:val="003366"/>
                <w:szCs w:val="19"/>
              </w:rPr>
            </w:pPr>
          </w:p>
        </w:tc>
      </w:tr>
    </w:tbl>
    <w:p w14:paraId="0661A4ED" w14:textId="52994A6E" w:rsidR="00133868" w:rsidRPr="002F12AF" w:rsidRDefault="00133868" w:rsidP="001B1BA9">
      <w:pPr>
        <w:spacing w:line="240" w:lineRule="auto"/>
      </w:pPr>
      <w:bookmarkStart w:id="0" w:name="_Toc17724314"/>
    </w:p>
    <w:p w14:paraId="5DC93254" w14:textId="0A9CAE97" w:rsidR="00E97EB3" w:rsidRPr="002F12AF" w:rsidRDefault="00E97EB3" w:rsidP="001B1BA9">
      <w:pPr>
        <w:spacing w:line="240" w:lineRule="auto"/>
      </w:pPr>
    </w:p>
    <w:p w14:paraId="37E283D0" w14:textId="4ACC159F" w:rsidR="00E97EB3" w:rsidRPr="002F12AF" w:rsidRDefault="00E97EB3" w:rsidP="001B1BA9">
      <w:pPr>
        <w:spacing w:line="240" w:lineRule="auto"/>
      </w:pPr>
    </w:p>
    <w:p w14:paraId="12663FFE" w14:textId="77777777" w:rsidR="00E97EB3" w:rsidRPr="002F12AF" w:rsidRDefault="00E97EB3" w:rsidP="001B1BA9">
      <w:pPr>
        <w:spacing w:line="240" w:lineRule="auto"/>
      </w:pPr>
    </w:p>
    <w:p w14:paraId="6B00D709" w14:textId="77777777" w:rsidR="00133868" w:rsidRPr="002F12AF" w:rsidRDefault="00861EED" w:rsidP="001B1BA9">
      <w:pPr>
        <w:pStyle w:val="Titre1"/>
      </w:pPr>
      <w:r w:rsidRPr="002F12AF">
        <w:t>PREAMBULE</w:t>
      </w:r>
      <w:bookmarkEnd w:id="0"/>
    </w:p>
    <w:p w14:paraId="1A46644A" w14:textId="6148330B" w:rsidR="00861EED" w:rsidRPr="002F12AF" w:rsidRDefault="003B5671" w:rsidP="001B1BA9">
      <w:pPr>
        <w:pStyle w:val="Sansinterligne"/>
      </w:pPr>
      <w:r w:rsidRPr="002F12AF">
        <w:t xml:space="preserve">Le présent contrat lie le maître d’ouvrage et </w:t>
      </w:r>
      <w:r w:rsidR="00DD288A" w:rsidRPr="002F12AF">
        <w:t xml:space="preserve">l’équipe de maîtrise d’œuvre </w:t>
      </w:r>
      <w:r w:rsidRPr="002F12AF">
        <w:t xml:space="preserve">dans le cadre de l’opération définie à l’article 2 </w:t>
      </w:r>
      <w:r w:rsidR="008E5EF7" w:rsidRPr="002F12AF">
        <w:t>ci-après</w:t>
      </w:r>
      <w:r w:rsidRPr="002F12AF">
        <w:t xml:space="preserve">. </w:t>
      </w:r>
      <w:r w:rsidR="00861EED" w:rsidRPr="002F12AF">
        <w:t xml:space="preserve">Il est complété par </w:t>
      </w:r>
      <w:r w:rsidR="003A6611" w:rsidRPr="002F12AF">
        <w:t xml:space="preserve">les documents annexés, </w:t>
      </w:r>
      <w:r w:rsidR="00D619AE" w:rsidRPr="002F12AF">
        <w:t xml:space="preserve">notamment l’annexe </w:t>
      </w:r>
      <w:r w:rsidR="003A6611" w:rsidRPr="002F12AF">
        <w:t>AF (</w:t>
      </w:r>
      <w:r w:rsidR="00861EED" w:rsidRPr="002F12AF">
        <w:t xml:space="preserve">annexe financière) dont les parties déclarent avoir pris connaissance. Ces documents sont complémentaires et indissociables. </w:t>
      </w:r>
    </w:p>
    <w:p w14:paraId="198233A4" w14:textId="77777777" w:rsidR="00861EED" w:rsidRPr="002F12AF" w:rsidRDefault="00861EED" w:rsidP="001B1BA9">
      <w:pPr>
        <w:spacing w:line="240" w:lineRule="auto"/>
        <w:jc w:val="both"/>
        <w:rPr>
          <w:rFonts w:cs="Arial"/>
          <w:bCs/>
          <w:sz w:val="18"/>
          <w:szCs w:val="18"/>
        </w:rPr>
      </w:pPr>
    </w:p>
    <w:p w14:paraId="3303DC5E" w14:textId="77777777" w:rsidR="00861EED" w:rsidRPr="002F12AF" w:rsidRDefault="00B167CC" w:rsidP="001B1BA9">
      <w:pPr>
        <w:spacing w:line="240" w:lineRule="auto"/>
        <w:jc w:val="both"/>
        <w:rPr>
          <w:rFonts w:cs="Arial"/>
          <w:bCs/>
          <w:szCs w:val="19"/>
        </w:rPr>
      </w:pPr>
      <w:r w:rsidRPr="002F12AF">
        <w:rPr>
          <w:rFonts w:cs="Arial"/>
          <w:bCs/>
          <w:szCs w:val="19"/>
        </w:rPr>
        <w:t xml:space="preserve">Le présent contrat </w:t>
      </w:r>
      <w:r w:rsidR="00861EED" w:rsidRPr="002F12AF">
        <w:rPr>
          <w:rFonts w:cs="Calibri"/>
          <w:szCs w:val="19"/>
          <w:shd w:val="clear" w:color="auto" w:fill="D0F1F8"/>
        </w:rPr>
        <w:sym w:font="Wingdings" w:char="F071"/>
      </w:r>
      <w:r w:rsidR="00861EED" w:rsidRPr="002F12AF">
        <w:rPr>
          <w:rFonts w:cs="Arial"/>
          <w:bCs/>
          <w:szCs w:val="19"/>
        </w:rPr>
        <w:t xml:space="preserve">  fait suite</w:t>
      </w:r>
    </w:p>
    <w:p w14:paraId="3629C80F" w14:textId="77777777" w:rsidR="00861EED" w:rsidRPr="002F12AF" w:rsidRDefault="00861EED" w:rsidP="001B1BA9">
      <w:pPr>
        <w:spacing w:line="240" w:lineRule="auto"/>
        <w:jc w:val="both"/>
        <w:rPr>
          <w:rFonts w:cs="Arial"/>
          <w:bCs/>
          <w:sz w:val="10"/>
          <w:szCs w:val="10"/>
        </w:rPr>
      </w:pPr>
    </w:p>
    <w:p w14:paraId="7BECACFB" w14:textId="77777777" w:rsidR="00861EED" w:rsidRPr="002F12AF" w:rsidRDefault="00861EED" w:rsidP="001B1BA9">
      <w:pPr>
        <w:shd w:val="clear" w:color="auto" w:fill="FFFFFF"/>
        <w:spacing w:line="240" w:lineRule="auto"/>
        <w:jc w:val="both"/>
        <w:rPr>
          <w:szCs w:val="19"/>
        </w:rPr>
      </w:pPr>
      <w:r w:rsidRPr="002F12AF">
        <w:rPr>
          <w:rFonts w:cs="Arial"/>
          <w:bCs/>
          <w:szCs w:val="19"/>
        </w:rPr>
        <w:t xml:space="preserve">    </w:t>
      </w:r>
      <w:r w:rsidR="00B167CC" w:rsidRPr="002F12AF">
        <w:rPr>
          <w:rFonts w:cs="Arial"/>
          <w:bCs/>
          <w:szCs w:val="19"/>
        </w:rPr>
        <w:t xml:space="preserve">                       </w:t>
      </w:r>
      <w:r w:rsidRPr="002F12AF">
        <w:rPr>
          <w:rFonts w:cs="Calibri"/>
          <w:szCs w:val="19"/>
          <w:shd w:val="clear" w:color="auto" w:fill="D0F1F8"/>
        </w:rPr>
        <w:sym w:font="Wingdings" w:char="F071"/>
      </w:r>
      <w:r w:rsidRPr="002F12AF">
        <w:rPr>
          <w:rFonts w:cs="Arial"/>
          <w:bCs/>
          <w:szCs w:val="19"/>
        </w:rPr>
        <w:t xml:space="preserve">  </w:t>
      </w:r>
      <w:r w:rsidR="003B5671" w:rsidRPr="002F12AF">
        <w:rPr>
          <w:rFonts w:cs="Arial"/>
          <w:bCs/>
          <w:szCs w:val="19"/>
        </w:rPr>
        <w:t>n</w:t>
      </w:r>
      <w:r w:rsidRPr="002F12AF">
        <w:rPr>
          <w:rFonts w:cs="Arial"/>
          <w:bCs/>
          <w:szCs w:val="19"/>
        </w:rPr>
        <w:t>e fait pas suite</w:t>
      </w:r>
      <w:r w:rsidR="00DD0A02" w:rsidRPr="002F12AF">
        <w:rPr>
          <w:rFonts w:cs="Arial"/>
          <w:bCs/>
          <w:szCs w:val="19"/>
        </w:rPr>
        <w:t xml:space="preserve"> </w:t>
      </w:r>
      <w:r w:rsidR="00DD0A02" w:rsidRPr="002F12AF">
        <w:rPr>
          <w:szCs w:val="19"/>
        </w:rPr>
        <w:fldChar w:fldCharType="begin">
          <w:ffData>
            <w:name w:val="Texte124"/>
            <w:enabled/>
            <w:calcOnExit w:val="0"/>
            <w:textInput/>
          </w:ffData>
        </w:fldChar>
      </w:r>
      <w:r w:rsidR="00DD0A02" w:rsidRPr="002F12AF">
        <w:rPr>
          <w:szCs w:val="19"/>
        </w:rPr>
        <w:instrText xml:space="preserve"> </w:instrText>
      </w:r>
      <w:r w:rsidR="007F39C8" w:rsidRPr="002F12AF">
        <w:rPr>
          <w:szCs w:val="19"/>
        </w:rPr>
        <w:instrText>FORMTEXT</w:instrText>
      </w:r>
      <w:r w:rsidR="00DD0A02" w:rsidRPr="002F12AF">
        <w:rPr>
          <w:szCs w:val="19"/>
        </w:rPr>
        <w:instrText xml:space="preserve"> </w:instrText>
      </w:r>
      <w:r w:rsidR="004D68D1">
        <w:rPr>
          <w:szCs w:val="19"/>
        </w:rPr>
      </w:r>
      <w:r w:rsidR="004D68D1">
        <w:rPr>
          <w:szCs w:val="19"/>
        </w:rPr>
        <w:fldChar w:fldCharType="separate"/>
      </w:r>
      <w:r w:rsidR="00DD0A02" w:rsidRPr="002F12AF">
        <w:rPr>
          <w:szCs w:val="19"/>
        </w:rPr>
        <w:fldChar w:fldCharType="end"/>
      </w:r>
      <w:r w:rsidR="00DD0A02" w:rsidRPr="002F12AF">
        <w:rPr>
          <w:szCs w:val="19"/>
        </w:rPr>
        <w:fldChar w:fldCharType="begin">
          <w:ffData>
            <w:name w:val="Texte125"/>
            <w:enabled/>
            <w:calcOnExit w:val="0"/>
            <w:textInput/>
          </w:ffData>
        </w:fldChar>
      </w:r>
      <w:r w:rsidR="00DD0A02" w:rsidRPr="002F12AF">
        <w:rPr>
          <w:szCs w:val="19"/>
        </w:rPr>
        <w:instrText xml:space="preserve"> </w:instrText>
      </w:r>
      <w:r w:rsidR="007F39C8" w:rsidRPr="002F12AF">
        <w:rPr>
          <w:szCs w:val="19"/>
        </w:rPr>
        <w:instrText>FORMTEXT</w:instrText>
      </w:r>
      <w:r w:rsidR="00DD0A02" w:rsidRPr="002F12AF">
        <w:rPr>
          <w:szCs w:val="19"/>
        </w:rPr>
        <w:instrText xml:space="preserve"> </w:instrText>
      </w:r>
      <w:r w:rsidR="004D68D1">
        <w:rPr>
          <w:szCs w:val="19"/>
        </w:rPr>
      </w:r>
      <w:r w:rsidR="004D68D1">
        <w:rPr>
          <w:szCs w:val="19"/>
        </w:rPr>
        <w:fldChar w:fldCharType="separate"/>
      </w:r>
      <w:r w:rsidR="00DD0A02" w:rsidRPr="002F12AF">
        <w:rPr>
          <w:szCs w:val="19"/>
        </w:rPr>
        <w:fldChar w:fldCharType="end"/>
      </w:r>
    </w:p>
    <w:p w14:paraId="41B5089A" w14:textId="77777777" w:rsidR="00861EED" w:rsidRPr="002F12AF" w:rsidRDefault="00861EED" w:rsidP="001B1BA9">
      <w:pPr>
        <w:spacing w:line="240" w:lineRule="auto"/>
        <w:jc w:val="both"/>
        <w:rPr>
          <w:rFonts w:cs="Arial"/>
          <w:bCs/>
          <w:sz w:val="8"/>
          <w:szCs w:val="8"/>
        </w:rPr>
      </w:pPr>
    </w:p>
    <w:p w14:paraId="1577F881" w14:textId="20B72941" w:rsidR="00500D5E" w:rsidRPr="002F12AF" w:rsidRDefault="00251706" w:rsidP="001B1BA9">
      <w:pPr>
        <w:spacing w:line="240" w:lineRule="auto"/>
        <w:jc w:val="both"/>
        <w:rPr>
          <w:szCs w:val="19"/>
        </w:rPr>
      </w:pPr>
      <w:r w:rsidRPr="002F12AF">
        <w:rPr>
          <w:rFonts w:cs="Arial"/>
          <w:bCs/>
          <w:szCs w:val="19"/>
        </w:rPr>
        <w:t xml:space="preserve">à un </w:t>
      </w:r>
      <w:r w:rsidR="00861EED" w:rsidRPr="002F12AF">
        <w:rPr>
          <w:rFonts w:cs="Arial"/>
          <w:bCs/>
          <w:szCs w:val="19"/>
        </w:rPr>
        <w:t xml:space="preserve">contrat pour études préliminaires </w:t>
      </w:r>
      <w:r w:rsidRPr="002F12AF">
        <w:rPr>
          <w:rFonts w:cs="Arial"/>
          <w:bCs/>
          <w:szCs w:val="19"/>
        </w:rPr>
        <w:t xml:space="preserve">en date du </w:t>
      </w:r>
      <w:r w:rsidR="00C1182F" w:rsidRPr="002F12AF">
        <w:rPr>
          <w:szCs w:val="19"/>
        </w:rPr>
        <w:t xml:space="preserve">  </w:t>
      </w:r>
      <w:r w:rsidR="00C1182F" w:rsidRPr="002F12AF">
        <w:rPr>
          <w:szCs w:val="19"/>
          <w:shd w:val="clear" w:color="auto" w:fill="D0F1F8"/>
        </w:rPr>
        <w:t>………………………………………</w:t>
      </w:r>
      <w:r w:rsidR="00E811B1" w:rsidRPr="002F12AF">
        <w:rPr>
          <w:szCs w:val="19"/>
          <w:shd w:val="clear" w:color="auto" w:fill="D0F1F8"/>
        </w:rPr>
        <w:t>………………………………….</w:t>
      </w:r>
      <w:r w:rsidR="00C1182F" w:rsidRPr="002F12AF">
        <w:rPr>
          <w:szCs w:val="19"/>
          <w:shd w:val="clear" w:color="auto" w:fill="D0F1F8"/>
        </w:rPr>
        <w:t xml:space="preserve">……. </w:t>
      </w:r>
      <w:r w:rsidR="00C1182F" w:rsidRPr="002F12AF">
        <w:rPr>
          <w:szCs w:val="19"/>
        </w:rPr>
        <w:t xml:space="preserve">    </w:t>
      </w:r>
    </w:p>
    <w:p w14:paraId="0306CAF8" w14:textId="03ACC115" w:rsidR="002649C1" w:rsidRPr="002F12AF" w:rsidRDefault="00C1182F" w:rsidP="001B1BA9">
      <w:pPr>
        <w:spacing w:line="240" w:lineRule="auto"/>
        <w:jc w:val="both"/>
        <w:rPr>
          <w:szCs w:val="19"/>
        </w:rPr>
      </w:pPr>
      <w:r w:rsidRPr="002F12AF">
        <w:rPr>
          <w:szCs w:val="19"/>
        </w:rPr>
        <w:t xml:space="preserve">                                     </w:t>
      </w:r>
    </w:p>
    <w:p w14:paraId="5DBC1B3A" w14:textId="4589554C" w:rsidR="00674D48" w:rsidRPr="002F12AF" w:rsidRDefault="00674D48" w:rsidP="001B1BA9">
      <w:pPr>
        <w:spacing w:line="240" w:lineRule="auto"/>
        <w:jc w:val="both"/>
        <w:rPr>
          <w:szCs w:val="19"/>
        </w:rPr>
      </w:pPr>
      <w:r w:rsidRPr="002F12AF">
        <w:rPr>
          <w:szCs w:val="19"/>
        </w:rPr>
        <w:t>Le présent contrat est établi sur la base des éléments principaux suivants définis par le maître de l’ouvrage :</w:t>
      </w:r>
    </w:p>
    <w:p w14:paraId="42198CFD" w14:textId="4B3224D7" w:rsidR="003967DB" w:rsidRPr="002F12AF" w:rsidRDefault="003B5671" w:rsidP="001B1BA9">
      <w:pPr>
        <w:spacing w:line="240" w:lineRule="auto"/>
        <w:jc w:val="both"/>
        <w:rPr>
          <w:szCs w:val="19"/>
        </w:rPr>
      </w:pPr>
      <w:r w:rsidRPr="002F12AF">
        <w:rPr>
          <w:szCs w:val="19"/>
        </w:rPr>
        <w:t xml:space="preserve">- </w:t>
      </w:r>
      <w:r w:rsidR="00A84D0B" w:rsidRPr="002F12AF">
        <w:rPr>
          <w:szCs w:val="19"/>
        </w:rPr>
        <w:t>l</w:t>
      </w:r>
      <w:r w:rsidR="003967DB" w:rsidRPr="002F12AF">
        <w:rPr>
          <w:szCs w:val="19"/>
        </w:rPr>
        <w:t>e programme de l’opération, incluant notamment le budget travaux</w:t>
      </w:r>
      <w:r w:rsidR="00A6126C" w:rsidRPr="002F12AF">
        <w:rPr>
          <w:szCs w:val="19"/>
        </w:rPr>
        <w:t>,</w:t>
      </w:r>
    </w:p>
    <w:p w14:paraId="69428BAB" w14:textId="21238340" w:rsidR="003967DB" w:rsidRPr="002F12AF" w:rsidRDefault="003B5671" w:rsidP="001B1BA9">
      <w:pPr>
        <w:spacing w:line="240" w:lineRule="auto"/>
        <w:jc w:val="both"/>
        <w:rPr>
          <w:szCs w:val="19"/>
        </w:rPr>
      </w:pPr>
      <w:r w:rsidRPr="002F12AF">
        <w:rPr>
          <w:szCs w:val="19"/>
        </w:rPr>
        <w:t xml:space="preserve">- </w:t>
      </w:r>
      <w:r w:rsidR="003967DB" w:rsidRPr="002F12AF">
        <w:rPr>
          <w:szCs w:val="19"/>
        </w:rPr>
        <w:t>le calendrier prévisionnel d’opération précisant les délais d’études, de consultation et de travaux</w:t>
      </w:r>
      <w:r w:rsidR="00A6126C" w:rsidRPr="002F12AF">
        <w:rPr>
          <w:szCs w:val="19"/>
        </w:rPr>
        <w:t>,</w:t>
      </w:r>
    </w:p>
    <w:p w14:paraId="38F4FD15" w14:textId="2E19A26F" w:rsidR="003967DB" w:rsidRPr="002F12AF" w:rsidRDefault="003B5671" w:rsidP="001B1BA9">
      <w:pPr>
        <w:spacing w:line="240" w:lineRule="auto"/>
        <w:jc w:val="both"/>
        <w:rPr>
          <w:szCs w:val="19"/>
        </w:rPr>
      </w:pPr>
      <w:r w:rsidRPr="002F12AF">
        <w:rPr>
          <w:szCs w:val="19"/>
        </w:rPr>
        <w:t xml:space="preserve">- </w:t>
      </w:r>
      <w:r w:rsidR="003967DB" w:rsidRPr="002F12AF">
        <w:rPr>
          <w:szCs w:val="19"/>
        </w:rPr>
        <w:t>le mode de dévolution des marchés de travaux : entreprise générale</w:t>
      </w:r>
      <w:r w:rsidR="00CF503E" w:rsidRPr="002F12AF">
        <w:rPr>
          <w:szCs w:val="19"/>
        </w:rPr>
        <w:t xml:space="preserve">, </w:t>
      </w:r>
      <w:r w:rsidR="0012044E" w:rsidRPr="002F12AF">
        <w:rPr>
          <w:szCs w:val="19"/>
        </w:rPr>
        <w:t xml:space="preserve">groupement d’entreprise, </w:t>
      </w:r>
      <w:r w:rsidR="003967DB" w:rsidRPr="002F12AF">
        <w:rPr>
          <w:szCs w:val="19"/>
        </w:rPr>
        <w:t>macro-lots ou corps d’état séparés</w:t>
      </w:r>
      <w:r w:rsidR="00A6126C" w:rsidRPr="002F12AF">
        <w:rPr>
          <w:szCs w:val="19"/>
        </w:rPr>
        <w:t>,</w:t>
      </w:r>
    </w:p>
    <w:p w14:paraId="1A2462CF" w14:textId="490B58E1" w:rsidR="00A6126C" w:rsidRPr="002F12AF" w:rsidRDefault="003B5671" w:rsidP="001B1BA9">
      <w:pPr>
        <w:spacing w:line="240" w:lineRule="auto"/>
        <w:jc w:val="both"/>
        <w:rPr>
          <w:szCs w:val="19"/>
        </w:rPr>
      </w:pPr>
      <w:r w:rsidRPr="002F12AF">
        <w:rPr>
          <w:szCs w:val="19"/>
        </w:rPr>
        <w:t xml:space="preserve">- </w:t>
      </w:r>
      <w:r w:rsidR="00B167CC" w:rsidRPr="002F12AF">
        <w:rPr>
          <w:szCs w:val="19"/>
        </w:rPr>
        <w:t>l</w:t>
      </w:r>
      <w:r w:rsidR="00432691" w:rsidRPr="002F12AF">
        <w:rPr>
          <w:szCs w:val="19"/>
        </w:rPr>
        <w:t xml:space="preserve">a liste des autres </w:t>
      </w:r>
      <w:r w:rsidR="00674D48" w:rsidRPr="002F12AF">
        <w:rPr>
          <w:szCs w:val="19"/>
        </w:rPr>
        <w:t xml:space="preserve">prestataires </w:t>
      </w:r>
      <w:r w:rsidR="00A6126C" w:rsidRPr="002F12AF">
        <w:rPr>
          <w:szCs w:val="19"/>
        </w:rPr>
        <w:t xml:space="preserve">missionnés, </w:t>
      </w:r>
      <w:r w:rsidR="00432691" w:rsidRPr="002F12AF">
        <w:rPr>
          <w:szCs w:val="19"/>
        </w:rPr>
        <w:t xml:space="preserve">par le </w:t>
      </w:r>
      <w:r w:rsidR="00B167CC" w:rsidRPr="002F12AF">
        <w:rPr>
          <w:szCs w:val="19"/>
        </w:rPr>
        <w:t>maître d’ouvrage</w:t>
      </w:r>
      <w:r w:rsidR="00A6126C" w:rsidRPr="002F12AF">
        <w:rPr>
          <w:szCs w:val="19"/>
        </w:rPr>
        <w:t xml:space="preserve">, par contrats séparés, </w:t>
      </w:r>
      <w:r w:rsidR="00432691" w:rsidRPr="002F12AF">
        <w:rPr>
          <w:szCs w:val="19"/>
        </w:rPr>
        <w:t xml:space="preserve">pour </w:t>
      </w:r>
      <w:r w:rsidR="00A6126C" w:rsidRPr="002F12AF">
        <w:rPr>
          <w:szCs w:val="19"/>
        </w:rPr>
        <w:t xml:space="preserve">intervenir dans le cadre de cette </w:t>
      </w:r>
      <w:r w:rsidR="00130283" w:rsidRPr="002F12AF">
        <w:rPr>
          <w:szCs w:val="19"/>
        </w:rPr>
        <w:t xml:space="preserve">même </w:t>
      </w:r>
      <w:r w:rsidR="00A6126C" w:rsidRPr="002F12AF">
        <w:rPr>
          <w:szCs w:val="19"/>
        </w:rPr>
        <w:t>opération</w:t>
      </w:r>
      <w:r w:rsidR="00130283" w:rsidRPr="002F12AF">
        <w:rPr>
          <w:szCs w:val="19"/>
        </w:rPr>
        <w:t>.</w:t>
      </w:r>
    </w:p>
    <w:p w14:paraId="28A46403" w14:textId="77777777" w:rsidR="003967DB" w:rsidRPr="002F12AF" w:rsidRDefault="003967DB" w:rsidP="001B1BA9">
      <w:pPr>
        <w:spacing w:line="240" w:lineRule="auto"/>
      </w:pPr>
    </w:p>
    <w:p w14:paraId="459D838F" w14:textId="77777777" w:rsidR="00133868" w:rsidRPr="002F12AF" w:rsidRDefault="009745DE" w:rsidP="001B1BA9">
      <w:pPr>
        <w:pStyle w:val="Titre1"/>
      </w:pPr>
      <w:bookmarkStart w:id="1" w:name="_Toc17724315"/>
      <w:r w:rsidRPr="002F12AF">
        <w:t>DEFINITIONS</w:t>
      </w:r>
      <w:bookmarkEnd w:id="1"/>
    </w:p>
    <w:p w14:paraId="46CCCED4" w14:textId="482CB83E" w:rsidR="0075602D" w:rsidRPr="002F12AF" w:rsidRDefault="009745DE" w:rsidP="001B1BA9">
      <w:pPr>
        <w:pStyle w:val="Sansinterligne"/>
      </w:pPr>
      <w:r w:rsidRPr="002F12AF">
        <w:rPr>
          <w:b/>
        </w:rPr>
        <w:t>Maître d’ouvrage</w:t>
      </w:r>
      <w:r w:rsidRPr="002F12AF">
        <w:t xml:space="preserve"> / </w:t>
      </w:r>
      <w:r w:rsidR="00B167CC" w:rsidRPr="002F12AF">
        <w:rPr>
          <w:b/>
        </w:rPr>
        <w:t>Maître</w:t>
      </w:r>
      <w:r w:rsidRPr="002F12AF">
        <w:rPr>
          <w:b/>
        </w:rPr>
        <w:t xml:space="preserve"> d’ouvrage délégué</w:t>
      </w:r>
      <w:r w:rsidRPr="002F12AF">
        <w:t xml:space="preserve"> : personne physique ou morale pour le compte de laquelle la mission est effectuée et qui en règle les honoraires. Dans le cadre du présent contrat, le maître d’ouvrage </w:t>
      </w:r>
      <w:r w:rsidR="00BF6D41" w:rsidRPr="002F12AF">
        <w:t xml:space="preserve">est un </w:t>
      </w:r>
      <w:r w:rsidRPr="002F12AF">
        <w:t>professionnel s’assurant de la faisabilité et de l'opportunité de l'opératio</w:t>
      </w:r>
      <w:r w:rsidR="00DD288A" w:rsidRPr="002F12AF">
        <w:t>n</w:t>
      </w:r>
      <w:r w:rsidR="00066FD5" w:rsidRPr="002F12AF">
        <w:t xml:space="preserve"> envisagée </w:t>
      </w:r>
      <w:r w:rsidRPr="002F12AF">
        <w:t>en déterminant la localisation, en définissant le programme, en arrêtant l'enveloppe financière prévisionnelle</w:t>
      </w:r>
      <w:r w:rsidR="000C4407" w:rsidRPr="002F12AF">
        <w:t xml:space="preserve"> globale de l’opération</w:t>
      </w:r>
      <w:r w:rsidRPr="002F12AF">
        <w:t>, en assurant le financement et concluant les contrats nécessaires aux études et à l'exécution des travaux. Il choisit les différents intervenants et leurs missions respectives.</w:t>
      </w:r>
      <w:r w:rsidR="00B167CC" w:rsidRPr="002F12AF">
        <w:t xml:space="preserve"> </w:t>
      </w:r>
      <w:r w:rsidR="0075602D" w:rsidRPr="002F12AF">
        <w:t>Le maître d'ouvrage signe les marchés de travaux</w:t>
      </w:r>
      <w:r w:rsidR="009C0BED" w:rsidRPr="002F12AF">
        <w:t xml:space="preserve">. </w:t>
      </w:r>
    </w:p>
    <w:p w14:paraId="3A27789A" w14:textId="77777777" w:rsidR="009745DE" w:rsidRPr="002F12AF" w:rsidRDefault="009745DE" w:rsidP="001B1BA9">
      <w:pPr>
        <w:pStyle w:val="Sansinterligne"/>
      </w:pPr>
    </w:p>
    <w:p w14:paraId="174A80C4" w14:textId="77777777" w:rsidR="009745DE" w:rsidRPr="002F12AF" w:rsidRDefault="009745DE" w:rsidP="001B1BA9">
      <w:pPr>
        <w:pStyle w:val="Sansinterligne"/>
      </w:pPr>
      <w:r w:rsidRPr="002F12AF">
        <w:rPr>
          <w:b/>
        </w:rPr>
        <w:t>Architecte </w:t>
      </w:r>
      <w:r w:rsidRPr="002F12AF">
        <w:t xml:space="preserve">: architecte, agréé en architecture ou société d'architecture, inscrit au tableau de l'Ordre des architectes à qui le maître d’ouvrage confie </w:t>
      </w:r>
      <w:r w:rsidR="00A93513" w:rsidRPr="002F12AF">
        <w:t xml:space="preserve">une mission de conception du projet architectural et de maîtrise </w:t>
      </w:r>
      <w:r w:rsidRPr="002F12AF">
        <w:t>d'œuvre</w:t>
      </w:r>
      <w:r w:rsidR="00A84D0B" w:rsidRPr="002F12AF">
        <w:t>.</w:t>
      </w:r>
      <w:r w:rsidRPr="002F12AF">
        <w:t xml:space="preserve"> </w:t>
      </w:r>
    </w:p>
    <w:p w14:paraId="203AAA5C" w14:textId="77777777" w:rsidR="009745DE" w:rsidRPr="002F12AF" w:rsidRDefault="009745DE" w:rsidP="001B1BA9">
      <w:pPr>
        <w:pStyle w:val="Sansinterligne"/>
      </w:pPr>
    </w:p>
    <w:p w14:paraId="05A64605" w14:textId="0E13A48D" w:rsidR="008450E1" w:rsidRPr="002F12AF" w:rsidRDefault="00775074" w:rsidP="001B1BA9">
      <w:pPr>
        <w:pStyle w:val="Sansinterligne"/>
      </w:pPr>
      <w:r w:rsidRPr="002F12AF">
        <w:rPr>
          <w:b/>
          <w:color w:val="000000" w:themeColor="text1"/>
        </w:rPr>
        <w:t xml:space="preserve">Autres </w:t>
      </w:r>
      <w:r w:rsidR="00F12DC5" w:rsidRPr="002F12AF">
        <w:rPr>
          <w:b/>
          <w:color w:val="000000" w:themeColor="text1"/>
        </w:rPr>
        <w:t>prestataires</w:t>
      </w:r>
      <w:r w:rsidRPr="002F12AF">
        <w:rPr>
          <w:b/>
          <w:color w:val="000000" w:themeColor="text1"/>
        </w:rPr>
        <w:t> </w:t>
      </w:r>
      <w:r w:rsidRPr="002F12AF">
        <w:rPr>
          <w:color w:val="000000" w:themeColor="text1"/>
        </w:rPr>
        <w:t xml:space="preserve">: </w:t>
      </w:r>
      <w:r w:rsidR="00321E35" w:rsidRPr="002F12AF">
        <w:t xml:space="preserve">contrôleur technique, coordonnateur SPS </w:t>
      </w:r>
      <w:r w:rsidR="00136E7D" w:rsidRPr="002F12AF">
        <w:t xml:space="preserve">ou autres prestataires spécialisés </w:t>
      </w:r>
      <w:r w:rsidR="003B5671" w:rsidRPr="002F12AF">
        <w:t>auxquels le maître d’ouvrage confie des missions spécifiques par contrats séparés et qui, sans être parties prenantes au présent contrat, interagissent avec l</w:t>
      </w:r>
      <w:r w:rsidR="006C634C" w:rsidRPr="002F12AF">
        <w:t>a maîtrise d’œuvre d</w:t>
      </w:r>
      <w:r w:rsidR="00615682" w:rsidRPr="002F12AF">
        <w:t xml:space="preserve">ans </w:t>
      </w:r>
      <w:r w:rsidR="00A179F0" w:rsidRPr="002F12AF">
        <w:t xml:space="preserve">la </w:t>
      </w:r>
      <w:r w:rsidR="006C634C" w:rsidRPr="002F12AF">
        <w:t>réalisation</w:t>
      </w:r>
      <w:r w:rsidR="00A179F0" w:rsidRPr="002F12AF">
        <w:t xml:space="preserve"> du projet.</w:t>
      </w:r>
    </w:p>
    <w:p w14:paraId="3698D5D6" w14:textId="6E7D034E" w:rsidR="00E86A68" w:rsidRPr="002F12AF" w:rsidRDefault="00E86A68" w:rsidP="001B1BA9">
      <w:pPr>
        <w:pStyle w:val="Sansinterligne"/>
      </w:pPr>
    </w:p>
    <w:p w14:paraId="191FD2A7" w14:textId="06729F60" w:rsidR="000B1E3A" w:rsidRPr="002F12AF" w:rsidRDefault="00B46DD4" w:rsidP="001B1BA9">
      <w:pPr>
        <w:pStyle w:val="Sansinterligne"/>
        <w:rPr>
          <w:b/>
          <w:bCs w:val="0"/>
        </w:rPr>
      </w:pPr>
      <w:r w:rsidRPr="002F12AF">
        <w:rPr>
          <w:b/>
          <w:bCs w:val="0"/>
        </w:rPr>
        <w:t>Equipe de maîtrise d’œuvre</w:t>
      </w:r>
      <w:r w:rsidR="006C634C" w:rsidRPr="002F12AF">
        <w:rPr>
          <w:b/>
          <w:bCs w:val="0"/>
        </w:rPr>
        <w:t xml:space="preserve"> : </w:t>
      </w:r>
      <w:r w:rsidR="000B1E3A" w:rsidRPr="002F12AF">
        <w:t>personnes physiques ou morales</w:t>
      </w:r>
      <w:r w:rsidR="00136E7D" w:rsidRPr="002F12AF">
        <w:t xml:space="preserve"> </w:t>
      </w:r>
      <w:r w:rsidR="000B1E3A" w:rsidRPr="002F12AF">
        <w:t xml:space="preserve">qui, en raison de leur compétence technique, sont chargées par le maître d’ouvrage d’une mission </w:t>
      </w:r>
      <w:r w:rsidR="00136E7D" w:rsidRPr="002F12AF">
        <w:t xml:space="preserve">complète </w:t>
      </w:r>
      <w:r w:rsidR="000B1E3A" w:rsidRPr="002F12AF">
        <w:t>visant à apporter une réponse architecturale, technique et économique au programme élaboré par ce dernier pour la réalisation de l’opération objet du marché, de diriger l’exécution des marchés de travaux, de lui proposer leur règlement</w:t>
      </w:r>
      <w:r w:rsidR="00674D48" w:rsidRPr="002F12AF">
        <w:t>,</w:t>
      </w:r>
      <w:r w:rsidR="000B1E3A" w:rsidRPr="002F12AF">
        <w:t xml:space="preserve"> de l’assister lors des opérations de réception des travaux ainsi que pendant la période de garantie de parfait achèvement.</w:t>
      </w:r>
    </w:p>
    <w:p w14:paraId="6C8479E5" w14:textId="4948AD3C" w:rsidR="002C1A0B" w:rsidRPr="002F12AF" w:rsidRDefault="002C1A0B" w:rsidP="001B1BA9">
      <w:pPr>
        <w:pStyle w:val="Sansinterligne"/>
      </w:pPr>
    </w:p>
    <w:p w14:paraId="042ABE47" w14:textId="0D4753B6" w:rsidR="005E2569" w:rsidRPr="002F12AF" w:rsidRDefault="005E2569" w:rsidP="001B1BA9">
      <w:pPr>
        <w:pStyle w:val="Sansinterligne"/>
      </w:pPr>
      <w:r w:rsidRPr="002F12AF">
        <w:rPr>
          <w:b/>
          <w:bCs w:val="0"/>
        </w:rPr>
        <w:t>Mandataire</w:t>
      </w:r>
      <w:r w:rsidRPr="002F12AF">
        <w:t xml:space="preserve"> : membre de l’équipe, qui représente </w:t>
      </w:r>
      <w:r w:rsidRPr="002F12AF">
        <w:rPr>
          <w:rFonts w:cs="Calibri"/>
        </w:rPr>
        <w:t>l’ensemble des membres vis-à-vis du maître d’ouvrage et coordonne les prestations des membres du groupement.</w:t>
      </w:r>
    </w:p>
    <w:p w14:paraId="2C73E95B" w14:textId="77777777" w:rsidR="00775074" w:rsidRPr="002F12AF" w:rsidRDefault="00775074" w:rsidP="001B1BA9">
      <w:pPr>
        <w:pStyle w:val="Sansinterligne"/>
      </w:pPr>
    </w:p>
    <w:p w14:paraId="75CC1E86" w14:textId="2037FC2C" w:rsidR="009745DE" w:rsidRPr="002F12AF" w:rsidRDefault="00476842" w:rsidP="001B1BA9">
      <w:pPr>
        <w:pStyle w:val="Sansinterligne"/>
      </w:pPr>
      <w:r w:rsidRPr="002F12AF">
        <w:rPr>
          <w:b/>
        </w:rPr>
        <w:t>Entrepreneur</w:t>
      </w:r>
      <w:r w:rsidR="009745DE" w:rsidRPr="002F12AF">
        <w:rPr>
          <w:b/>
        </w:rPr>
        <w:t> </w:t>
      </w:r>
      <w:r w:rsidR="009745DE" w:rsidRPr="002F12AF">
        <w:t>: entrepr</w:t>
      </w:r>
      <w:r w:rsidR="00435615" w:rsidRPr="002F12AF">
        <w:t>ise</w:t>
      </w:r>
      <w:r w:rsidR="009745DE" w:rsidRPr="002F12AF">
        <w:t xml:space="preserve"> ou groupe</w:t>
      </w:r>
      <w:r w:rsidR="00A179F0" w:rsidRPr="002F12AF">
        <w:t>ment</w:t>
      </w:r>
      <w:r w:rsidR="009745DE" w:rsidRPr="002F12AF">
        <w:t xml:space="preserve"> d’entrep</w:t>
      </w:r>
      <w:r w:rsidR="00435615" w:rsidRPr="002F12AF">
        <w:t>rises</w:t>
      </w:r>
      <w:r w:rsidR="009745DE" w:rsidRPr="002F12AF">
        <w:t xml:space="preserve"> à qui le maître d’ouvrage confie </w:t>
      </w:r>
      <w:r w:rsidR="00A179F0" w:rsidRPr="002F12AF">
        <w:t xml:space="preserve">tout ou partie de </w:t>
      </w:r>
      <w:r w:rsidR="009745DE" w:rsidRPr="002F12AF">
        <w:t>l’exécution des travaux.</w:t>
      </w:r>
    </w:p>
    <w:p w14:paraId="32BBEC0C" w14:textId="77777777" w:rsidR="009745DE" w:rsidRPr="002F12AF" w:rsidRDefault="009745DE" w:rsidP="001B1BA9">
      <w:pPr>
        <w:pStyle w:val="Sansinterligne"/>
      </w:pPr>
    </w:p>
    <w:p w14:paraId="6E5B5B74" w14:textId="051D1CF3" w:rsidR="0024341E" w:rsidRPr="002F12AF" w:rsidRDefault="0024341E" w:rsidP="001B1BA9">
      <w:pPr>
        <w:pStyle w:val="Sansinterligne"/>
      </w:pPr>
      <w:r w:rsidRPr="002F12AF">
        <w:rPr>
          <w:b/>
        </w:rPr>
        <w:t>Programme </w:t>
      </w:r>
      <w:r w:rsidRPr="002F12AF">
        <w:t xml:space="preserve">: document produit par le </w:t>
      </w:r>
      <w:r w:rsidR="00B167CC" w:rsidRPr="002F12AF">
        <w:t>maître</w:t>
      </w:r>
      <w:r w:rsidRPr="002F12AF">
        <w:t xml:space="preserve"> d’ouvrage exposant ses besoins, attentes et objectifs, les caractéristiques principales du bâtiment, ainsi que les contraintes générales qui pèsent sur l’opération. </w:t>
      </w:r>
    </w:p>
    <w:p w14:paraId="02932F50" w14:textId="77777777" w:rsidR="00E97EB3" w:rsidRPr="002F12AF" w:rsidRDefault="00E97EB3" w:rsidP="001B1BA9">
      <w:pPr>
        <w:pStyle w:val="Sansinterligne"/>
      </w:pPr>
    </w:p>
    <w:p w14:paraId="43657253" w14:textId="77777777" w:rsidR="00FA2C99" w:rsidRPr="002F12AF" w:rsidRDefault="00FA2C99" w:rsidP="001B1BA9">
      <w:pPr>
        <w:pStyle w:val="Sansinterligne"/>
        <w:rPr>
          <w:lang w:eastAsia="zh-CN"/>
        </w:rPr>
      </w:pPr>
      <w:r w:rsidRPr="002F12AF">
        <w:rPr>
          <w:b/>
          <w:lang w:eastAsia="zh-CN"/>
        </w:rPr>
        <w:t>Budget Travaux </w:t>
      </w:r>
      <w:r w:rsidRPr="002F12AF">
        <w:rPr>
          <w:lang w:eastAsia="zh-CN"/>
        </w:rPr>
        <w:t>: montant prévisionnel déterminé, en amont de l’opération par le maître d’ouvrage et affecté à la réalisation des travaux.</w:t>
      </w:r>
    </w:p>
    <w:p w14:paraId="3C2A7208" w14:textId="77777777" w:rsidR="00FA2C99" w:rsidRPr="002F12AF" w:rsidRDefault="00FA2C99" w:rsidP="001B1BA9">
      <w:pPr>
        <w:pStyle w:val="Sansinterligne"/>
        <w:rPr>
          <w:lang w:eastAsia="zh-CN"/>
        </w:rPr>
      </w:pPr>
    </w:p>
    <w:p w14:paraId="7249551A" w14:textId="00F00932" w:rsidR="003B5671" w:rsidRPr="002F12AF" w:rsidRDefault="003B5671" w:rsidP="001B1BA9">
      <w:pPr>
        <w:pStyle w:val="Sansinterligne"/>
        <w:rPr>
          <w:lang w:eastAsia="zh-CN"/>
        </w:rPr>
      </w:pPr>
      <w:r w:rsidRPr="002F12AF">
        <w:rPr>
          <w:b/>
          <w:color w:val="000000" w:themeColor="text1"/>
          <w:lang w:eastAsia="zh-CN"/>
        </w:rPr>
        <w:t>Estimation provisoire du coût prévisionnel des travaux</w:t>
      </w:r>
      <w:r w:rsidRPr="002F12AF">
        <w:rPr>
          <w:color w:val="000000" w:themeColor="text1"/>
          <w:lang w:eastAsia="zh-CN"/>
        </w:rPr>
        <w:t xml:space="preserve"> :</w:t>
      </w:r>
      <w:r w:rsidR="00615682" w:rsidRPr="002F12AF">
        <w:rPr>
          <w:color w:val="000000" w:themeColor="text1"/>
          <w:lang w:eastAsia="zh-CN"/>
        </w:rPr>
        <w:t xml:space="preserve"> évaluation du coût des travaux</w:t>
      </w:r>
      <w:r w:rsidR="00615682" w:rsidRPr="002F12AF">
        <w:rPr>
          <w:strike/>
          <w:lang w:eastAsia="zh-CN"/>
        </w:rPr>
        <w:t xml:space="preserve"> </w:t>
      </w:r>
      <w:r w:rsidR="001F53BD" w:rsidRPr="002F12AF">
        <w:rPr>
          <w:lang w:eastAsia="zh-CN"/>
        </w:rPr>
        <w:t xml:space="preserve">transmise par le maître </w:t>
      </w:r>
      <w:r w:rsidR="00A43848" w:rsidRPr="002F12AF">
        <w:rPr>
          <w:lang w:eastAsia="zh-CN"/>
        </w:rPr>
        <w:t>d’</w:t>
      </w:r>
      <w:r w:rsidR="00DE3EB9" w:rsidRPr="002F12AF">
        <w:rPr>
          <w:lang w:eastAsia="zh-CN"/>
        </w:rPr>
        <w:t>œuvre</w:t>
      </w:r>
      <w:r w:rsidR="00A43848" w:rsidRPr="002F12AF">
        <w:rPr>
          <w:lang w:eastAsia="zh-CN"/>
        </w:rPr>
        <w:t xml:space="preserve"> </w:t>
      </w:r>
      <w:r w:rsidRPr="002F12AF">
        <w:rPr>
          <w:lang w:eastAsia="zh-CN"/>
        </w:rPr>
        <w:t xml:space="preserve">au stade des études d’avant-projet sommaire et </w:t>
      </w:r>
      <w:r w:rsidR="00615682" w:rsidRPr="002F12AF">
        <w:rPr>
          <w:lang w:eastAsia="zh-CN"/>
        </w:rPr>
        <w:t xml:space="preserve">permettant </w:t>
      </w:r>
      <w:r w:rsidRPr="002F12AF">
        <w:rPr>
          <w:lang w:eastAsia="zh-CN"/>
        </w:rPr>
        <w:t>de vérifier la compatibilité du projet avec le budget travaux.</w:t>
      </w:r>
    </w:p>
    <w:p w14:paraId="0252CDEB" w14:textId="77777777" w:rsidR="003B5671" w:rsidRPr="002F12AF" w:rsidRDefault="003B5671" w:rsidP="001B1BA9">
      <w:pPr>
        <w:pStyle w:val="Sansinterligne"/>
        <w:rPr>
          <w:lang w:eastAsia="zh-CN"/>
        </w:rPr>
      </w:pPr>
    </w:p>
    <w:p w14:paraId="3DB2736F" w14:textId="744546FD" w:rsidR="003B5671" w:rsidRPr="002F12AF" w:rsidRDefault="003B5671" w:rsidP="001B1BA9">
      <w:pPr>
        <w:pStyle w:val="Sansinterligne"/>
        <w:rPr>
          <w:lang w:eastAsia="zh-CN"/>
        </w:rPr>
      </w:pPr>
      <w:r w:rsidRPr="002F12AF">
        <w:rPr>
          <w:b/>
          <w:color w:val="000000" w:themeColor="text1"/>
          <w:lang w:eastAsia="zh-CN"/>
        </w:rPr>
        <w:t>Estimation définitive du coût prévisionnel des travaux :</w:t>
      </w:r>
      <w:r w:rsidRPr="002F12AF">
        <w:rPr>
          <w:color w:val="000000" w:themeColor="text1"/>
          <w:lang w:eastAsia="zh-CN"/>
        </w:rPr>
        <w:t xml:space="preserve"> </w:t>
      </w:r>
      <w:r w:rsidR="00615682" w:rsidRPr="002F12AF">
        <w:rPr>
          <w:color w:val="000000" w:themeColor="text1"/>
          <w:lang w:eastAsia="zh-CN"/>
        </w:rPr>
        <w:t xml:space="preserve">évaluation du coût des travaux </w:t>
      </w:r>
      <w:r w:rsidR="001F53BD" w:rsidRPr="002F12AF">
        <w:rPr>
          <w:lang w:eastAsia="zh-CN"/>
        </w:rPr>
        <w:t xml:space="preserve">transmise par le maître </w:t>
      </w:r>
      <w:r w:rsidR="00A43848" w:rsidRPr="002F12AF">
        <w:rPr>
          <w:lang w:eastAsia="zh-CN"/>
        </w:rPr>
        <w:t>d’</w:t>
      </w:r>
      <w:r w:rsidR="00DE3EB9" w:rsidRPr="002F12AF">
        <w:rPr>
          <w:lang w:eastAsia="zh-CN"/>
        </w:rPr>
        <w:t>œuvre</w:t>
      </w:r>
      <w:r w:rsidR="00A43848" w:rsidRPr="002F12AF">
        <w:rPr>
          <w:lang w:eastAsia="zh-CN"/>
        </w:rPr>
        <w:t xml:space="preserve"> </w:t>
      </w:r>
      <w:r w:rsidRPr="002F12AF">
        <w:rPr>
          <w:lang w:eastAsia="zh-CN"/>
        </w:rPr>
        <w:t xml:space="preserve">au stade des études d’avant-projet définitif et </w:t>
      </w:r>
      <w:r w:rsidR="00615682" w:rsidRPr="002F12AF">
        <w:rPr>
          <w:lang w:eastAsia="zh-CN"/>
        </w:rPr>
        <w:t xml:space="preserve">tenant </w:t>
      </w:r>
      <w:r w:rsidRPr="002F12AF">
        <w:rPr>
          <w:lang w:eastAsia="zh-CN"/>
        </w:rPr>
        <w:t xml:space="preserve">compte de l’ensemble des travaux nécessaires à la réalisation de l’ouvrage, déduction faite du montant des </w:t>
      </w:r>
      <w:r w:rsidR="001D334F" w:rsidRPr="002F12AF">
        <w:rPr>
          <w:lang w:eastAsia="zh-CN"/>
        </w:rPr>
        <w:t xml:space="preserve">éventuels </w:t>
      </w:r>
      <w:r w:rsidRPr="002F12AF">
        <w:rPr>
          <w:lang w:eastAsia="zh-CN"/>
        </w:rPr>
        <w:t>travaux que se réserve le maître d’ouvrage.</w:t>
      </w:r>
    </w:p>
    <w:p w14:paraId="0203329C" w14:textId="77777777" w:rsidR="003B5671" w:rsidRPr="002F12AF" w:rsidRDefault="003B5671" w:rsidP="001B1BA9">
      <w:pPr>
        <w:pStyle w:val="Sansinterligne"/>
        <w:rPr>
          <w:lang w:eastAsia="zh-CN"/>
        </w:rPr>
      </w:pPr>
    </w:p>
    <w:p w14:paraId="4FB94783" w14:textId="01F77FAD" w:rsidR="003B5671" w:rsidRPr="002F12AF" w:rsidRDefault="003B5671" w:rsidP="001B1BA9">
      <w:pPr>
        <w:pStyle w:val="Sansinterligne"/>
        <w:rPr>
          <w:lang w:eastAsia="zh-CN"/>
        </w:rPr>
      </w:pPr>
      <w:r w:rsidRPr="002F12AF">
        <w:rPr>
          <w:b/>
          <w:color w:val="000000" w:themeColor="text1"/>
          <w:lang w:eastAsia="zh-CN"/>
        </w:rPr>
        <w:t xml:space="preserve">Coût prévisionnel des travaux </w:t>
      </w:r>
      <w:r w:rsidRPr="002F12AF">
        <w:rPr>
          <w:b/>
          <w:lang w:eastAsia="zh-CN"/>
        </w:rPr>
        <w:t>:</w:t>
      </w:r>
      <w:r w:rsidRPr="002F12AF">
        <w:rPr>
          <w:lang w:eastAsia="zh-CN"/>
        </w:rPr>
        <w:t xml:space="preserve"> il est établi </w:t>
      </w:r>
      <w:r w:rsidR="00BF05EE" w:rsidRPr="002F12AF">
        <w:rPr>
          <w:lang w:eastAsia="zh-CN"/>
        </w:rPr>
        <w:t xml:space="preserve">par le </w:t>
      </w:r>
      <w:r w:rsidR="00BE1D11" w:rsidRPr="002F12AF">
        <w:rPr>
          <w:lang w:eastAsia="zh-CN"/>
        </w:rPr>
        <w:t>maître</w:t>
      </w:r>
      <w:r w:rsidR="006C20C4" w:rsidRPr="002F12AF">
        <w:rPr>
          <w:lang w:eastAsia="zh-CN"/>
        </w:rPr>
        <w:t xml:space="preserve"> </w:t>
      </w:r>
      <w:r w:rsidR="00A43848" w:rsidRPr="002F12AF">
        <w:rPr>
          <w:lang w:eastAsia="zh-CN"/>
        </w:rPr>
        <w:t>d’</w:t>
      </w:r>
      <w:r w:rsidR="00DE3EB9" w:rsidRPr="002F12AF">
        <w:rPr>
          <w:lang w:eastAsia="zh-CN"/>
        </w:rPr>
        <w:t>œuvre</w:t>
      </w:r>
      <w:r w:rsidR="00BF05EE" w:rsidRPr="002F12AF">
        <w:rPr>
          <w:lang w:eastAsia="zh-CN"/>
        </w:rPr>
        <w:t xml:space="preserve">, </w:t>
      </w:r>
      <w:r w:rsidRPr="002F12AF">
        <w:rPr>
          <w:lang w:eastAsia="zh-CN"/>
        </w:rPr>
        <w:t xml:space="preserve">au stade des études de projet, avant le lancement de la consultation des </w:t>
      </w:r>
      <w:r w:rsidR="00435615" w:rsidRPr="002F12AF">
        <w:rPr>
          <w:lang w:eastAsia="zh-CN"/>
        </w:rPr>
        <w:t>entreprises de travaux</w:t>
      </w:r>
      <w:r w:rsidRPr="002F12AF">
        <w:rPr>
          <w:lang w:eastAsia="zh-CN"/>
        </w:rPr>
        <w:t xml:space="preserve">. Il s’agit du montant des travaux nécessaires à la réalisation de l’ouvrage, déduction faite des </w:t>
      </w:r>
      <w:r w:rsidR="001D334F" w:rsidRPr="002F12AF">
        <w:rPr>
          <w:lang w:eastAsia="zh-CN"/>
        </w:rPr>
        <w:t xml:space="preserve">éventuels </w:t>
      </w:r>
      <w:r w:rsidRPr="002F12AF">
        <w:rPr>
          <w:lang w:eastAsia="zh-CN"/>
        </w:rPr>
        <w:t>travaux que se réserve le maître d’ouvrage.</w:t>
      </w:r>
    </w:p>
    <w:p w14:paraId="11F95951" w14:textId="77777777" w:rsidR="002649C1" w:rsidRPr="002F12AF" w:rsidRDefault="00977988" w:rsidP="001B1BA9">
      <w:pPr>
        <w:pStyle w:val="Sansinterligne"/>
        <w:rPr>
          <w:lang w:eastAsia="zh-CN"/>
        </w:rPr>
      </w:pPr>
      <w:r w:rsidRPr="002F12AF">
        <w:rPr>
          <w:lang w:eastAsia="zh-CN"/>
        </w:rPr>
        <w:t xml:space="preserve"> </w:t>
      </w:r>
    </w:p>
    <w:p w14:paraId="214B7B48" w14:textId="01106854" w:rsidR="00F5248A" w:rsidRPr="002F12AF" w:rsidRDefault="002D2E6F" w:rsidP="001B1BA9">
      <w:pPr>
        <w:pStyle w:val="Sansinterligne"/>
      </w:pPr>
      <w:r w:rsidRPr="002F12AF">
        <w:rPr>
          <w:b/>
        </w:rPr>
        <w:t>Visa</w:t>
      </w:r>
      <w:r w:rsidR="00B04FC2" w:rsidRPr="002F12AF">
        <w:rPr>
          <w:b/>
        </w:rPr>
        <w:t xml:space="preserve"> </w:t>
      </w:r>
      <w:r w:rsidRPr="002F12AF">
        <w:t xml:space="preserve">: </w:t>
      </w:r>
      <w:r w:rsidR="000618CC" w:rsidRPr="002F12AF">
        <w:t xml:space="preserve">validation </w:t>
      </w:r>
      <w:r w:rsidR="0084263C" w:rsidRPr="002F12AF">
        <w:t xml:space="preserve">par </w:t>
      </w:r>
      <w:r w:rsidR="007B12F9" w:rsidRPr="002F12AF">
        <w:t xml:space="preserve">la maîtrise d’œuvre </w:t>
      </w:r>
      <w:r w:rsidR="000618CC" w:rsidRPr="002F12AF">
        <w:t xml:space="preserve">des études d’exécution </w:t>
      </w:r>
      <w:r w:rsidR="0084263C" w:rsidRPr="002F12AF">
        <w:t xml:space="preserve">réalisées par les </w:t>
      </w:r>
      <w:r w:rsidR="00EA26B5" w:rsidRPr="002F12AF">
        <w:t>entreprises de travaux</w:t>
      </w:r>
      <w:r w:rsidR="00435615" w:rsidRPr="002F12AF">
        <w:t xml:space="preserve">. </w:t>
      </w:r>
      <w:r w:rsidR="003D7BAE" w:rsidRPr="002F12AF">
        <w:t xml:space="preserve"> </w:t>
      </w:r>
    </w:p>
    <w:p w14:paraId="67C53FBD" w14:textId="77777777" w:rsidR="00A84D0B" w:rsidRPr="002F12AF" w:rsidRDefault="00A84D0B" w:rsidP="001B1BA9">
      <w:pPr>
        <w:pStyle w:val="Sansinterligne"/>
      </w:pPr>
    </w:p>
    <w:p w14:paraId="152B138C" w14:textId="4E6200F7" w:rsidR="009745DE" w:rsidRPr="002F12AF" w:rsidRDefault="00F63710" w:rsidP="001B1BA9">
      <w:pPr>
        <w:pStyle w:val="Sansinterligne"/>
      </w:pPr>
      <w:r w:rsidRPr="002F12AF">
        <w:rPr>
          <w:b/>
        </w:rPr>
        <w:t>L</w:t>
      </w:r>
      <w:r w:rsidR="009745DE" w:rsidRPr="002F12AF">
        <w:rPr>
          <w:b/>
        </w:rPr>
        <w:t>abel</w:t>
      </w:r>
      <w:r w:rsidRPr="002F12AF">
        <w:rPr>
          <w:b/>
        </w:rPr>
        <w:t> </w:t>
      </w:r>
      <w:r w:rsidRPr="002F12AF">
        <w:t xml:space="preserve">: </w:t>
      </w:r>
      <w:r w:rsidR="009745DE" w:rsidRPr="002F12AF">
        <w:t>démarche définie par les organismes publics ou privés</w:t>
      </w:r>
      <w:r w:rsidR="00893AE8" w:rsidRPr="002F12AF">
        <w:t xml:space="preserve"> habilités</w:t>
      </w:r>
      <w:r w:rsidR="009745DE" w:rsidRPr="002F12AF">
        <w:t xml:space="preserve"> à laquelle se soumet volontairement et contractuellement le maître d’ouvrage ou son mandataire. </w:t>
      </w:r>
    </w:p>
    <w:p w14:paraId="3099AC31" w14:textId="77777777" w:rsidR="00F63710" w:rsidRPr="002F12AF" w:rsidRDefault="00F63710" w:rsidP="001B1BA9">
      <w:pPr>
        <w:pStyle w:val="Sansinterligne"/>
      </w:pPr>
    </w:p>
    <w:p w14:paraId="126F8E79" w14:textId="3E0A1630" w:rsidR="009745DE" w:rsidRPr="002F12AF" w:rsidRDefault="00820193" w:rsidP="001B1BA9">
      <w:pPr>
        <w:pStyle w:val="Sansinterligne"/>
      </w:pPr>
      <w:r w:rsidRPr="002F12AF">
        <w:rPr>
          <w:b/>
        </w:rPr>
        <w:t>Avenant</w:t>
      </w:r>
      <w:r w:rsidR="00F63710" w:rsidRPr="002F12AF">
        <w:rPr>
          <w:b/>
        </w:rPr>
        <w:t> </w:t>
      </w:r>
      <w:r w:rsidR="00F63710" w:rsidRPr="002F12AF">
        <w:t xml:space="preserve">: </w:t>
      </w:r>
      <w:r w:rsidRPr="002F12AF">
        <w:t xml:space="preserve">désigne tout acte signé du </w:t>
      </w:r>
      <w:r w:rsidR="00B167CC" w:rsidRPr="002F12AF">
        <w:t>maître</w:t>
      </w:r>
      <w:r w:rsidRPr="002F12AF">
        <w:t xml:space="preserve"> d’ouvrage et de </w:t>
      </w:r>
      <w:r w:rsidR="007B12F9" w:rsidRPr="002F12AF">
        <w:t>la maîtrise d’</w:t>
      </w:r>
      <w:r w:rsidR="000F16A6" w:rsidRPr="002F12AF">
        <w:t>œuvre</w:t>
      </w:r>
      <w:r w:rsidRPr="002F12AF">
        <w:t xml:space="preserve"> </w:t>
      </w:r>
      <w:r w:rsidR="0084263C" w:rsidRPr="002F12AF">
        <w:t>qui modifie</w:t>
      </w:r>
      <w:r w:rsidR="00A84D0B" w:rsidRPr="002F12AF">
        <w:t xml:space="preserve"> </w:t>
      </w:r>
      <w:r w:rsidRPr="002F12AF">
        <w:t>les termes du contrat</w:t>
      </w:r>
      <w:r w:rsidR="002814D1" w:rsidRPr="002F12AF">
        <w:t>.</w:t>
      </w:r>
    </w:p>
    <w:p w14:paraId="5CB9740C" w14:textId="77777777" w:rsidR="00F63710" w:rsidRPr="002F12AF" w:rsidRDefault="00F63710" w:rsidP="001B1BA9">
      <w:pPr>
        <w:pStyle w:val="Sansinterligne"/>
      </w:pPr>
    </w:p>
    <w:p w14:paraId="51A5E41F" w14:textId="1D236011" w:rsidR="0024341E" w:rsidRPr="002F12AF" w:rsidRDefault="0024341E" w:rsidP="001B1BA9">
      <w:pPr>
        <w:pStyle w:val="Sansinterligne"/>
      </w:pPr>
      <w:r w:rsidRPr="002F12AF">
        <w:rPr>
          <w:b/>
        </w:rPr>
        <w:t xml:space="preserve">Réception : </w:t>
      </w:r>
      <w:r w:rsidRPr="002F12AF">
        <w:t xml:space="preserve">acte par lequel le maître d’ouvrage déclare accepter l’ouvrage avec, sous ou </w:t>
      </w:r>
      <w:r w:rsidR="007D3F4A" w:rsidRPr="002F12AF">
        <w:t>sans réserve</w:t>
      </w:r>
      <w:r w:rsidRPr="002F12AF">
        <w:t xml:space="preserve">. </w:t>
      </w:r>
    </w:p>
    <w:p w14:paraId="712933A8" w14:textId="15D1BBAD" w:rsidR="00211577" w:rsidRPr="002F12AF" w:rsidRDefault="00211577" w:rsidP="001B1BA9">
      <w:pPr>
        <w:pStyle w:val="Sansinterligne"/>
      </w:pPr>
    </w:p>
    <w:p w14:paraId="6CDA3F80" w14:textId="2D2F83B6" w:rsidR="004C7B36" w:rsidRPr="002F12AF" w:rsidRDefault="004C7B36" w:rsidP="001B1BA9">
      <w:pPr>
        <w:pStyle w:val="Sansinterligne"/>
        <w:rPr>
          <w:color w:val="4F81BD" w:themeColor="accent1"/>
        </w:rPr>
      </w:pPr>
      <w:r w:rsidRPr="002F12AF">
        <w:rPr>
          <w:b/>
        </w:rPr>
        <w:t>Délai</w:t>
      </w:r>
      <w:r w:rsidRPr="002F12AF">
        <w:rPr>
          <w:b/>
          <w:bCs w:val="0"/>
          <w:color w:val="4F81BD" w:themeColor="accent1"/>
        </w:rPr>
        <w:t> </w:t>
      </w:r>
      <w:r w:rsidRPr="002F12AF">
        <w:t xml:space="preserve">: </w:t>
      </w:r>
      <w:bookmarkStart w:id="2" w:name="_Toc17724316"/>
      <w:r w:rsidRPr="002F12AF">
        <w:t>lorsque le délai est fixé en jours, il s'entend en jours calendaires et il expire à minuit le dernier jour du délai.</w:t>
      </w:r>
      <w:r w:rsidRPr="002F12AF">
        <w:rPr>
          <w:color w:val="4F81BD" w:themeColor="accent1"/>
        </w:rPr>
        <w:t> </w:t>
      </w:r>
    </w:p>
    <w:p w14:paraId="3D801416" w14:textId="61C20F85" w:rsidR="00BA32F7" w:rsidRPr="002F12AF" w:rsidRDefault="00F63710" w:rsidP="001B1BA9">
      <w:pPr>
        <w:pStyle w:val="Titre1"/>
      </w:pPr>
      <w:r w:rsidRPr="002F12AF">
        <w:t>ARTICLE 1 – PARTIES CONTRACTANTES</w:t>
      </w:r>
      <w:bookmarkEnd w:id="2"/>
    </w:p>
    <w:p w14:paraId="758F6CC0" w14:textId="77777777" w:rsidR="00BA32F7" w:rsidRPr="002F12AF" w:rsidRDefault="00CE09D5" w:rsidP="001B1BA9">
      <w:pPr>
        <w:pStyle w:val="Titre2"/>
      </w:pPr>
      <w:bookmarkStart w:id="3" w:name="_Toc17724317"/>
      <w:r w:rsidRPr="002F12AF">
        <w:t xml:space="preserve">Article 1.1 – </w:t>
      </w:r>
      <w:r w:rsidR="00B167CC" w:rsidRPr="002F12AF">
        <w:t>Maîtrise</w:t>
      </w:r>
      <w:r w:rsidRPr="002F12AF">
        <w:t xml:space="preserve"> d’ouvrage</w:t>
      </w:r>
      <w:bookmarkEnd w:id="3"/>
    </w:p>
    <w:p w14:paraId="1A4BFD02" w14:textId="77777777" w:rsidR="00DC0D9A" w:rsidRPr="002F12AF" w:rsidRDefault="00DC0D9A" w:rsidP="001B1BA9">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C17400" w:rsidRPr="002F12AF" w14:paraId="137FDCC1" w14:textId="77777777" w:rsidTr="00B04FC2">
        <w:trPr>
          <w:trHeight w:val="340"/>
        </w:trPr>
        <w:tc>
          <w:tcPr>
            <w:tcW w:w="1488" w:type="dxa"/>
            <w:tcBorders>
              <w:bottom w:val="nil"/>
            </w:tcBorders>
            <w:vAlign w:val="center"/>
          </w:tcPr>
          <w:p w14:paraId="703607EC" w14:textId="77777777" w:rsidR="00C17400" w:rsidRPr="002F12AF" w:rsidRDefault="00444488" w:rsidP="001B1BA9">
            <w:pPr>
              <w:spacing w:line="240" w:lineRule="auto"/>
              <w:jc w:val="both"/>
              <w:rPr>
                <w:szCs w:val="19"/>
              </w:rPr>
            </w:pPr>
            <w:r w:rsidRPr="002F12AF">
              <w:rPr>
                <w:rFonts w:cs="Calibri"/>
                <w:szCs w:val="19"/>
                <w:shd w:val="clear" w:color="auto" w:fill="D0F1F8"/>
              </w:rPr>
              <w:sym w:font="Wingdings" w:char="F071"/>
            </w:r>
            <w:r w:rsidR="00BE0EB8" w:rsidRPr="002F12AF">
              <w:rPr>
                <w:rFonts w:cs="Calibri"/>
                <w:szCs w:val="19"/>
              </w:rPr>
              <w:t xml:space="preserve">  M / </w:t>
            </w:r>
            <w:r w:rsidR="00C17400" w:rsidRPr="002F12AF">
              <w:rPr>
                <w:rFonts w:cs="Calibri"/>
                <w:szCs w:val="19"/>
              </w:rPr>
              <w:t>Mme</w:t>
            </w:r>
          </w:p>
        </w:tc>
        <w:tc>
          <w:tcPr>
            <w:tcW w:w="4961" w:type="dxa"/>
            <w:tcBorders>
              <w:bottom w:val="dotted" w:sz="4" w:space="0" w:color="auto"/>
            </w:tcBorders>
            <w:shd w:val="clear" w:color="auto" w:fill="D0F1F8"/>
          </w:tcPr>
          <w:p w14:paraId="63DACC89" w14:textId="77777777" w:rsidR="00C17400" w:rsidRPr="002F12AF" w:rsidRDefault="00C17400" w:rsidP="001B1BA9">
            <w:pPr>
              <w:spacing w:line="240" w:lineRule="auto"/>
              <w:jc w:val="both"/>
              <w:rPr>
                <w:szCs w:val="19"/>
              </w:rPr>
            </w:pPr>
          </w:p>
        </w:tc>
        <w:tc>
          <w:tcPr>
            <w:tcW w:w="3616" w:type="dxa"/>
            <w:tcBorders>
              <w:bottom w:val="nil"/>
            </w:tcBorders>
            <w:shd w:val="clear" w:color="auto" w:fill="FFFFFF"/>
            <w:vAlign w:val="center"/>
          </w:tcPr>
          <w:p w14:paraId="5BE5A1DF" w14:textId="77777777" w:rsidR="00C17400" w:rsidRPr="002F12AF" w:rsidRDefault="00C17400" w:rsidP="001B1BA9">
            <w:pPr>
              <w:spacing w:line="240" w:lineRule="auto"/>
              <w:jc w:val="both"/>
              <w:rPr>
                <w:szCs w:val="19"/>
              </w:rPr>
            </w:pPr>
            <w:r w:rsidRPr="002F12AF">
              <w:rPr>
                <w:rFonts w:cs="Calibri"/>
                <w:szCs w:val="19"/>
              </w:rPr>
              <w:t>c</w:t>
            </w:r>
            <w:r w:rsidRPr="002F12AF">
              <w:rPr>
                <w:szCs w:val="19"/>
              </w:rPr>
              <w:t>ontractant en leur nom personnel.</w:t>
            </w:r>
          </w:p>
        </w:tc>
      </w:tr>
    </w:tbl>
    <w:p w14:paraId="2B448B71" w14:textId="77777777" w:rsidR="009468B4" w:rsidRPr="002F12AF" w:rsidRDefault="009468B4" w:rsidP="001B1BA9">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DD0A02" w:rsidRPr="002F12AF" w14:paraId="566E4D38" w14:textId="77777777" w:rsidTr="0084403C">
        <w:trPr>
          <w:trHeight w:val="340"/>
        </w:trPr>
        <w:tc>
          <w:tcPr>
            <w:tcW w:w="1488" w:type="dxa"/>
            <w:tcBorders>
              <w:bottom w:val="nil"/>
            </w:tcBorders>
            <w:shd w:val="clear" w:color="auto" w:fill="auto"/>
            <w:vAlign w:val="center"/>
          </w:tcPr>
          <w:p w14:paraId="7FA631C8" w14:textId="77777777" w:rsidR="00DD0A02" w:rsidRPr="002F12AF" w:rsidRDefault="00DD0A02" w:rsidP="001B1BA9">
            <w:pPr>
              <w:spacing w:line="240" w:lineRule="auto"/>
              <w:jc w:val="both"/>
              <w:rPr>
                <w:rFonts w:cs="Calibri"/>
                <w:szCs w:val="19"/>
              </w:rPr>
            </w:pPr>
            <w:r w:rsidRPr="002F12AF">
              <w:rPr>
                <w:rFonts w:cs="Calibri"/>
                <w:szCs w:val="19"/>
                <w:shd w:val="clear" w:color="auto" w:fill="D0F1F8"/>
              </w:rPr>
              <w:sym w:font="Wingdings" w:char="F071"/>
            </w:r>
            <w:r w:rsidRPr="002F12AF">
              <w:rPr>
                <w:rFonts w:cs="Calibri"/>
                <w:szCs w:val="19"/>
              </w:rPr>
              <w:t xml:space="preserve">  La société </w:t>
            </w:r>
          </w:p>
        </w:tc>
        <w:tc>
          <w:tcPr>
            <w:tcW w:w="8577" w:type="dxa"/>
            <w:shd w:val="clear" w:color="auto" w:fill="D0F1F8"/>
            <w:vAlign w:val="center"/>
          </w:tcPr>
          <w:p w14:paraId="25D0CDA7" w14:textId="77777777" w:rsidR="00DD0A02" w:rsidRPr="002F12AF" w:rsidRDefault="00DD0A02" w:rsidP="001B1BA9">
            <w:pPr>
              <w:spacing w:line="240" w:lineRule="auto"/>
              <w:jc w:val="both"/>
              <w:rPr>
                <w:rFonts w:cs="Calibri"/>
                <w:color w:val="FFB9B9"/>
                <w:szCs w:val="19"/>
              </w:rPr>
            </w:pPr>
            <w:r w:rsidRPr="002F12AF">
              <w:rPr>
                <w:rFonts w:cs="Calibri"/>
                <w:szCs w:val="19"/>
              </w:rPr>
              <w:fldChar w:fldCharType="begin">
                <w:ffData>
                  <w:name w:val=""/>
                  <w:enabled/>
                  <w:calcOnExit w:val="0"/>
                  <w:textInput/>
                </w:ffData>
              </w:fldChar>
            </w:r>
            <w:r w:rsidRPr="002F12AF">
              <w:rPr>
                <w:rFonts w:cs="Calibri"/>
                <w:szCs w:val="19"/>
              </w:rPr>
              <w:instrText xml:space="preserve"> </w:instrText>
            </w:r>
            <w:r w:rsidR="007F39C8" w:rsidRPr="002F12AF">
              <w:rPr>
                <w:rFonts w:cs="Calibri"/>
                <w:szCs w:val="19"/>
              </w:rPr>
              <w:instrText>FORMTEXT</w:instrText>
            </w:r>
            <w:r w:rsidRPr="002F12AF">
              <w:rPr>
                <w:rFonts w:cs="Calibri"/>
                <w:szCs w:val="19"/>
              </w:rPr>
              <w:instrText xml:space="preserve"> </w:instrText>
            </w:r>
            <w:r w:rsidR="004D68D1">
              <w:rPr>
                <w:rFonts w:cs="Calibri"/>
                <w:szCs w:val="19"/>
              </w:rPr>
            </w:r>
            <w:r w:rsidR="004D68D1">
              <w:rPr>
                <w:rFonts w:cs="Calibri"/>
                <w:szCs w:val="19"/>
              </w:rPr>
              <w:fldChar w:fldCharType="separate"/>
            </w:r>
            <w:r w:rsidRPr="002F12AF">
              <w:rPr>
                <w:rFonts w:cs="Calibri"/>
                <w:szCs w:val="19"/>
              </w:rPr>
              <w:fldChar w:fldCharType="end"/>
            </w:r>
          </w:p>
        </w:tc>
      </w:tr>
    </w:tbl>
    <w:p w14:paraId="6095371B" w14:textId="77777777" w:rsidR="00DD0A02" w:rsidRPr="002F12AF" w:rsidRDefault="00DD0A02" w:rsidP="001B1BA9">
      <w:pPr>
        <w:spacing w:line="240" w:lineRule="auto"/>
        <w:jc w:val="both"/>
        <w:rPr>
          <w:rFonts w:cs="Calibri"/>
          <w:i/>
          <w:szCs w:val="19"/>
        </w:rPr>
      </w:pPr>
      <w:r w:rsidRPr="002F12AF">
        <w:rPr>
          <w:rFonts w:cs="Calibri"/>
          <w:i/>
          <w:szCs w:val="19"/>
        </w:rPr>
        <w:t>(Préciser les prénom, nom et qualité du représentant de la société)</w:t>
      </w:r>
    </w:p>
    <w:p w14:paraId="576FF7E0" w14:textId="77777777" w:rsidR="00DD0A02" w:rsidRPr="002F12AF" w:rsidRDefault="00DD0A02" w:rsidP="001B1BA9">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DD0A02" w:rsidRPr="002F12AF" w14:paraId="62196DC6" w14:textId="77777777" w:rsidTr="0084403C">
        <w:trPr>
          <w:cantSplit/>
          <w:trHeight w:val="340"/>
        </w:trPr>
        <w:tc>
          <w:tcPr>
            <w:tcW w:w="3189" w:type="dxa"/>
            <w:tcBorders>
              <w:bottom w:val="nil"/>
            </w:tcBorders>
            <w:shd w:val="clear" w:color="auto" w:fill="auto"/>
            <w:vAlign w:val="center"/>
          </w:tcPr>
          <w:p w14:paraId="7D8529E2" w14:textId="77777777" w:rsidR="00DD0A02" w:rsidRPr="002F12AF" w:rsidRDefault="00DD0A02" w:rsidP="001B1BA9">
            <w:pPr>
              <w:spacing w:line="240" w:lineRule="auto"/>
              <w:jc w:val="both"/>
              <w:rPr>
                <w:rFonts w:cs="Calibri"/>
                <w:szCs w:val="19"/>
              </w:rPr>
            </w:pPr>
            <w:r w:rsidRPr="002F12AF">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78A4B750" w14:textId="77777777" w:rsidR="00DD0A02" w:rsidRPr="002F12AF" w:rsidRDefault="00DD0A02" w:rsidP="001B1BA9">
            <w:pPr>
              <w:spacing w:line="240" w:lineRule="auto"/>
              <w:jc w:val="both"/>
              <w:rPr>
                <w:rFonts w:cs="Calibri"/>
                <w:szCs w:val="19"/>
              </w:rPr>
            </w:pPr>
            <w:r w:rsidRPr="002F12AF">
              <w:rPr>
                <w:rFonts w:cs="Calibri"/>
                <w:szCs w:val="19"/>
              </w:rPr>
              <w:fldChar w:fldCharType="begin">
                <w:ffData>
                  <w:name w:val="Texte124"/>
                  <w:enabled/>
                  <w:calcOnExit w:val="0"/>
                  <w:textInput/>
                </w:ffData>
              </w:fldChar>
            </w:r>
            <w:r w:rsidRPr="002F12AF">
              <w:rPr>
                <w:rFonts w:cs="Calibri"/>
                <w:szCs w:val="19"/>
              </w:rPr>
              <w:instrText xml:space="preserve"> </w:instrText>
            </w:r>
            <w:r w:rsidR="007F39C8" w:rsidRPr="002F12AF">
              <w:rPr>
                <w:rFonts w:cs="Calibri"/>
                <w:szCs w:val="19"/>
              </w:rPr>
              <w:instrText>FORMTEXT</w:instrText>
            </w:r>
            <w:r w:rsidRPr="002F12AF">
              <w:rPr>
                <w:rFonts w:cs="Calibri"/>
                <w:szCs w:val="19"/>
              </w:rPr>
              <w:instrText xml:space="preserve"> </w:instrText>
            </w:r>
            <w:r w:rsidR="004D68D1">
              <w:rPr>
                <w:rFonts w:cs="Calibri"/>
                <w:szCs w:val="19"/>
              </w:rPr>
            </w:r>
            <w:r w:rsidR="004D68D1">
              <w:rPr>
                <w:rFonts w:cs="Calibri"/>
                <w:szCs w:val="19"/>
              </w:rPr>
              <w:fldChar w:fldCharType="separate"/>
            </w:r>
            <w:r w:rsidRPr="002F12AF">
              <w:rPr>
                <w:rFonts w:cs="Calibri"/>
                <w:szCs w:val="19"/>
              </w:rPr>
              <w:fldChar w:fldCharType="end"/>
            </w:r>
            <w:r w:rsidRPr="002F12AF">
              <w:rPr>
                <w:rFonts w:cs="Calibri"/>
                <w:szCs w:val="19"/>
              </w:rPr>
              <w:fldChar w:fldCharType="begin">
                <w:ffData>
                  <w:name w:val="Texte125"/>
                  <w:enabled/>
                  <w:calcOnExit w:val="0"/>
                  <w:textInput/>
                </w:ffData>
              </w:fldChar>
            </w:r>
            <w:r w:rsidRPr="002F12AF">
              <w:rPr>
                <w:rFonts w:cs="Calibri"/>
                <w:szCs w:val="19"/>
              </w:rPr>
              <w:instrText xml:space="preserve"> </w:instrText>
            </w:r>
            <w:r w:rsidR="007F39C8" w:rsidRPr="002F12AF">
              <w:rPr>
                <w:rFonts w:cs="Calibri"/>
                <w:szCs w:val="19"/>
              </w:rPr>
              <w:instrText>FORMTEXT</w:instrText>
            </w:r>
            <w:r w:rsidRPr="002F12AF">
              <w:rPr>
                <w:rFonts w:cs="Calibri"/>
                <w:szCs w:val="19"/>
              </w:rPr>
              <w:instrText xml:space="preserve"> </w:instrText>
            </w:r>
            <w:r w:rsidR="004D68D1">
              <w:rPr>
                <w:rFonts w:cs="Calibri"/>
                <w:szCs w:val="19"/>
              </w:rPr>
            </w:r>
            <w:r w:rsidR="004D68D1">
              <w:rPr>
                <w:rFonts w:cs="Calibri"/>
                <w:szCs w:val="19"/>
              </w:rPr>
              <w:fldChar w:fldCharType="separate"/>
            </w:r>
            <w:r w:rsidRPr="002F12AF">
              <w:rPr>
                <w:rFonts w:cs="Calibri"/>
                <w:szCs w:val="19"/>
              </w:rPr>
              <w:fldChar w:fldCharType="end"/>
            </w:r>
          </w:p>
        </w:tc>
      </w:tr>
    </w:tbl>
    <w:p w14:paraId="04952C8F" w14:textId="77777777" w:rsidR="00DD0A02" w:rsidRPr="002F12AF" w:rsidRDefault="00DD0A02" w:rsidP="001B1BA9">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921"/>
        <w:gridCol w:w="283"/>
        <w:gridCol w:w="3826"/>
        <w:gridCol w:w="994"/>
        <w:gridCol w:w="4041"/>
      </w:tblGrid>
      <w:tr w:rsidR="00C17400" w:rsidRPr="002F12AF" w14:paraId="645962C1" w14:textId="77777777" w:rsidTr="00DC0D9A">
        <w:trPr>
          <w:trHeight w:val="283"/>
        </w:trPr>
        <w:tc>
          <w:tcPr>
            <w:tcW w:w="921" w:type="dxa"/>
            <w:vAlign w:val="center"/>
          </w:tcPr>
          <w:p w14:paraId="69DB2571" w14:textId="77777777" w:rsidR="00C17400" w:rsidRPr="002F12AF" w:rsidRDefault="00C17400" w:rsidP="001B1BA9">
            <w:pPr>
              <w:spacing w:line="240" w:lineRule="auto"/>
              <w:jc w:val="both"/>
              <w:rPr>
                <w:szCs w:val="19"/>
              </w:rPr>
            </w:pPr>
            <w:r w:rsidRPr="002F12AF">
              <w:rPr>
                <w:szCs w:val="19"/>
              </w:rPr>
              <w:t>Adresse</w:t>
            </w:r>
          </w:p>
        </w:tc>
        <w:tc>
          <w:tcPr>
            <w:tcW w:w="9144" w:type="dxa"/>
            <w:gridSpan w:val="4"/>
            <w:tcBorders>
              <w:bottom w:val="dotted" w:sz="4" w:space="0" w:color="auto"/>
            </w:tcBorders>
            <w:shd w:val="clear" w:color="auto" w:fill="D0F1F8"/>
            <w:vAlign w:val="center"/>
          </w:tcPr>
          <w:p w14:paraId="1738426F" w14:textId="77777777" w:rsidR="00C17400" w:rsidRPr="002F12AF" w:rsidRDefault="00C17400" w:rsidP="001B1BA9">
            <w:pPr>
              <w:spacing w:line="240" w:lineRule="auto"/>
              <w:jc w:val="both"/>
              <w:rPr>
                <w:szCs w:val="19"/>
              </w:rPr>
            </w:pPr>
            <w:r w:rsidRPr="002F12AF">
              <w:rPr>
                <w:szCs w:val="19"/>
              </w:rPr>
              <w:fldChar w:fldCharType="begin">
                <w:ffData>
                  <w:name w:val="Texte122"/>
                  <w:enabled/>
                  <w:calcOnExit w:val="0"/>
                  <w:textInput/>
                </w:ffData>
              </w:fldChar>
            </w:r>
            <w:bookmarkStart w:id="4" w:name="Texte122"/>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bookmarkEnd w:id="4"/>
          </w:p>
        </w:tc>
      </w:tr>
      <w:tr w:rsidR="00C17400" w:rsidRPr="002F12AF" w14:paraId="1668342C" w14:textId="77777777" w:rsidTr="00DC0D9A">
        <w:trPr>
          <w:cantSplit/>
          <w:trHeight w:val="283"/>
        </w:trPr>
        <w:tc>
          <w:tcPr>
            <w:tcW w:w="10065" w:type="dxa"/>
            <w:gridSpan w:val="5"/>
            <w:tcBorders>
              <w:bottom w:val="dotted" w:sz="4" w:space="0" w:color="auto"/>
            </w:tcBorders>
            <w:shd w:val="clear" w:color="auto" w:fill="D0F1F8"/>
            <w:vAlign w:val="center"/>
          </w:tcPr>
          <w:p w14:paraId="542E7C6D" w14:textId="77777777" w:rsidR="00C17400" w:rsidRPr="002F12AF" w:rsidRDefault="00C17400"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r w:rsidR="00C17400" w:rsidRPr="002F12AF" w14:paraId="216EC86B" w14:textId="77777777" w:rsidTr="00DC0D9A">
        <w:trPr>
          <w:cantSplit/>
          <w:trHeight w:val="283"/>
        </w:trPr>
        <w:tc>
          <w:tcPr>
            <w:tcW w:w="10065" w:type="dxa"/>
            <w:gridSpan w:val="5"/>
            <w:tcBorders>
              <w:bottom w:val="dotted" w:sz="4" w:space="0" w:color="auto"/>
            </w:tcBorders>
            <w:shd w:val="clear" w:color="auto" w:fill="D0F1F8"/>
            <w:vAlign w:val="center"/>
          </w:tcPr>
          <w:p w14:paraId="36A635E8" w14:textId="77777777" w:rsidR="00C17400" w:rsidRPr="002F12AF" w:rsidRDefault="00C17400" w:rsidP="001B1BA9">
            <w:pPr>
              <w:spacing w:line="240" w:lineRule="auto"/>
              <w:jc w:val="both"/>
              <w:rPr>
                <w:szCs w:val="19"/>
              </w:rPr>
            </w:pPr>
            <w:r w:rsidRPr="002F12AF">
              <w:rPr>
                <w:szCs w:val="19"/>
              </w:rPr>
              <w:fldChar w:fldCharType="begin">
                <w:ffData>
                  <w:name w:val="Texte123"/>
                  <w:enabled/>
                  <w:calcOnExit w:val="0"/>
                  <w:textInput/>
                </w:ffData>
              </w:fldChar>
            </w:r>
            <w:bookmarkStart w:id="5" w:name="Texte123"/>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bookmarkEnd w:id="5"/>
          </w:p>
        </w:tc>
      </w:tr>
      <w:tr w:rsidR="00C17400" w:rsidRPr="002F12AF" w14:paraId="11E6F7ED" w14:textId="77777777" w:rsidTr="00DC0D9A">
        <w:trPr>
          <w:cantSplit/>
          <w:trHeight w:val="283"/>
        </w:trPr>
        <w:tc>
          <w:tcPr>
            <w:tcW w:w="1204" w:type="dxa"/>
            <w:gridSpan w:val="2"/>
            <w:vAlign w:val="center"/>
          </w:tcPr>
          <w:p w14:paraId="320B811F" w14:textId="77777777" w:rsidR="00C17400" w:rsidRPr="002F12AF" w:rsidRDefault="00C17400" w:rsidP="001B1BA9">
            <w:pPr>
              <w:spacing w:line="240" w:lineRule="auto"/>
              <w:jc w:val="both"/>
              <w:rPr>
                <w:szCs w:val="19"/>
              </w:rPr>
            </w:pPr>
            <w:r w:rsidRPr="002F12AF">
              <w:rPr>
                <w:szCs w:val="19"/>
              </w:rPr>
              <w:t>Téléphone</w:t>
            </w:r>
          </w:p>
        </w:tc>
        <w:tc>
          <w:tcPr>
            <w:tcW w:w="3826" w:type="dxa"/>
            <w:tcBorders>
              <w:top w:val="dotted" w:sz="4" w:space="0" w:color="auto"/>
              <w:bottom w:val="dotted" w:sz="4" w:space="0" w:color="auto"/>
            </w:tcBorders>
            <w:shd w:val="clear" w:color="auto" w:fill="D0F1F8"/>
            <w:vAlign w:val="center"/>
          </w:tcPr>
          <w:p w14:paraId="7E654A57" w14:textId="77777777" w:rsidR="00C17400" w:rsidRPr="002F12AF" w:rsidRDefault="00C17400" w:rsidP="001B1BA9">
            <w:pPr>
              <w:spacing w:line="240" w:lineRule="auto"/>
              <w:jc w:val="both"/>
              <w:rPr>
                <w:szCs w:val="19"/>
              </w:rPr>
            </w:pPr>
            <w:r w:rsidRPr="002F12AF">
              <w:rPr>
                <w:szCs w:val="19"/>
              </w:rPr>
              <w:fldChar w:fldCharType="begin">
                <w:ffData>
                  <w:name w:val="Texte124"/>
                  <w:enabled/>
                  <w:calcOnExit w:val="0"/>
                  <w:textInput/>
                </w:ffData>
              </w:fldChar>
            </w:r>
            <w:bookmarkStart w:id="6" w:name="Texte124"/>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bookmarkEnd w:id="6"/>
          </w:p>
        </w:tc>
        <w:tc>
          <w:tcPr>
            <w:tcW w:w="994" w:type="dxa"/>
            <w:tcBorders>
              <w:right w:val="nil"/>
            </w:tcBorders>
            <w:vAlign w:val="center"/>
          </w:tcPr>
          <w:p w14:paraId="0EE1E1C5" w14:textId="77777777" w:rsidR="00C17400" w:rsidRPr="002F12AF" w:rsidRDefault="00C17400" w:rsidP="001B1BA9">
            <w:pPr>
              <w:spacing w:line="240" w:lineRule="auto"/>
              <w:jc w:val="both"/>
              <w:rPr>
                <w:szCs w:val="19"/>
              </w:rPr>
            </w:pPr>
            <w:r w:rsidRPr="002F12AF">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0A9F0747" w14:textId="77777777" w:rsidR="00C17400" w:rsidRPr="002F12AF" w:rsidRDefault="00C17400" w:rsidP="001B1BA9">
            <w:pPr>
              <w:spacing w:line="240" w:lineRule="auto"/>
              <w:jc w:val="both"/>
              <w:rPr>
                <w:szCs w:val="19"/>
              </w:rPr>
            </w:pPr>
            <w:r w:rsidRPr="002F12AF">
              <w:rPr>
                <w:szCs w:val="19"/>
              </w:rPr>
              <w:fldChar w:fldCharType="begin">
                <w:ffData>
                  <w:name w:val="Texte125"/>
                  <w:enabled/>
                  <w:calcOnExit w:val="0"/>
                  <w:textInput/>
                </w:ffData>
              </w:fldChar>
            </w:r>
            <w:bookmarkStart w:id="7" w:name="Texte125"/>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bookmarkEnd w:id="7"/>
          </w:p>
        </w:tc>
      </w:tr>
      <w:tr w:rsidR="00DC0D9A" w:rsidRPr="002F12AF" w14:paraId="047B198D" w14:textId="77777777" w:rsidTr="00B54FC2">
        <w:trPr>
          <w:cantSplit/>
          <w:trHeight w:val="283"/>
        </w:trPr>
        <w:tc>
          <w:tcPr>
            <w:tcW w:w="1204" w:type="dxa"/>
            <w:gridSpan w:val="2"/>
            <w:vAlign w:val="center"/>
          </w:tcPr>
          <w:p w14:paraId="64C1FD5C" w14:textId="77777777" w:rsidR="00DC0D9A" w:rsidRPr="002F12AF" w:rsidRDefault="00DC0D9A" w:rsidP="001B1BA9">
            <w:pPr>
              <w:spacing w:line="240" w:lineRule="auto"/>
              <w:jc w:val="both"/>
              <w:rPr>
                <w:szCs w:val="19"/>
              </w:rPr>
            </w:pPr>
            <w:r w:rsidRPr="002F12AF">
              <w:rPr>
                <w:szCs w:val="19"/>
              </w:rPr>
              <w:t>Courriel</w:t>
            </w:r>
          </w:p>
        </w:tc>
        <w:tc>
          <w:tcPr>
            <w:tcW w:w="8861" w:type="dxa"/>
            <w:gridSpan w:val="3"/>
            <w:tcBorders>
              <w:top w:val="dotted" w:sz="4" w:space="0" w:color="auto"/>
              <w:bottom w:val="dotted" w:sz="4" w:space="0" w:color="auto"/>
            </w:tcBorders>
            <w:shd w:val="clear" w:color="auto" w:fill="D0F1F8"/>
            <w:vAlign w:val="center"/>
          </w:tcPr>
          <w:p w14:paraId="0121B075" w14:textId="77777777" w:rsidR="00DC0D9A" w:rsidRPr="002F12AF" w:rsidRDefault="00DC0D9A" w:rsidP="001B1BA9">
            <w:pPr>
              <w:spacing w:line="240" w:lineRule="auto"/>
              <w:jc w:val="both"/>
              <w:rPr>
                <w:szCs w:val="19"/>
              </w:rPr>
            </w:pPr>
          </w:p>
        </w:tc>
      </w:tr>
    </w:tbl>
    <w:p w14:paraId="388FE51D" w14:textId="4A0BCFFD" w:rsidR="00E97EB3" w:rsidRPr="002F12AF" w:rsidRDefault="00E97EB3" w:rsidP="00E811B1">
      <w:bookmarkStart w:id="8" w:name="_Toc17724318"/>
    </w:p>
    <w:p w14:paraId="31CC01E5" w14:textId="6709A7DC" w:rsidR="00CF00EB" w:rsidRPr="002F12AF" w:rsidRDefault="00CF00EB" w:rsidP="00CF00EB">
      <w:pPr>
        <w:spacing w:line="240" w:lineRule="auto"/>
        <w:jc w:val="both"/>
        <w:rPr>
          <w:rFonts w:cs="Calibri"/>
          <w:szCs w:val="19"/>
        </w:rPr>
      </w:pPr>
      <w:r w:rsidRPr="002F12AF">
        <w:rPr>
          <w:rFonts w:cs="Calibri"/>
          <w:szCs w:val="19"/>
        </w:rPr>
        <w:t>Ci-après désigné « Le maître d’ouvrage ».</w:t>
      </w:r>
    </w:p>
    <w:p w14:paraId="4236FD1E" w14:textId="77777777" w:rsidR="00E97EB3" w:rsidRPr="002F12AF" w:rsidRDefault="00E97EB3" w:rsidP="00E97EB3">
      <w:r w:rsidRPr="002F12AF">
        <w:br w:type="page"/>
      </w:r>
    </w:p>
    <w:p w14:paraId="099DAE58" w14:textId="4F4581C3" w:rsidR="00F11832" w:rsidRPr="002F12AF" w:rsidRDefault="00CE09D5" w:rsidP="001B1BA9">
      <w:pPr>
        <w:pStyle w:val="Titre2"/>
      </w:pPr>
      <w:r w:rsidRPr="002F12AF">
        <w:lastRenderedPageBreak/>
        <w:t xml:space="preserve">Article 1.2 – </w:t>
      </w:r>
      <w:bookmarkEnd w:id="8"/>
      <w:r w:rsidR="00F2755F" w:rsidRPr="002F12AF">
        <w:t>Groupement de maîtrise d’œuvre</w:t>
      </w:r>
    </w:p>
    <w:p w14:paraId="073942CC" w14:textId="76B09F43" w:rsidR="00F2755F" w:rsidRPr="002F12AF" w:rsidRDefault="00F2755F" w:rsidP="001B1BA9">
      <w:pPr>
        <w:spacing w:line="240" w:lineRule="auto"/>
        <w:rPr>
          <w:b/>
          <w:bCs/>
        </w:rPr>
      </w:pPr>
      <w:r w:rsidRPr="002F12AF">
        <w:rPr>
          <w:b/>
          <w:bCs/>
        </w:rPr>
        <w:t xml:space="preserve">Architecte </w:t>
      </w:r>
    </w:p>
    <w:p w14:paraId="70DACC91" w14:textId="77777777" w:rsidR="00136E7D" w:rsidRPr="002F12AF" w:rsidRDefault="00136E7D" w:rsidP="001B1BA9">
      <w:pPr>
        <w:spacing w:line="240" w:lineRule="auto"/>
        <w:rPr>
          <w:sz w:val="12"/>
          <w:szCs w:val="14"/>
        </w:rPr>
      </w:pPr>
    </w:p>
    <w:p w14:paraId="01362BC9" w14:textId="77777777" w:rsidR="00DC0D9A" w:rsidRPr="002F12AF" w:rsidRDefault="00DC0D9A" w:rsidP="001B1BA9">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9468B4" w:rsidRPr="002F12AF" w14:paraId="329DFF2A" w14:textId="77777777" w:rsidTr="00B04FC2">
        <w:trPr>
          <w:trHeight w:val="340"/>
        </w:trPr>
        <w:tc>
          <w:tcPr>
            <w:tcW w:w="1488" w:type="dxa"/>
            <w:tcBorders>
              <w:bottom w:val="nil"/>
            </w:tcBorders>
            <w:vAlign w:val="center"/>
          </w:tcPr>
          <w:p w14:paraId="163A61F1" w14:textId="77777777" w:rsidR="009468B4" w:rsidRPr="002F12AF" w:rsidRDefault="00444488" w:rsidP="001B1BA9">
            <w:pPr>
              <w:spacing w:line="240" w:lineRule="auto"/>
              <w:jc w:val="both"/>
              <w:rPr>
                <w:szCs w:val="19"/>
              </w:rPr>
            </w:pPr>
            <w:bookmarkStart w:id="9" w:name="_Hlk31118684"/>
            <w:r w:rsidRPr="002F12AF">
              <w:rPr>
                <w:rFonts w:cs="Calibri"/>
                <w:szCs w:val="19"/>
                <w:shd w:val="clear" w:color="auto" w:fill="D0F1F8"/>
              </w:rPr>
              <w:sym w:font="Wingdings" w:char="F071"/>
            </w:r>
            <w:r w:rsidR="009468B4" w:rsidRPr="002F12AF">
              <w:rPr>
                <w:rFonts w:cs="Calibri"/>
                <w:szCs w:val="19"/>
              </w:rPr>
              <w:t xml:space="preserve"> M </w:t>
            </w:r>
            <w:r w:rsidR="004A3501" w:rsidRPr="002F12AF">
              <w:rPr>
                <w:rFonts w:cs="Calibri"/>
                <w:szCs w:val="19"/>
              </w:rPr>
              <w:t>/</w:t>
            </w:r>
            <w:r w:rsidR="009468B4" w:rsidRPr="002F12AF">
              <w:rPr>
                <w:rFonts w:cs="Calibri"/>
                <w:szCs w:val="19"/>
              </w:rPr>
              <w:t xml:space="preserve"> Mme</w:t>
            </w:r>
          </w:p>
        </w:tc>
        <w:tc>
          <w:tcPr>
            <w:tcW w:w="4961" w:type="dxa"/>
            <w:tcBorders>
              <w:bottom w:val="dotted" w:sz="4" w:space="0" w:color="auto"/>
            </w:tcBorders>
            <w:shd w:val="clear" w:color="auto" w:fill="D0F1F8"/>
            <w:vAlign w:val="center"/>
          </w:tcPr>
          <w:p w14:paraId="58CC15A9" w14:textId="77777777" w:rsidR="009468B4" w:rsidRPr="002F12AF" w:rsidRDefault="009468B4" w:rsidP="001B1BA9">
            <w:pPr>
              <w:spacing w:line="240" w:lineRule="auto"/>
              <w:jc w:val="both"/>
              <w:rPr>
                <w:szCs w:val="19"/>
              </w:rPr>
            </w:pPr>
            <w:r w:rsidRPr="002F12AF">
              <w:rPr>
                <w:szCs w:val="19"/>
              </w:rPr>
              <w:fldChar w:fldCharType="begin">
                <w:ffData>
                  <w:name w:val=""/>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c>
          <w:tcPr>
            <w:tcW w:w="3616" w:type="dxa"/>
            <w:tcBorders>
              <w:bottom w:val="nil"/>
            </w:tcBorders>
            <w:shd w:val="clear" w:color="auto" w:fill="FFFFFF"/>
            <w:vAlign w:val="center"/>
          </w:tcPr>
          <w:p w14:paraId="2867D689" w14:textId="77777777" w:rsidR="009468B4" w:rsidRPr="002F12AF" w:rsidRDefault="009468B4" w:rsidP="001B1BA9">
            <w:pPr>
              <w:spacing w:line="240" w:lineRule="auto"/>
              <w:jc w:val="both"/>
              <w:rPr>
                <w:szCs w:val="19"/>
              </w:rPr>
            </w:pPr>
            <w:r w:rsidRPr="002F12AF">
              <w:rPr>
                <w:rFonts w:cs="Calibri"/>
                <w:szCs w:val="19"/>
              </w:rPr>
              <w:t>c</w:t>
            </w:r>
            <w:r w:rsidRPr="002F12AF">
              <w:rPr>
                <w:szCs w:val="19"/>
              </w:rPr>
              <w:t>ontractant en son nom personnel.</w:t>
            </w:r>
          </w:p>
        </w:tc>
      </w:tr>
      <w:bookmarkEnd w:id="9"/>
    </w:tbl>
    <w:p w14:paraId="7252CD57" w14:textId="77777777" w:rsidR="009468B4" w:rsidRPr="002F12AF" w:rsidRDefault="009468B4" w:rsidP="001B1BA9">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DD0A02" w:rsidRPr="002F12AF" w14:paraId="3D979A5C" w14:textId="77777777" w:rsidTr="0084403C">
        <w:trPr>
          <w:trHeight w:val="340"/>
        </w:trPr>
        <w:tc>
          <w:tcPr>
            <w:tcW w:w="1488" w:type="dxa"/>
            <w:tcBorders>
              <w:bottom w:val="nil"/>
            </w:tcBorders>
            <w:shd w:val="clear" w:color="auto" w:fill="auto"/>
            <w:vAlign w:val="center"/>
          </w:tcPr>
          <w:p w14:paraId="6D9C6FB3" w14:textId="77777777" w:rsidR="00DD0A02" w:rsidRPr="002F12AF" w:rsidRDefault="00DD0A02" w:rsidP="001B1BA9">
            <w:pPr>
              <w:spacing w:line="240" w:lineRule="auto"/>
              <w:jc w:val="both"/>
              <w:rPr>
                <w:rFonts w:cs="Calibri"/>
                <w:szCs w:val="19"/>
              </w:rPr>
            </w:pPr>
            <w:r w:rsidRPr="002F12AF">
              <w:rPr>
                <w:rFonts w:cs="Calibri"/>
                <w:szCs w:val="19"/>
                <w:shd w:val="clear" w:color="auto" w:fill="D0F1F8"/>
              </w:rPr>
              <w:sym w:font="Wingdings" w:char="F071"/>
            </w:r>
            <w:r w:rsidRPr="002F12AF">
              <w:rPr>
                <w:rFonts w:cs="Calibri"/>
                <w:szCs w:val="19"/>
              </w:rPr>
              <w:t xml:space="preserve">  La société </w:t>
            </w:r>
          </w:p>
        </w:tc>
        <w:tc>
          <w:tcPr>
            <w:tcW w:w="8577" w:type="dxa"/>
            <w:shd w:val="clear" w:color="auto" w:fill="D0F1F8"/>
            <w:vAlign w:val="center"/>
          </w:tcPr>
          <w:p w14:paraId="257611DA" w14:textId="77777777" w:rsidR="00DD0A02" w:rsidRPr="002F12AF" w:rsidRDefault="00DD0A02" w:rsidP="001B1BA9">
            <w:pPr>
              <w:spacing w:line="240" w:lineRule="auto"/>
              <w:jc w:val="both"/>
              <w:rPr>
                <w:rFonts w:cs="Calibri"/>
                <w:color w:val="FFB9B9"/>
                <w:szCs w:val="19"/>
              </w:rPr>
            </w:pPr>
            <w:r w:rsidRPr="002F12AF">
              <w:rPr>
                <w:rFonts w:cs="Calibri"/>
                <w:szCs w:val="19"/>
              </w:rPr>
              <w:fldChar w:fldCharType="begin">
                <w:ffData>
                  <w:name w:val="Texte122"/>
                  <w:enabled/>
                  <w:calcOnExit w:val="0"/>
                  <w:textInput/>
                </w:ffData>
              </w:fldChar>
            </w:r>
            <w:r w:rsidRPr="002F12AF">
              <w:rPr>
                <w:rFonts w:cs="Calibri"/>
                <w:szCs w:val="19"/>
              </w:rPr>
              <w:instrText xml:space="preserve"> </w:instrText>
            </w:r>
            <w:r w:rsidR="007F39C8" w:rsidRPr="002F12AF">
              <w:rPr>
                <w:rFonts w:cs="Calibri"/>
                <w:szCs w:val="19"/>
              </w:rPr>
              <w:instrText>FORMTEXT</w:instrText>
            </w:r>
            <w:r w:rsidRPr="002F12AF">
              <w:rPr>
                <w:rFonts w:cs="Calibri"/>
                <w:szCs w:val="19"/>
              </w:rPr>
              <w:instrText xml:space="preserve"> </w:instrText>
            </w:r>
            <w:r w:rsidR="004D68D1">
              <w:rPr>
                <w:rFonts w:cs="Calibri"/>
                <w:szCs w:val="19"/>
              </w:rPr>
            </w:r>
            <w:r w:rsidR="004D68D1">
              <w:rPr>
                <w:rFonts w:cs="Calibri"/>
                <w:szCs w:val="19"/>
              </w:rPr>
              <w:fldChar w:fldCharType="separate"/>
            </w:r>
            <w:r w:rsidRPr="002F12AF">
              <w:rPr>
                <w:rFonts w:cs="Calibri"/>
                <w:szCs w:val="19"/>
              </w:rPr>
              <w:fldChar w:fldCharType="end"/>
            </w:r>
          </w:p>
        </w:tc>
      </w:tr>
    </w:tbl>
    <w:p w14:paraId="7C097DCE" w14:textId="77777777" w:rsidR="00DD0A02" w:rsidRPr="002F12AF" w:rsidRDefault="00DD0A02" w:rsidP="001B1BA9">
      <w:pPr>
        <w:spacing w:line="240" w:lineRule="auto"/>
        <w:jc w:val="both"/>
        <w:rPr>
          <w:rFonts w:cs="Calibri"/>
          <w:i/>
          <w:szCs w:val="19"/>
        </w:rPr>
      </w:pPr>
      <w:r w:rsidRPr="002F12AF">
        <w:rPr>
          <w:rFonts w:cs="Calibri"/>
          <w:i/>
          <w:szCs w:val="19"/>
        </w:rPr>
        <w:t>(Préciser les prénom, nom et qualité du représentant de la société)</w:t>
      </w:r>
    </w:p>
    <w:p w14:paraId="132C457E" w14:textId="77777777" w:rsidR="00DD0A02" w:rsidRPr="002F12AF" w:rsidRDefault="00DD0A02" w:rsidP="001B1BA9">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DD0A02" w:rsidRPr="002F12AF" w14:paraId="24B436CB" w14:textId="77777777" w:rsidTr="0084403C">
        <w:trPr>
          <w:cantSplit/>
          <w:trHeight w:val="340"/>
        </w:trPr>
        <w:tc>
          <w:tcPr>
            <w:tcW w:w="3189" w:type="dxa"/>
            <w:tcBorders>
              <w:bottom w:val="nil"/>
            </w:tcBorders>
            <w:shd w:val="clear" w:color="auto" w:fill="auto"/>
            <w:vAlign w:val="center"/>
          </w:tcPr>
          <w:p w14:paraId="2472BDC7" w14:textId="77777777" w:rsidR="00DD0A02" w:rsidRPr="002F12AF" w:rsidRDefault="00DD0A02" w:rsidP="001B1BA9">
            <w:pPr>
              <w:spacing w:line="240" w:lineRule="auto"/>
              <w:jc w:val="both"/>
              <w:rPr>
                <w:rFonts w:cs="Calibri"/>
                <w:szCs w:val="19"/>
              </w:rPr>
            </w:pPr>
            <w:r w:rsidRPr="002F12AF">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60E74E50" w14:textId="77777777" w:rsidR="00DD0A02" w:rsidRPr="002F12AF" w:rsidRDefault="00DD0A02" w:rsidP="001B1BA9">
            <w:pPr>
              <w:spacing w:line="240" w:lineRule="auto"/>
              <w:jc w:val="both"/>
              <w:rPr>
                <w:rFonts w:cs="Calibri"/>
                <w:szCs w:val="19"/>
              </w:rPr>
            </w:pPr>
            <w:r w:rsidRPr="002F12AF">
              <w:rPr>
                <w:rFonts w:cs="Calibri"/>
                <w:szCs w:val="19"/>
              </w:rPr>
              <w:fldChar w:fldCharType="begin">
                <w:ffData>
                  <w:name w:val="Texte124"/>
                  <w:enabled/>
                  <w:calcOnExit w:val="0"/>
                  <w:textInput/>
                </w:ffData>
              </w:fldChar>
            </w:r>
            <w:r w:rsidRPr="002F12AF">
              <w:rPr>
                <w:rFonts w:cs="Calibri"/>
                <w:szCs w:val="19"/>
              </w:rPr>
              <w:instrText xml:space="preserve"> </w:instrText>
            </w:r>
            <w:r w:rsidR="007F39C8" w:rsidRPr="002F12AF">
              <w:rPr>
                <w:rFonts w:cs="Calibri"/>
                <w:szCs w:val="19"/>
              </w:rPr>
              <w:instrText>FORMTEXT</w:instrText>
            </w:r>
            <w:r w:rsidRPr="002F12AF">
              <w:rPr>
                <w:rFonts w:cs="Calibri"/>
                <w:szCs w:val="19"/>
              </w:rPr>
              <w:instrText xml:space="preserve"> </w:instrText>
            </w:r>
            <w:r w:rsidR="004D68D1">
              <w:rPr>
                <w:rFonts w:cs="Calibri"/>
                <w:szCs w:val="19"/>
              </w:rPr>
            </w:r>
            <w:r w:rsidR="004D68D1">
              <w:rPr>
                <w:rFonts w:cs="Calibri"/>
                <w:szCs w:val="19"/>
              </w:rPr>
              <w:fldChar w:fldCharType="separate"/>
            </w:r>
            <w:r w:rsidRPr="002F12AF">
              <w:rPr>
                <w:rFonts w:cs="Calibri"/>
                <w:szCs w:val="19"/>
              </w:rPr>
              <w:fldChar w:fldCharType="end"/>
            </w:r>
            <w:r w:rsidRPr="002F12AF">
              <w:rPr>
                <w:rFonts w:cs="Calibri"/>
                <w:szCs w:val="19"/>
              </w:rPr>
              <w:fldChar w:fldCharType="begin">
                <w:ffData>
                  <w:name w:val="Texte125"/>
                  <w:enabled/>
                  <w:calcOnExit w:val="0"/>
                  <w:textInput/>
                </w:ffData>
              </w:fldChar>
            </w:r>
            <w:r w:rsidRPr="002F12AF">
              <w:rPr>
                <w:rFonts w:cs="Calibri"/>
                <w:szCs w:val="19"/>
              </w:rPr>
              <w:instrText xml:space="preserve"> </w:instrText>
            </w:r>
            <w:r w:rsidR="007F39C8" w:rsidRPr="002F12AF">
              <w:rPr>
                <w:rFonts w:cs="Calibri"/>
                <w:szCs w:val="19"/>
              </w:rPr>
              <w:instrText>FORMTEXT</w:instrText>
            </w:r>
            <w:r w:rsidRPr="002F12AF">
              <w:rPr>
                <w:rFonts w:cs="Calibri"/>
                <w:szCs w:val="19"/>
              </w:rPr>
              <w:instrText xml:space="preserve"> </w:instrText>
            </w:r>
            <w:r w:rsidR="004D68D1">
              <w:rPr>
                <w:rFonts w:cs="Calibri"/>
                <w:szCs w:val="19"/>
              </w:rPr>
            </w:r>
            <w:r w:rsidR="004D68D1">
              <w:rPr>
                <w:rFonts w:cs="Calibri"/>
                <w:szCs w:val="19"/>
              </w:rPr>
              <w:fldChar w:fldCharType="separate"/>
            </w:r>
            <w:r w:rsidRPr="002F12AF">
              <w:rPr>
                <w:rFonts w:cs="Calibri"/>
                <w:szCs w:val="19"/>
              </w:rPr>
              <w:fldChar w:fldCharType="end"/>
            </w:r>
          </w:p>
        </w:tc>
      </w:tr>
    </w:tbl>
    <w:p w14:paraId="30A6DA85" w14:textId="77777777" w:rsidR="009468B4" w:rsidRPr="002F12AF" w:rsidRDefault="009468B4" w:rsidP="001B1BA9">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622"/>
        <w:gridCol w:w="3402"/>
        <w:gridCol w:w="4041"/>
      </w:tblGrid>
      <w:tr w:rsidR="009468B4" w:rsidRPr="002F12AF" w14:paraId="38CCF4FF" w14:textId="77777777" w:rsidTr="008D401A">
        <w:trPr>
          <w:cantSplit/>
          <w:trHeight w:val="283"/>
        </w:trPr>
        <w:tc>
          <w:tcPr>
            <w:tcW w:w="6024" w:type="dxa"/>
            <w:gridSpan w:val="2"/>
            <w:tcBorders>
              <w:bottom w:val="nil"/>
            </w:tcBorders>
            <w:vAlign w:val="center"/>
          </w:tcPr>
          <w:p w14:paraId="0C19F2D1" w14:textId="77777777" w:rsidR="009468B4" w:rsidRPr="002F12AF" w:rsidRDefault="009468B4" w:rsidP="001B1BA9">
            <w:pPr>
              <w:spacing w:line="240" w:lineRule="auto"/>
              <w:jc w:val="both"/>
              <w:rPr>
                <w:szCs w:val="19"/>
              </w:rPr>
            </w:pPr>
            <w:r w:rsidRPr="002F12AF">
              <w:rPr>
                <w:szCs w:val="19"/>
              </w:rPr>
              <w:t>Inscrit(e) au Tableau de l’Ordre des Architectes de la Région </w:t>
            </w:r>
          </w:p>
        </w:tc>
        <w:tc>
          <w:tcPr>
            <w:tcW w:w="4041" w:type="dxa"/>
            <w:tcBorders>
              <w:top w:val="nil"/>
              <w:bottom w:val="dotted" w:sz="4" w:space="0" w:color="auto"/>
            </w:tcBorders>
            <w:shd w:val="clear" w:color="auto" w:fill="D0F1F8"/>
            <w:vAlign w:val="center"/>
          </w:tcPr>
          <w:p w14:paraId="5A84EEE0" w14:textId="77777777" w:rsidR="009468B4" w:rsidRPr="002F12AF" w:rsidRDefault="009468B4" w:rsidP="001B1BA9">
            <w:pPr>
              <w:spacing w:line="240" w:lineRule="auto"/>
              <w:jc w:val="both"/>
              <w:rPr>
                <w:szCs w:val="19"/>
              </w:rPr>
            </w:pPr>
            <w:r w:rsidRPr="002F12AF">
              <w:rPr>
                <w:szCs w:val="19"/>
              </w:rPr>
              <w:fldChar w:fldCharType="begin">
                <w:ffData>
                  <w:name w:val="Texte124"/>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r w:rsidRPr="002F12AF">
              <w:rPr>
                <w:szCs w:val="19"/>
              </w:rPr>
              <w:fldChar w:fldCharType="begin">
                <w:ffData>
                  <w:name w:val="Texte125"/>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r w:rsidR="009468B4" w:rsidRPr="002F12AF" w14:paraId="1D284F35" w14:textId="77777777" w:rsidTr="008D401A">
        <w:trPr>
          <w:cantSplit/>
          <w:trHeight w:val="283"/>
        </w:trPr>
        <w:tc>
          <w:tcPr>
            <w:tcW w:w="2622" w:type="dxa"/>
            <w:tcBorders>
              <w:bottom w:val="nil"/>
            </w:tcBorders>
            <w:vAlign w:val="center"/>
          </w:tcPr>
          <w:p w14:paraId="29DFAA83" w14:textId="77777777" w:rsidR="009468B4" w:rsidRPr="002F12AF" w:rsidRDefault="009468B4" w:rsidP="001B1BA9">
            <w:pPr>
              <w:spacing w:line="240" w:lineRule="auto"/>
              <w:jc w:val="both"/>
              <w:rPr>
                <w:szCs w:val="19"/>
              </w:rPr>
            </w:pPr>
            <w:r w:rsidRPr="002F12AF">
              <w:rPr>
                <w:szCs w:val="19"/>
              </w:rPr>
              <w:t>Sous le numéro national</w:t>
            </w:r>
          </w:p>
        </w:tc>
        <w:tc>
          <w:tcPr>
            <w:tcW w:w="7443" w:type="dxa"/>
            <w:gridSpan w:val="2"/>
            <w:tcBorders>
              <w:top w:val="dotted" w:sz="4" w:space="0" w:color="auto"/>
              <w:bottom w:val="dotted" w:sz="4" w:space="0" w:color="auto"/>
            </w:tcBorders>
            <w:shd w:val="clear" w:color="auto" w:fill="D0F1F8"/>
            <w:vAlign w:val="center"/>
          </w:tcPr>
          <w:p w14:paraId="049D2F32" w14:textId="77777777" w:rsidR="009468B4" w:rsidRPr="002F12AF" w:rsidRDefault="009468B4" w:rsidP="001B1BA9">
            <w:pPr>
              <w:spacing w:line="240" w:lineRule="auto"/>
              <w:jc w:val="both"/>
              <w:rPr>
                <w:szCs w:val="19"/>
              </w:rPr>
            </w:pPr>
            <w:r w:rsidRPr="002F12AF">
              <w:rPr>
                <w:szCs w:val="19"/>
              </w:rPr>
              <w:fldChar w:fldCharType="begin">
                <w:ffData>
                  <w:name w:val="Texte124"/>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r w:rsidRPr="002F12AF">
              <w:rPr>
                <w:szCs w:val="19"/>
              </w:rPr>
              <w:fldChar w:fldCharType="begin">
                <w:ffData>
                  <w:name w:val="Texte125"/>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bl>
    <w:p w14:paraId="2E736704" w14:textId="4164D9D1" w:rsidR="00DC0D9A" w:rsidRPr="002F12AF" w:rsidRDefault="00DC0D9A" w:rsidP="001B1BA9">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2408"/>
        <w:gridCol w:w="994"/>
        <w:gridCol w:w="4041"/>
      </w:tblGrid>
      <w:tr w:rsidR="00DC0D9A" w:rsidRPr="002F12AF" w14:paraId="0EE8F39F" w14:textId="77777777" w:rsidTr="00DC0D9A">
        <w:trPr>
          <w:cantSplit/>
          <w:trHeight w:val="283"/>
        </w:trPr>
        <w:tc>
          <w:tcPr>
            <w:tcW w:w="2622" w:type="dxa"/>
            <w:gridSpan w:val="2"/>
            <w:tcBorders>
              <w:bottom w:val="nil"/>
            </w:tcBorders>
            <w:vAlign w:val="center"/>
          </w:tcPr>
          <w:p w14:paraId="1C43D83A" w14:textId="77777777" w:rsidR="00DC0D9A" w:rsidRPr="002F12AF" w:rsidRDefault="00DC0D9A" w:rsidP="001B1BA9">
            <w:pPr>
              <w:spacing w:line="240" w:lineRule="auto"/>
              <w:jc w:val="both"/>
              <w:rPr>
                <w:szCs w:val="19"/>
              </w:rPr>
            </w:pPr>
            <w:r w:rsidRPr="002F12AF">
              <w:rPr>
                <w:szCs w:val="19"/>
              </w:rPr>
              <w:t>Adresse</w:t>
            </w:r>
          </w:p>
        </w:tc>
        <w:tc>
          <w:tcPr>
            <w:tcW w:w="7443" w:type="dxa"/>
            <w:gridSpan w:val="3"/>
            <w:tcBorders>
              <w:top w:val="dotted" w:sz="4" w:space="0" w:color="auto"/>
              <w:bottom w:val="dotted" w:sz="4" w:space="0" w:color="auto"/>
            </w:tcBorders>
            <w:shd w:val="clear" w:color="auto" w:fill="D0F1F8"/>
            <w:vAlign w:val="center"/>
          </w:tcPr>
          <w:p w14:paraId="71CADF64" w14:textId="77777777" w:rsidR="00DC0D9A" w:rsidRPr="002F12AF" w:rsidRDefault="00DC0D9A" w:rsidP="001B1BA9">
            <w:pPr>
              <w:spacing w:line="240" w:lineRule="auto"/>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DC0D9A" w:rsidRPr="002F12AF" w14:paraId="6028D20A" w14:textId="77777777" w:rsidTr="00B54FC2">
        <w:trPr>
          <w:cantSplit/>
          <w:trHeight w:val="283"/>
        </w:trPr>
        <w:tc>
          <w:tcPr>
            <w:tcW w:w="10065" w:type="dxa"/>
            <w:gridSpan w:val="5"/>
            <w:tcBorders>
              <w:bottom w:val="dotted" w:sz="4" w:space="0" w:color="auto"/>
            </w:tcBorders>
            <w:shd w:val="clear" w:color="auto" w:fill="D0F1F8"/>
            <w:vAlign w:val="center"/>
          </w:tcPr>
          <w:p w14:paraId="19D6CAA5" w14:textId="77777777" w:rsidR="00DC0D9A" w:rsidRPr="002F12AF" w:rsidRDefault="00DC0D9A"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DC0D9A" w:rsidRPr="002F12AF" w14:paraId="6276E10F" w14:textId="77777777" w:rsidTr="00B54FC2">
        <w:trPr>
          <w:cantSplit/>
          <w:trHeight w:val="283"/>
        </w:trPr>
        <w:tc>
          <w:tcPr>
            <w:tcW w:w="10065" w:type="dxa"/>
            <w:gridSpan w:val="5"/>
            <w:tcBorders>
              <w:bottom w:val="dotted" w:sz="4" w:space="0" w:color="auto"/>
            </w:tcBorders>
            <w:shd w:val="clear" w:color="auto" w:fill="D0F1F8"/>
            <w:vAlign w:val="center"/>
          </w:tcPr>
          <w:p w14:paraId="190EA905" w14:textId="77777777" w:rsidR="00DC0D9A" w:rsidRPr="002F12AF" w:rsidRDefault="00DC0D9A"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DC0D9A" w:rsidRPr="002F12AF" w14:paraId="70EFDA7D" w14:textId="77777777" w:rsidTr="00B54FC2">
        <w:trPr>
          <w:cantSplit/>
          <w:trHeight w:val="283"/>
        </w:trPr>
        <w:tc>
          <w:tcPr>
            <w:tcW w:w="1204" w:type="dxa"/>
            <w:vAlign w:val="center"/>
          </w:tcPr>
          <w:p w14:paraId="05A4D7CA" w14:textId="77777777" w:rsidR="00DC0D9A" w:rsidRPr="002F12AF" w:rsidRDefault="00DC0D9A" w:rsidP="001B1BA9">
            <w:pPr>
              <w:spacing w:line="240" w:lineRule="auto"/>
              <w:jc w:val="both"/>
              <w:rPr>
                <w:szCs w:val="19"/>
              </w:rPr>
            </w:pPr>
            <w:r w:rsidRPr="002F12AF">
              <w:rPr>
                <w:szCs w:val="19"/>
              </w:rPr>
              <w:t>Téléphone</w:t>
            </w:r>
          </w:p>
        </w:tc>
        <w:tc>
          <w:tcPr>
            <w:tcW w:w="3826" w:type="dxa"/>
            <w:gridSpan w:val="2"/>
            <w:tcBorders>
              <w:top w:val="dotted" w:sz="4" w:space="0" w:color="auto"/>
              <w:bottom w:val="dotted" w:sz="4" w:space="0" w:color="auto"/>
            </w:tcBorders>
            <w:shd w:val="clear" w:color="auto" w:fill="D0F1F8"/>
            <w:vAlign w:val="center"/>
          </w:tcPr>
          <w:p w14:paraId="1FF723F8" w14:textId="77777777" w:rsidR="00DC0D9A" w:rsidRPr="002F12AF" w:rsidRDefault="00DC0D9A" w:rsidP="001B1BA9">
            <w:pPr>
              <w:spacing w:line="240" w:lineRule="auto"/>
              <w:jc w:val="both"/>
              <w:rPr>
                <w:szCs w:val="19"/>
              </w:rPr>
            </w:pPr>
            <w:r w:rsidRPr="002F12AF">
              <w:rPr>
                <w:szCs w:val="19"/>
              </w:rPr>
              <w:fldChar w:fldCharType="begin">
                <w:ffData>
                  <w:name w:val="Texte124"/>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c>
          <w:tcPr>
            <w:tcW w:w="994" w:type="dxa"/>
            <w:tcBorders>
              <w:right w:val="nil"/>
            </w:tcBorders>
            <w:vAlign w:val="center"/>
          </w:tcPr>
          <w:p w14:paraId="672BB4C9" w14:textId="77777777" w:rsidR="00DC0D9A" w:rsidRPr="002F12AF" w:rsidRDefault="00DC0D9A" w:rsidP="001B1BA9">
            <w:pPr>
              <w:spacing w:line="240" w:lineRule="auto"/>
              <w:jc w:val="both"/>
              <w:rPr>
                <w:szCs w:val="19"/>
              </w:rPr>
            </w:pPr>
            <w:r w:rsidRPr="002F12AF">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12C37F1B" w14:textId="77777777" w:rsidR="00DC0D9A" w:rsidRPr="002F12AF" w:rsidRDefault="00DC0D9A" w:rsidP="001B1BA9">
            <w:pPr>
              <w:spacing w:line="240" w:lineRule="auto"/>
              <w:jc w:val="both"/>
              <w:rPr>
                <w:szCs w:val="19"/>
              </w:rPr>
            </w:pPr>
            <w:r w:rsidRPr="002F12AF">
              <w:rPr>
                <w:szCs w:val="19"/>
              </w:rPr>
              <w:fldChar w:fldCharType="begin">
                <w:ffData>
                  <w:name w:val="Texte125"/>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DC0D9A" w:rsidRPr="002F12AF" w14:paraId="0AD5D9AF" w14:textId="77777777" w:rsidTr="00B54FC2">
        <w:trPr>
          <w:cantSplit/>
          <w:trHeight w:val="283"/>
        </w:trPr>
        <w:tc>
          <w:tcPr>
            <w:tcW w:w="1204" w:type="dxa"/>
            <w:vAlign w:val="center"/>
          </w:tcPr>
          <w:p w14:paraId="3C9DE9A4" w14:textId="77777777" w:rsidR="00DC0D9A" w:rsidRPr="002F12AF" w:rsidRDefault="00DC0D9A" w:rsidP="001B1BA9">
            <w:pPr>
              <w:spacing w:line="240" w:lineRule="auto"/>
              <w:jc w:val="both"/>
              <w:rPr>
                <w:szCs w:val="19"/>
              </w:rPr>
            </w:pPr>
            <w:r w:rsidRPr="002F12AF">
              <w:rPr>
                <w:szCs w:val="19"/>
              </w:rPr>
              <w:t>Courriel</w:t>
            </w:r>
          </w:p>
        </w:tc>
        <w:tc>
          <w:tcPr>
            <w:tcW w:w="8861" w:type="dxa"/>
            <w:gridSpan w:val="4"/>
            <w:tcBorders>
              <w:top w:val="dotted" w:sz="4" w:space="0" w:color="auto"/>
              <w:bottom w:val="dotted" w:sz="4" w:space="0" w:color="auto"/>
            </w:tcBorders>
            <w:shd w:val="clear" w:color="auto" w:fill="D0F1F8"/>
            <w:vAlign w:val="center"/>
          </w:tcPr>
          <w:p w14:paraId="111918B7" w14:textId="77777777" w:rsidR="00DC0D9A" w:rsidRPr="002F12AF" w:rsidRDefault="00DC0D9A" w:rsidP="001B1BA9">
            <w:pPr>
              <w:spacing w:line="240" w:lineRule="auto"/>
              <w:jc w:val="both"/>
              <w:rPr>
                <w:szCs w:val="19"/>
              </w:rPr>
            </w:pPr>
          </w:p>
        </w:tc>
      </w:tr>
    </w:tbl>
    <w:p w14:paraId="3C44EE44" w14:textId="77777777" w:rsidR="00A1347A" w:rsidRPr="002F12AF" w:rsidRDefault="00A1347A" w:rsidP="001B1BA9">
      <w:pPr>
        <w:spacing w:line="240" w:lineRule="auto"/>
        <w:jc w:val="both"/>
        <w:rPr>
          <w:szCs w:val="19"/>
        </w:rPr>
      </w:pPr>
    </w:p>
    <w:p w14:paraId="3B498AB2" w14:textId="2F160E6A" w:rsidR="00F2755F" w:rsidRPr="002F12AF" w:rsidRDefault="00ED04F4" w:rsidP="001B1BA9">
      <w:pPr>
        <w:spacing w:line="240" w:lineRule="auto"/>
        <w:rPr>
          <w:b/>
          <w:bCs/>
        </w:rPr>
      </w:pPr>
      <w:r w:rsidRPr="002F12AF">
        <w:rPr>
          <w:b/>
          <w:bCs/>
        </w:rPr>
        <w:t>C</w:t>
      </w:r>
      <w:r w:rsidR="00F2755F" w:rsidRPr="002F12AF">
        <w:rPr>
          <w:b/>
          <w:bCs/>
        </w:rPr>
        <w:t>otraitant 1</w:t>
      </w:r>
    </w:p>
    <w:p w14:paraId="7DFBADDA" w14:textId="77777777" w:rsidR="00F2755F" w:rsidRPr="002F12AF" w:rsidRDefault="00F2755F" w:rsidP="001B1BA9">
      <w:pPr>
        <w:spacing w:line="240" w:lineRule="auto"/>
        <w:rPr>
          <w:sz w:val="8"/>
          <w:szCs w:val="10"/>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F2755F" w:rsidRPr="002F12AF" w14:paraId="4E18F9B6" w14:textId="77777777" w:rsidTr="004043BC">
        <w:trPr>
          <w:trHeight w:val="340"/>
        </w:trPr>
        <w:tc>
          <w:tcPr>
            <w:tcW w:w="1488" w:type="dxa"/>
            <w:tcBorders>
              <w:bottom w:val="nil"/>
            </w:tcBorders>
            <w:vAlign w:val="center"/>
          </w:tcPr>
          <w:p w14:paraId="250DB4B0" w14:textId="77777777" w:rsidR="00F2755F" w:rsidRPr="002F12AF" w:rsidRDefault="00F2755F" w:rsidP="001B1BA9">
            <w:pPr>
              <w:spacing w:line="240" w:lineRule="auto"/>
              <w:jc w:val="both"/>
              <w:rPr>
                <w:szCs w:val="19"/>
              </w:rPr>
            </w:pPr>
            <w:r w:rsidRPr="002F12AF">
              <w:rPr>
                <w:rFonts w:cs="Calibri"/>
                <w:szCs w:val="19"/>
                <w:shd w:val="clear" w:color="auto" w:fill="D0F1F8"/>
              </w:rPr>
              <w:sym w:font="Wingdings" w:char="F071"/>
            </w:r>
            <w:r w:rsidRPr="002F12AF">
              <w:rPr>
                <w:rFonts w:cs="Calibri"/>
                <w:szCs w:val="19"/>
              </w:rPr>
              <w:t xml:space="preserve"> M / Mme</w:t>
            </w:r>
          </w:p>
        </w:tc>
        <w:tc>
          <w:tcPr>
            <w:tcW w:w="4961" w:type="dxa"/>
            <w:tcBorders>
              <w:bottom w:val="dotted" w:sz="4" w:space="0" w:color="auto"/>
            </w:tcBorders>
            <w:shd w:val="clear" w:color="auto" w:fill="D0F1F8"/>
            <w:vAlign w:val="center"/>
          </w:tcPr>
          <w:p w14:paraId="19D99AA2" w14:textId="77777777" w:rsidR="00F2755F" w:rsidRPr="002F12AF" w:rsidRDefault="00F2755F" w:rsidP="001B1BA9">
            <w:pPr>
              <w:spacing w:line="240" w:lineRule="auto"/>
              <w:jc w:val="both"/>
              <w:rPr>
                <w:szCs w:val="19"/>
              </w:rPr>
            </w:pPr>
            <w:r w:rsidRPr="002F12AF">
              <w:rPr>
                <w:szCs w:val="19"/>
              </w:rPr>
              <w:fldChar w:fldCharType="begin">
                <w:ffData>
                  <w:name w:val=""/>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c>
          <w:tcPr>
            <w:tcW w:w="3616" w:type="dxa"/>
            <w:tcBorders>
              <w:bottom w:val="nil"/>
            </w:tcBorders>
            <w:shd w:val="clear" w:color="auto" w:fill="FFFFFF"/>
            <w:vAlign w:val="center"/>
          </w:tcPr>
          <w:p w14:paraId="4C0DF265" w14:textId="77777777" w:rsidR="00F2755F" w:rsidRPr="002F12AF" w:rsidRDefault="00F2755F" w:rsidP="001B1BA9">
            <w:pPr>
              <w:spacing w:line="240" w:lineRule="auto"/>
              <w:jc w:val="both"/>
              <w:rPr>
                <w:szCs w:val="19"/>
              </w:rPr>
            </w:pPr>
            <w:r w:rsidRPr="002F12AF">
              <w:rPr>
                <w:rFonts w:cs="Calibri"/>
                <w:szCs w:val="19"/>
              </w:rPr>
              <w:t>c</w:t>
            </w:r>
            <w:r w:rsidRPr="002F12AF">
              <w:rPr>
                <w:szCs w:val="19"/>
              </w:rPr>
              <w:t>ontractant en son nom personnel.</w:t>
            </w:r>
          </w:p>
        </w:tc>
      </w:tr>
    </w:tbl>
    <w:p w14:paraId="2F309FF9" w14:textId="77777777" w:rsidR="00F2755F" w:rsidRPr="002F12AF" w:rsidRDefault="00F2755F" w:rsidP="001B1BA9">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F2755F" w:rsidRPr="002F12AF" w14:paraId="5D409A31" w14:textId="77777777" w:rsidTr="004043BC">
        <w:trPr>
          <w:trHeight w:val="340"/>
        </w:trPr>
        <w:tc>
          <w:tcPr>
            <w:tcW w:w="1488" w:type="dxa"/>
            <w:tcBorders>
              <w:bottom w:val="nil"/>
            </w:tcBorders>
            <w:shd w:val="clear" w:color="auto" w:fill="auto"/>
            <w:vAlign w:val="center"/>
          </w:tcPr>
          <w:p w14:paraId="7775D9A9" w14:textId="77777777" w:rsidR="00F2755F" w:rsidRPr="002F12AF" w:rsidRDefault="00F2755F" w:rsidP="001B1BA9">
            <w:pPr>
              <w:spacing w:line="240" w:lineRule="auto"/>
              <w:jc w:val="both"/>
              <w:rPr>
                <w:rFonts w:cs="Calibri"/>
                <w:szCs w:val="19"/>
              </w:rPr>
            </w:pPr>
            <w:r w:rsidRPr="002F12AF">
              <w:rPr>
                <w:rFonts w:cs="Calibri"/>
                <w:szCs w:val="19"/>
                <w:shd w:val="clear" w:color="auto" w:fill="D0F1F8"/>
              </w:rPr>
              <w:sym w:font="Wingdings" w:char="F071"/>
            </w:r>
            <w:r w:rsidRPr="002F12AF">
              <w:rPr>
                <w:rFonts w:cs="Calibri"/>
                <w:szCs w:val="19"/>
              </w:rPr>
              <w:t xml:space="preserve">  La société </w:t>
            </w:r>
          </w:p>
        </w:tc>
        <w:tc>
          <w:tcPr>
            <w:tcW w:w="8577" w:type="dxa"/>
            <w:shd w:val="clear" w:color="auto" w:fill="D0F1F8"/>
            <w:vAlign w:val="center"/>
          </w:tcPr>
          <w:p w14:paraId="7F2C3029" w14:textId="77777777" w:rsidR="00F2755F" w:rsidRPr="002F12AF" w:rsidRDefault="00F2755F" w:rsidP="001B1BA9">
            <w:pPr>
              <w:spacing w:line="240" w:lineRule="auto"/>
              <w:jc w:val="both"/>
              <w:rPr>
                <w:rFonts w:cs="Calibri"/>
                <w:color w:val="FFB9B9"/>
                <w:szCs w:val="19"/>
              </w:rPr>
            </w:pPr>
            <w:r w:rsidRPr="002F12AF">
              <w:rPr>
                <w:rFonts w:cs="Calibri"/>
                <w:szCs w:val="19"/>
              </w:rPr>
              <w:fldChar w:fldCharType="begin">
                <w:ffData>
                  <w:name w:val="Texte122"/>
                  <w:enabled/>
                  <w:calcOnExit w:val="0"/>
                  <w:textInput/>
                </w:ffData>
              </w:fldChar>
            </w:r>
            <w:r w:rsidRPr="002F12AF">
              <w:rPr>
                <w:rFonts w:cs="Calibri"/>
                <w:szCs w:val="19"/>
              </w:rPr>
              <w:instrText xml:space="preserve"> FORMTEXT </w:instrText>
            </w:r>
            <w:r w:rsidR="004D68D1">
              <w:rPr>
                <w:rFonts w:cs="Calibri"/>
                <w:szCs w:val="19"/>
              </w:rPr>
            </w:r>
            <w:r w:rsidR="004D68D1">
              <w:rPr>
                <w:rFonts w:cs="Calibri"/>
                <w:szCs w:val="19"/>
              </w:rPr>
              <w:fldChar w:fldCharType="separate"/>
            </w:r>
            <w:r w:rsidRPr="002F12AF">
              <w:rPr>
                <w:rFonts w:cs="Calibri"/>
                <w:szCs w:val="19"/>
              </w:rPr>
              <w:fldChar w:fldCharType="end"/>
            </w:r>
          </w:p>
        </w:tc>
      </w:tr>
    </w:tbl>
    <w:p w14:paraId="1268290A" w14:textId="77777777" w:rsidR="00F2755F" w:rsidRPr="002F12AF" w:rsidRDefault="00F2755F" w:rsidP="001B1BA9">
      <w:pPr>
        <w:spacing w:line="240" w:lineRule="auto"/>
        <w:jc w:val="both"/>
        <w:rPr>
          <w:rFonts w:cs="Calibri"/>
          <w:i/>
          <w:szCs w:val="19"/>
        </w:rPr>
      </w:pPr>
      <w:r w:rsidRPr="002F12AF">
        <w:rPr>
          <w:rFonts w:cs="Calibri"/>
          <w:i/>
          <w:szCs w:val="19"/>
        </w:rPr>
        <w:t>(Préciser les prénom, nom et qualité du représentant de la société)</w:t>
      </w:r>
    </w:p>
    <w:p w14:paraId="40FB12F0" w14:textId="77777777" w:rsidR="00F2755F" w:rsidRPr="002F12AF" w:rsidRDefault="00F2755F" w:rsidP="001B1BA9">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F2755F" w:rsidRPr="002F12AF" w14:paraId="116CF629" w14:textId="77777777" w:rsidTr="004043BC">
        <w:trPr>
          <w:cantSplit/>
          <w:trHeight w:val="340"/>
        </w:trPr>
        <w:tc>
          <w:tcPr>
            <w:tcW w:w="3189" w:type="dxa"/>
            <w:tcBorders>
              <w:bottom w:val="nil"/>
            </w:tcBorders>
            <w:shd w:val="clear" w:color="auto" w:fill="auto"/>
            <w:vAlign w:val="center"/>
          </w:tcPr>
          <w:p w14:paraId="7B1264C4" w14:textId="77777777" w:rsidR="00F2755F" w:rsidRPr="002F12AF" w:rsidRDefault="00F2755F" w:rsidP="001B1BA9">
            <w:pPr>
              <w:spacing w:line="240" w:lineRule="auto"/>
              <w:jc w:val="both"/>
              <w:rPr>
                <w:rFonts w:cs="Calibri"/>
                <w:szCs w:val="19"/>
              </w:rPr>
            </w:pPr>
            <w:r w:rsidRPr="002F12AF">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0BB09C68" w14:textId="77777777" w:rsidR="00F2755F" w:rsidRPr="002F12AF" w:rsidRDefault="00F2755F" w:rsidP="001B1BA9">
            <w:pPr>
              <w:spacing w:line="240" w:lineRule="auto"/>
              <w:jc w:val="both"/>
              <w:rPr>
                <w:rFonts w:cs="Calibri"/>
                <w:szCs w:val="19"/>
              </w:rPr>
            </w:pPr>
            <w:r w:rsidRPr="002F12AF">
              <w:rPr>
                <w:rFonts w:cs="Calibri"/>
                <w:szCs w:val="19"/>
              </w:rPr>
              <w:fldChar w:fldCharType="begin">
                <w:ffData>
                  <w:name w:val="Texte124"/>
                  <w:enabled/>
                  <w:calcOnExit w:val="0"/>
                  <w:textInput/>
                </w:ffData>
              </w:fldChar>
            </w:r>
            <w:r w:rsidRPr="002F12AF">
              <w:rPr>
                <w:rFonts w:cs="Calibri"/>
                <w:szCs w:val="19"/>
              </w:rPr>
              <w:instrText xml:space="preserve"> FORMTEXT </w:instrText>
            </w:r>
            <w:r w:rsidR="004D68D1">
              <w:rPr>
                <w:rFonts w:cs="Calibri"/>
                <w:szCs w:val="19"/>
              </w:rPr>
            </w:r>
            <w:r w:rsidR="004D68D1">
              <w:rPr>
                <w:rFonts w:cs="Calibri"/>
                <w:szCs w:val="19"/>
              </w:rPr>
              <w:fldChar w:fldCharType="separate"/>
            </w:r>
            <w:r w:rsidRPr="002F12AF">
              <w:rPr>
                <w:rFonts w:cs="Calibri"/>
                <w:szCs w:val="19"/>
              </w:rPr>
              <w:fldChar w:fldCharType="end"/>
            </w:r>
            <w:r w:rsidRPr="002F12AF">
              <w:rPr>
                <w:rFonts w:cs="Calibri"/>
                <w:szCs w:val="19"/>
              </w:rPr>
              <w:fldChar w:fldCharType="begin">
                <w:ffData>
                  <w:name w:val="Texte125"/>
                  <w:enabled/>
                  <w:calcOnExit w:val="0"/>
                  <w:textInput/>
                </w:ffData>
              </w:fldChar>
            </w:r>
            <w:r w:rsidRPr="002F12AF">
              <w:rPr>
                <w:rFonts w:cs="Calibri"/>
                <w:szCs w:val="19"/>
              </w:rPr>
              <w:instrText xml:space="preserve"> FORMTEXT </w:instrText>
            </w:r>
            <w:r w:rsidR="004D68D1">
              <w:rPr>
                <w:rFonts w:cs="Calibri"/>
                <w:szCs w:val="19"/>
              </w:rPr>
            </w:r>
            <w:r w:rsidR="004D68D1">
              <w:rPr>
                <w:rFonts w:cs="Calibri"/>
                <w:szCs w:val="19"/>
              </w:rPr>
              <w:fldChar w:fldCharType="separate"/>
            </w:r>
            <w:r w:rsidRPr="002F12AF">
              <w:rPr>
                <w:rFonts w:cs="Calibri"/>
                <w:szCs w:val="19"/>
              </w:rPr>
              <w:fldChar w:fldCharType="end"/>
            </w:r>
          </w:p>
        </w:tc>
      </w:tr>
    </w:tbl>
    <w:p w14:paraId="155A4C4A" w14:textId="77777777" w:rsidR="00F2755F" w:rsidRPr="002F12AF" w:rsidRDefault="00F2755F" w:rsidP="001B1BA9">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134"/>
        <w:gridCol w:w="70"/>
        <w:gridCol w:w="3826"/>
        <w:gridCol w:w="994"/>
        <w:gridCol w:w="4041"/>
      </w:tblGrid>
      <w:tr w:rsidR="00F2755F" w:rsidRPr="002F12AF" w14:paraId="0A2D6183" w14:textId="77777777" w:rsidTr="00F2755F">
        <w:trPr>
          <w:cantSplit/>
          <w:trHeight w:val="283"/>
        </w:trPr>
        <w:tc>
          <w:tcPr>
            <w:tcW w:w="1134" w:type="dxa"/>
            <w:tcBorders>
              <w:bottom w:val="nil"/>
            </w:tcBorders>
            <w:vAlign w:val="center"/>
          </w:tcPr>
          <w:p w14:paraId="442D7C03" w14:textId="77777777" w:rsidR="00F2755F" w:rsidRPr="002F12AF" w:rsidRDefault="00F2755F" w:rsidP="001B1BA9">
            <w:pPr>
              <w:spacing w:line="240" w:lineRule="auto"/>
              <w:jc w:val="both"/>
              <w:rPr>
                <w:szCs w:val="19"/>
              </w:rPr>
            </w:pPr>
            <w:r w:rsidRPr="002F12AF">
              <w:rPr>
                <w:szCs w:val="19"/>
              </w:rPr>
              <w:t>Adresse</w:t>
            </w:r>
          </w:p>
        </w:tc>
        <w:tc>
          <w:tcPr>
            <w:tcW w:w="8931" w:type="dxa"/>
            <w:gridSpan w:val="4"/>
            <w:tcBorders>
              <w:top w:val="dotted" w:sz="4" w:space="0" w:color="auto"/>
              <w:bottom w:val="dotted" w:sz="4" w:space="0" w:color="auto"/>
            </w:tcBorders>
            <w:shd w:val="clear" w:color="auto" w:fill="D0F1F8"/>
            <w:vAlign w:val="center"/>
          </w:tcPr>
          <w:p w14:paraId="1FFB63B9" w14:textId="77777777" w:rsidR="00F2755F" w:rsidRPr="002F12AF" w:rsidRDefault="00F2755F" w:rsidP="001B1BA9">
            <w:pPr>
              <w:spacing w:line="240" w:lineRule="auto"/>
              <w:ind w:left="-1554"/>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F2755F" w:rsidRPr="002F12AF" w14:paraId="22A70573" w14:textId="77777777" w:rsidTr="004043BC">
        <w:trPr>
          <w:cantSplit/>
          <w:trHeight w:val="283"/>
        </w:trPr>
        <w:tc>
          <w:tcPr>
            <w:tcW w:w="10065" w:type="dxa"/>
            <w:gridSpan w:val="5"/>
            <w:tcBorders>
              <w:bottom w:val="dotted" w:sz="4" w:space="0" w:color="auto"/>
            </w:tcBorders>
            <w:shd w:val="clear" w:color="auto" w:fill="D0F1F8"/>
            <w:vAlign w:val="center"/>
          </w:tcPr>
          <w:p w14:paraId="0A02A600" w14:textId="77777777" w:rsidR="00F2755F" w:rsidRPr="002F12AF" w:rsidRDefault="00F2755F"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F2755F" w:rsidRPr="002F12AF" w14:paraId="27A5B3DF" w14:textId="77777777" w:rsidTr="004043BC">
        <w:trPr>
          <w:cantSplit/>
          <w:trHeight w:val="283"/>
        </w:trPr>
        <w:tc>
          <w:tcPr>
            <w:tcW w:w="10065" w:type="dxa"/>
            <w:gridSpan w:val="5"/>
            <w:tcBorders>
              <w:bottom w:val="dotted" w:sz="4" w:space="0" w:color="auto"/>
            </w:tcBorders>
            <w:shd w:val="clear" w:color="auto" w:fill="D0F1F8"/>
            <w:vAlign w:val="center"/>
          </w:tcPr>
          <w:p w14:paraId="7C88D022" w14:textId="77777777" w:rsidR="00F2755F" w:rsidRPr="002F12AF" w:rsidRDefault="00F2755F"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F2755F" w:rsidRPr="002F12AF" w14:paraId="19986E14" w14:textId="77777777" w:rsidTr="004043BC">
        <w:trPr>
          <w:cantSplit/>
          <w:trHeight w:val="283"/>
        </w:trPr>
        <w:tc>
          <w:tcPr>
            <w:tcW w:w="1204" w:type="dxa"/>
            <w:gridSpan w:val="2"/>
            <w:vAlign w:val="center"/>
          </w:tcPr>
          <w:p w14:paraId="1AF22DE2" w14:textId="77777777" w:rsidR="00F2755F" w:rsidRPr="002F12AF" w:rsidRDefault="00F2755F" w:rsidP="001B1BA9">
            <w:pPr>
              <w:spacing w:line="240" w:lineRule="auto"/>
              <w:jc w:val="both"/>
              <w:rPr>
                <w:szCs w:val="19"/>
              </w:rPr>
            </w:pPr>
            <w:r w:rsidRPr="002F12AF">
              <w:rPr>
                <w:szCs w:val="19"/>
              </w:rPr>
              <w:t>Téléphone</w:t>
            </w:r>
          </w:p>
        </w:tc>
        <w:tc>
          <w:tcPr>
            <w:tcW w:w="3826" w:type="dxa"/>
            <w:tcBorders>
              <w:top w:val="dotted" w:sz="4" w:space="0" w:color="auto"/>
              <w:bottom w:val="dotted" w:sz="4" w:space="0" w:color="auto"/>
            </w:tcBorders>
            <w:shd w:val="clear" w:color="auto" w:fill="D0F1F8"/>
            <w:vAlign w:val="center"/>
          </w:tcPr>
          <w:p w14:paraId="57D6EF99" w14:textId="77777777" w:rsidR="00F2755F" w:rsidRPr="002F12AF" w:rsidRDefault="00F2755F" w:rsidP="001B1BA9">
            <w:pPr>
              <w:spacing w:line="240" w:lineRule="auto"/>
              <w:jc w:val="both"/>
              <w:rPr>
                <w:szCs w:val="19"/>
              </w:rPr>
            </w:pPr>
            <w:r w:rsidRPr="002F12AF">
              <w:rPr>
                <w:szCs w:val="19"/>
              </w:rPr>
              <w:fldChar w:fldCharType="begin">
                <w:ffData>
                  <w:name w:val="Texte124"/>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c>
          <w:tcPr>
            <w:tcW w:w="994" w:type="dxa"/>
            <w:tcBorders>
              <w:right w:val="nil"/>
            </w:tcBorders>
            <w:vAlign w:val="center"/>
          </w:tcPr>
          <w:p w14:paraId="6BB298C5" w14:textId="77777777" w:rsidR="00F2755F" w:rsidRPr="002F12AF" w:rsidRDefault="00F2755F" w:rsidP="001B1BA9">
            <w:pPr>
              <w:spacing w:line="240" w:lineRule="auto"/>
              <w:jc w:val="both"/>
              <w:rPr>
                <w:szCs w:val="19"/>
              </w:rPr>
            </w:pPr>
            <w:r w:rsidRPr="002F12AF">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3D9BB5C0" w14:textId="77777777" w:rsidR="00F2755F" w:rsidRPr="002F12AF" w:rsidRDefault="00F2755F" w:rsidP="001B1BA9">
            <w:pPr>
              <w:spacing w:line="240" w:lineRule="auto"/>
              <w:jc w:val="both"/>
              <w:rPr>
                <w:szCs w:val="19"/>
              </w:rPr>
            </w:pPr>
            <w:r w:rsidRPr="002F12AF">
              <w:rPr>
                <w:szCs w:val="19"/>
              </w:rPr>
              <w:fldChar w:fldCharType="begin">
                <w:ffData>
                  <w:name w:val="Texte125"/>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F2755F" w:rsidRPr="002F12AF" w14:paraId="63BA7B0C" w14:textId="77777777" w:rsidTr="004043BC">
        <w:trPr>
          <w:cantSplit/>
          <w:trHeight w:val="283"/>
        </w:trPr>
        <w:tc>
          <w:tcPr>
            <w:tcW w:w="1204" w:type="dxa"/>
            <w:gridSpan w:val="2"/>
            <w:vAlign w:val="center"/>
          </w:tcPr>
          <w:p w14:paraId="07C3BB41" w14:textId="77777777" w:rsidR="00F2755F" w:rsidRPr="002F12AF" w:rsidRDefault="00F2755F" w:rsidP="001B1BA9">
            <w:pPr>
              <w:spacing w:line="240" w:lineRule="auto"/>
              <w:jc w:val="both"/>
              <w:rPr>
                <w:szCs w:val="19"/>
              </w:rPr>
            </w:pPr>
            <w:r w:rsidRPr="002F12AF">
              <w:rPr>
                <w:szCs w:val="19"/>
              </w:rPr>
              <w:t>Courriel</w:t>
            </w:r>
          </w:p>
        </w:tc>
        <w:tc>
          <w:tcPr>
            <w:tcW w:w="8861" w:type="dxa"/>
            <w:gridSpan w:val="3"/>
            <w:tcBorders>
              <w:top w:val="dotted" w:sz="4" w:space="0" w:color="auto"/>
              <w:bottom w:val="dotted" w:sz="4" w:space="0" w:color="auto"/>
            </w:tcBorders>
            <w:shd w:val="clear" w:color="auto" w:fill="D0F1F8"/>
            <w:vAlign w:val="center"/>
          </w:tcPr>
          <w:p w14:paraId="7AF352C0" w14:textId="77777777" w:rsidR="00F2755F" w:rsidRPr="002F12AF" w:rsidRDefault="00F2755F" w:rsidP="001B1BA9">
            <w:pPr>
              <w:spacing w:line="240" w:lineRule="auto"/>
              <w:jc w:val="both"/>
              <w:rPr>
                <w:szCs w:val="19"/>
              </w:rPr>
            </w:pPr>
          </w:p>
        </w:tc>
      </w:tr>
    </w:tbl>
    <w:p w14:paraId="040F5966" w14:textId="77777777" w:rsidR="00F2755F" w:rsidRPr="002F12AF" w:rsidRDefault="00F2755F" w:rsidP="001B1BA9">
      <w:pPr>
        <w:spacing w:line="240" w:lineRule="auto"/>
        <w:jc w:val="both"/>
        <w:rPr>
          <w:szCs w:val="19"/>
        </w:rPr>
      </w:pPr>
    </w:p>
    <w:p w14:paraId="1D617596" w14:textId="4D42E0A2" w:rsidR="00F2755F" w:rsidRPr="002F12AF" w:rsidRDefault="00ED04F4" w:rsidP="001B1BA9">
      <w:pPr>
        <w:spacing w:line="240" w:lineRule="auto"/>
        <w:rPr>
          <w:b/>
          <w:bCs/>
        </w:rPr>
      </w:pPr>
      <w:r w:rsidRPr="002F12AF">
        <w:rPr>
          <w:b/>
          <w:bCs/>
        </w:rPr>
        <w:t>C</w:t>
      </w:r>
      <w:r w:rsidR="00F2755F" w:rsidRPr="002F12AF">
        <w:rPr>
          <w:b/>
          <w:bCs/>
        </w:rPr>
        <w:t xml:space="preserve">otraitant </w:t>
      </w:r>
      <w:r w:rsidR="00803BD9" w:rsidRPr="002F12AF">
        <w:rPr>
          <w:b/>
          <w:bCs/>
        </w:rPr>
        <w:t>2</w:t>
      </w:r>
    </w:p>
    <w:p w14:paraId="19B09034" w14:textId="77777777" w:rsidR="00136E7D" w:rsidRPr="002F12AF" w:rsidRDefault="00136E7D" w:rsidP="001B1BA9">
      <w:pPr>
        <w:spacing w:line="240" w:lineRule="auto"/>
        <w:rPr>
          <w:b/>
          <w:bCs/>
          <w:sz w:val="10"/>
          <w:szCs w:val="12"/>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3C66BF" w:rsidRPr="002F12AF" w14:paraId="0CC7FE91" w14:textId="77777777" w:rsidTr="004043BC">
        <w:trPr>
          <w:trHeight w:val="340"/>
        </w:trPr>
        <w:tc>
          <w:tcPr>
            <w:tcW w:w="1488" w:type="dxa"/>
            <w:tcBorders>
              <w:bottom w:val="nil"/>
            </w:tcBorders>
            <w:vAlign w:val="center"/>
          </w:tcPr>
          <w:p w14:paraId="0D21470F" w14:textId="77777777" w:rsidR="003C66BF" w:rsidRPr="002F12AF" w:rsidRDefault="003C66BF" w:rsidP="001B1BA9">
            <w:pPr>
              <w:spacing w:line="240" w:lineRule="auto"/>
              <w:jc w:val="both"/>
              <w:rPr>
                <w:szCs w:val="19"/>
              </w:rPr>
            </w:pPr>
            <w:r w:rsidRPr="002F12AF">
              <w:rPr>
                <w:rFonts w:cs="Calibri"/>
                <w:szCs w:val="19"/>
                <w:shd w:val="clear" w:color="auto" w:fill="D0F1F8"/>
              </w:rPr>
              <w:sym w:font="Wingdings" w:char="F071"/>
            </w:r>
            <w:r w:rsidRPr="002F12AF">
              <w:rPr>
                <w:rFonts w:cs="Calibri"/>
                <w:szCs w:val="19"/>
              </w:rPr>
              <w:t xml:space="preserve"> M / Mme</w:t>
            </w:r>
          </w:p>
        </w:tc>
        <w:tc>
          <w:tcPr>
            <w:tcW w:w="4961" w:type="dxa"/>
            <w:tcBorders>
              <w:bottom w:val="dotted" w:sz="4" w:space="0" w:color="auto"/>
            </w:tcBorders>
            <w:shd w:val="clear" w:color="auto" w:fill="D0F1F8"/>
            <w:vAlign w:val="center"/>
          </w:tcPr>
          <w:p w14:paraId="50AFBB74" w14:textId="77777777" w:rsidR="003C66BF" w:rsidRPr="002F12AF" w:rsidRDefault="003C66BF" w:rsidP="001B1BA9">
            <w:pPr>
              <w:spacing w:line="240" w:lineRule="auto"/>
              <w:jc w:val="both"/>
              <w:rPr>
                <w:szCs w:val="19"/>
              </w:rPr>
            </w:pPr>
            <w:r w:rsidRPr="002F12AF">
              <w:rPr>
                <w:szCs w:val="19"/>
              </w:rPr>
              <w:fldChar w:fldCharType="begin">
                <w:ffData>
                  <w:name w:val=""/>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c>
          <w:tcPr>
            <w:tcW w:w="3616" w:type="dxa"/>
            <w:tcBorders>
              <w:bottom w:val="nil"/>
            </w:tcBorders>
            <w:shd w:val="clear" w:color="auto" w:fill="FFFFFF"/>
            <w:vAlign w:val="center"/>
          </w:tcPr>
          <w:p w14:paraId="00B7230B" w14:textId="77777777" w:rsidR="003C66BF" w:rsidRPr="002F12AF" w:rsidRDefault="003C66BF" w:rsidP="001B1BA9">
            <w:pPr>
              <w:spacing w:line="240" w:lineRule="auto"/>
              <w:jc w:val="both"/>
              <w:rPr>
                <w:szCs w:val="19"/>
              </w:rPr>
            </w:pPr>
            <w:r w:rsidRPr="002F12AF">
              <w:rPr>
                <w:rFonts w:cs="Calibri"/>
                <w:szCs w:val="19"/>
              </w:rPr>
              <w:t>c</w:t>
            </w:r>
            <w:r w:rsidRPr="002F12AF">
              <w:rPr>
                <w:szCs w:val="19"/>
              </w:rPr>
              <w:t>ontractant en son nom personnel.</w:t>
            </w:r>
          </w:p>
        </w:tc>
      </w:tr>
    </w:tbl>
    <w:p w14:paraId="6F7DC289" w14:textId="77777777" w:rsidR="003C66BF" w:rsidRPr="002F12AF" w:rsidRDefault="003C66BF" w:rsidP="001B1BA9">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3C66BF" w:rsidRPr="002F12AF" w14:paraId="20FB4D73" w14:textId="77777777" w:rsidTr="004043BC">
        <w:trPr>
          <w:trHeight w:val="340"/>
        </w:trPr>
        <w:tc>
          <w:tcPr>
            <w:tcW w:w="1488" w:type="dxa"/>
            <w:tcBorders>
              <w:bottom w:val="nil"/>
            </w:tcBorders>
            <w:shd w:val="clear" w:color="auto" w:fill="auto"/>
            <w:vAlign w:val="center"/>
          </w:tcPr>
          <w:p w14:paraId="469D0083" w14:textId="77777777" w:rsidR="003C66BF" w:rsidRPr="002F12AF" w:rsidRDefault="003C66BF" w:rsidP="001B1BA9">
            <w:pPr>
              <w:spacing w:line="240" w:lineRule="auto"/>
              <w:jc w:val="both"/>
              <w:rPr>
                <w:rFonts w:cs="Calibri"/>
                <w:szCs w:val="19"/>
              </w:rPr>
            </w:pPr>
            <w:r w:rsidRPr="002F12AF">
              <w:rPr>
                <w:rFonts w:cs="Calibri"/>
                <w:szCs w:val="19"/>
                <w:shd w:val="clear" w:color="auto" w:fill="D0F1F8"/>
              </w:rPr>
              <w:sym w:font="Wingdings" w:char="F071"/>
            </w:r>
            <w:r w:rsidRPr="002F12AF">
              <w:rPr>
                <w:rFonts w:cs="Calibri"/>
                <w:szCs w:val="19"/>
              </w:rPr>
              <w:t xml:space="preserve">  La société </w:t>
            </w:r>
          </w:p>
        </w:tc>
        <w:tc>
          <w:tcPr>
            <w:tcW w:w="8577" w:type="dxa"/>
            <w:shd w:val="clear" w:color="auto" w:fill="D0F1F8"/>
            <w:vAlign w:val="center"/>
          </w:tcPr>
          <w:p w14:paraId="102971B1" w14:textId="77777777" w:rsidR="003C66BF" w:rsidRPr="002F12AF" w:rsidRDefault="003C66BF" w:rsidP="001B1BA9">
            <w:pPr>
              <w:spacing w:line="240" w:lineRule="auto"/>
              <w:jc w:val="both"/>
              <w:rPr>
                <w:rFonts w:cs="Calibri"/>
                <w:color w:val="FFB9B9"/>
                <w:szCs w:val="19"/>
              </w:rPr>
            </w:pPr>
            <w:r w:rsidRPr="002F12AF">
              <w:rPr>
                <w:rFonts w:cs="Calibri"/>
                <w:szCs w:val="19"/>
              </w:rPr>
              <w:fldChar w:fldCharType="begin">
                <w:ffData>
                  <w:name w:val="Texte122"/>
                  <w:enabled/>
                  <w:calcOnExit w:val="0"/>
                  <w:textInput/>
                </w:ffData>
              </w:fldChar>
            </w:r>
            <w:r w:rsidRPr="002F12AF">
              <w:rPr>
                <w:rFonts w:cs="Calibri"/>
                <w:szCs w:val="19"/>
              </w:rPr>
              <w:instrText xml:space="preserve"> FORMTEXT </w:instrText>
            </w:r>
            <w:r w:rsidR="004D68D1">
              <w:rPr>
                <w:rFonts w:cs="Calibri"/>
                <w:szCs w:val="19"/>
              </w:rPr>
            </w:r>
            <w:r w:rsidR="004D68D1">
              <w:rPr>
                <w:rFonts w:cs="Calibri"/>
                <w:szCs w:val="19"/>
              </w:rPr>
              <w:fldChar w:fldCharType="separate"/>
            </w:r>
            <w:r w:rsidRPr="002F12AF">
              <w:rPr>
                <w:rFonts w:cs="Calibri"/>
                <w:szCs w:val="19"/>
              </w:rPr>
              <w:fldChar w:fldCharType="end"/>
            </w:r>
          </w:p>
        </w:tc>
      </w:tr>
    </w:tbl>
    <w:p w14:paraId="63D6E674" w14:textId="77777777" w:rsidR="003C66BF" w:rsidRPr="002F12AF" w:rsidRDefault="003C66BF" w:rsidP="001B1BA9">
      <w:pPr>
        <w:spacing w:line="240" w:lineRule="auto"/>
        <w:jc w:val="both"/>
        <w:rPr>
          <w:rFonts w:cs="Calibri"/>
          <w:i/>
          <w:szCs w:val="19"/>
        </w:rPr>
      </w:pPr>
      <w:r w:rsidRPr="002F12AF">
        <w:rPr>
          <w:rFonts w:cs="Calibri"/>
          <w:i/>
          <w:szCs w:val="19"/>
        </w:rPr>
        <w:t>(Préciser les prénom, nom et qualité du représentant de la société)</w:t>
      </w:r>
    </w:p>
    <w:p w14:paraId="4653DA64" w14:textId="77777777" w:rsidR="003C66BF" w:rsidRPr="002F12AF" w:rsidRDefault="003C66BF" w:rsidP="001B1BA9">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3C66BF" w:rsidRPr="002F12AF" w14:paraId="3BC5E1E9" w14:textId="77777777" w:rsidTr="004043BC">
        <w:trPr>
          <w:cantSplit/>
          <w:trHeight w:val="340"/>
        </w:trPr>
        <w:tc>
          <w:tcPr>
            <w:tcW w:w="3189" w:type="dxa"/>
            <w:tcBorders>
              <w:bottom w:val="nil"/>
            </w:tcBorders>
            <w:shd w:val="clear" w:color="auto" w:fill="auto"/>
            <w:vAlign w:val="center"/>
          </w:tcPr>
          <w:p w14:paraId="19EDF789" w14:textId="77777777" w:rsidR="003C66BF" w:rsidRPr="002F12AF" w:rsidRDefault="003C66BF" w:rsidP="001B1BA9">
            <w:pPr>
              <w:spacing w:line="240" w:lineRule="auto"/>
              <w:jc w:val="both"/>
              <w:rPr>
                <w:rFonts w:cs="Calibri"/>
                <w:szCs w:val="19"/>
              </w:rPr>
            </w:pPr>
            <w:r w:rsidRPr="002F12AF">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593E0801" w14:textId="77777777" w:rsidR="003C66BF" w:rsidRPr="002F12AF" w:rsidRDefault="003C66BF" w:rsidP="001B1BA9">
            <w:pPr>
              <w:spacing w:line="240" w:lineRule="auto"/>
              <w:jc w:val="both"/>
              <w:rPr>
                <w:rFonts w:cs="Calibri"/>
                <w:szCs w:val="19"/>
              </w:rPr>
            </w:pPr>
            <w:r w:rsidRPr="002F12AF">
              <w:rPr>
                <w:rFonts w:cs="Calibri"/>
                <w:szCs w:val="19"/>
              </w:rPr>
              <w:fldChar w:fldCharType="begin">
                <w:ffData>
                  <w:name w:val="Texte124"/>
                  <w:enabled/>
                  <w:calcOnExit w:val="0"/>
                  <w:textInput/>
                </w:ffData>
              </w:fldChar>
            </w:r>
            <w:r w:rsidRPr="002F12AF">
              <w:rPr>
                <w:rFonts w:cs="Calibri"/>
                <w:szCs w:val="19"/>
              </w:rPr>
              <w:instrText xml:space="preserve"> FORMTEXT </w:instrText>
            </w:r>
            <w:r w:rsidR="004D68D1">
              <w:rPr>
                <w:rFonts w:cs="Calibri"/>
                <w:szCs w:val="19"/>
              </w:rPr>
            </w:r>
            <w:r w:rsidR="004D68D1">
              <w:rPr>
                <w:rFonts w:cs="Calibri"/>
                <w:szCs w:val="19"/>
              </w:rPr>
              <w:fldChar w:fldCharType="separate"/>
            </w:r>
            <w:r w:rsidRPr="002F12AF">
              <w:rPr>
                <w:rFonts w:cs="Calibri"/>
                <w:szCs w:val="19"/>
              </w:rPr>
              <w:fldChar w:fldCharType="end"/>
            </w:r>
            <w:r w:rsidRPr="002F12AF">
              <w:rPr>
                <w:rFonts w:cs="Calibri"/>
                <w:szCs w:val="19"/>
              </w:rPr>
              <w:fldChar w:fldCharType="begin">
                <w:ffData>
                  <w:name w:val="Texte125"/>
                  <w:enabled/>
                  <w:calcOnExit w:val="0"/>
                  <w:textInput/>
                </w:ffData>
              </w:fldChar>
            </w:r>
            <w:r w:rsidRPr="002F12AF">
              <w:rPr>
                <w:rFonts w:cs="Calibri"/>
                <w:szCs w:val="19"/>
              </w:rPr>
              <w:instrText xml:space="preserve"> FORMTEXT </w:instrText>
            </w:r>
            <w:r w:rsidR="004D68D1">
              <w:rPr>
                <w:rFonts w:cs="Calibri"/>
                <w:szCs w:val="19"/>
              </w:rPr>
            </w:r>
            <w:r w:rsidR="004D68D1">
              <w:rPr>
                <w:rFonts w:cs="Calibri"/>
                <w:szCs w:val="19"/>
              </w:rPr>
              <w:fldChar w:fldCharType="separate"/>
            </w:r>
            <w:r w:rsidRPr="002F12AF">
              <w:rPr>
                <w:rFonts w:cs="Calibri"/>
                <w:szCs w:val="19"/>
              </w:rPr>
              <w:fldChar w:fldCharType="end"/>
            </w:r>
          </w:p>
        </w:tc>
      </w:tr>
    </w:tbl>
    <w:p w14:paraId="31786F6D" w14:textId="77777777" w:rsidR="003C66BF" w:rsidRPr="002F12AF" w:rsidRDefault="003C66BF" w:rsidP="001B1BA9">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134"/>
        <w:gridCol w:w="70"/>
        <w:gridCol w:w="3826"/>
        <w:gridCol w:w="994"/>
        <w:gridCol w:w="4041"/>
      </w:tblGrid>
      <w:tr w:rsidR="003C66BF" w:rsidRPr="002F12AF" w14:paraId="610D2227" w14:textId="77777777" w:rsidTr="004043BC">
        <w:trPr>
          <w:cantSplit/>
          <w:trHeight w:val="283"/>
        </w:trPr>
        <w:tc>
          <w:tcPr>
            <w:tcW w:w="1134" w:type="dxa"/>
            <w:tcBorders>
              <w:bottom w:val="nil"/>
            </w:tcBorders>
            <w:vAlign w:val="center"/>
          </w:tcPr>
          <w:p w14:paraId="745782E2" w14:textId="77777777" w:rsidR="003C66BF" w:rsidRPr="002F12AF" w:rsidRDefault="003C66BF" w:rsidP="001B1BA9">
            <w:pPr>
              <w:spacing w:line="240" w:lineRule="auto"/>
              <w:jc w:val="both"/>
              <w:rPr>
                <w:szCs w:val="19"/>
              </w:rPr>
            </w:pPr>
            <w:r w:rsidRPr="002F12AF">
              <w:rPr>
                <w:szCs w:val="19"/>
              </w:rPr>
              <w:t>Adresse</w:t>
            </w:r>
          </w:p>
        </w:tc>
        <w:tc>
          <w:tcPr>
            <w:tcW w:w="8931" w:type="dxa"/>
            <w:gridSpan w:val="4"/>
            <w:tcBorders>
              <w:top w:val="dotted" w:sz="4" w:space="0" w:color="auto"/>
              <w:bottom w:val="dotted" w:sz="4" w:space="0" w:color="auto"/>
            </w:tcBorders>
            <w:shd w:val="clear" w:color="auto" w:fill="D0F1F8"/>
            <w:vAlign w:val="center"/>
          </w:tcPr>
          <w:p w14:paraId="5C451395" w14:textId="77777777" w:rsidR="003C66BF" w:rsidRPr="002F12AF" w:rsidRDefault="003C66BF" w:rsidP="001B1BA9">
            <w:pPr>
              <w:spacing w:line="240" w:lineRule="auto"/>
              <w:ind w:left="-1554"/>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3C66BF" w:rsidRPr="002F12AF" w14:paraId="7F05E859" w14:textId="77777777" w:rsidTr="004043BC">
        <w:trPr>
          <w:cantSplit/>
          <w:trHeight w:val="283"/>
        </w:trPr>
        <w:tc>
          <w:tcPr>
            <w:tcW w:w="10065" w:type="dxa"/>
            <w:gridSpan w:val="5"/>
            <w:tcBorders>
              <w:bottom w:val="dotted" w:sz="4" w:space="0" w:color="auto"/>
            </w:tcBorders>
            <w:shd w:val="clear" w:color="auto" w:fill="D0F1F8"/>
            <w:vAlign w:val="center"/>
          </w:tcPr>
          <w:p w14:paraId="4FE42901" w14:textId="77777777" w:rsidR="003C66BF" w:rsidRPr="002F12AF" w:rsidRDefault="003C66BF"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3C66BF" w:rsidRPr="002F12AF" w14:paraId="0906461D" w14:textId="77777777" w:rsidTr="004043BC">
        <w:trPr>
          <w:cantSplit/>
          <w:trHeight w:val="283"/>
        </w:trPr>
        <w:tc>
          <w:tcPr>
            <w:tcW w:w="10065" w:type="dxa"/>
            <w:gridSpan w:val="5"/>
            <w:tcBorders>
              <w:bottom w:val="dotted" w:sz="4" w:space="0" w:color="auto"/>
            </w:tcBorders>
            <w:shd w:val="clear" w:color="auto" w:fill="D0F1F8"/>
            <w:vAlign w:val="center"/>
          </w:tcPr>
          <w:p w14:paraId="20AF8822" w14:textId="77777777" w:rsidR="003C66BF" w:rsidRPr="002F12AF" w:rsidRDefault="003C66BF"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3C66BF" w:rsidRPr="002F12AF" w14:paraId="55B96571" w14:textId="77777777" w:rsidTr="004043BC">
        <w:trPr>
          <w:cantSplit/>
          <w:trHeight w:val="283"/>
        </w:trPr>
        <w:tc>
          <w:tcPr>
            <w:tcW w:w="1204" w:type="dxa"/>
            <w:gridSpan w:val="2"/>
            <w:vAlign w:val="center"/>
          </w:tcPr>
          <w:p w14:paraId="50BC7E22" w14:textId="77777777" w:rsidR="003C66BF" w:rsidRPr="002F12AF" w:rsidRDefault="003C66BF" w:rsidP="001B1BA9">
            <w:pPr>
              <w:spacing w:line="240" w:lineRule="auto"/>
              <w:jc w:val="both"/>
              <w:rPr>
                <w:szCs w:val="19"/>
              </w:rPr>
            </w:pPr>
            <w:r w:rsidRPr="002F12AF">
              <w:rPr>
                <w:szCs w:val="19"/>
              </w:rPr>
              <w:t>Téléphone</w:t>
            </w:r>
          </w:p>
        </w:tc>
        <w:tc>
          <w:tcPr>
            <w:tcW w:w="3826" w:type="dxa"/>
            <w:tcBorders>
              <w:top w:val="dotted" w:sz="4" w:space="0" w:color="auto"/>
              <w:bottom w:val="dotted" w:sz="4" w:space="0" w:color="auto"/>
            </w:tcBorders>
            <w:shd w:val="clear" w:color="auto" w:fill="D0F1F8"/>
            <w:vAlign w:val="center"/>
          </w:tcPr>
          <w:p w14:paraId="6A3FAFA6" w14:textId="77777777" w:rsidR="003C66BF" w:rsidRPr="002F12AF" w:rsidRDefault="003C66BF" w:rsidP="001B1BA9">
            <w:pPr>
              <w:spacing w:line="240" w:lineRule="auto"/>
              <w:jc w:val="both"/>
              <w:rPr>
                <w:szCs w:val="19"/>
              </w:rPr>
            </w:pPr>
            <w:r w:rsidRPr="002F12AF">
              <w:rPr>
                <w:szCs w:val="19"/>
              </w:rPr>
              <w:fldChar w:fldCharType="begin">
                <w:ffData>
                  <w:name w:val="Texte124"/>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c>
          <w:tcPr>
            <w:tcW w:w="994" w:type="dxa"/>
            <w:tcBorders>
              <w:right w:val="nil"/>
            </w:tcBorders>
            <w:vAlign w:val="center"/>
          </w:tcPr>
          <w:p w14:paraId="28425038" w14:textId="77777777" w:rsidR="003C66BF" w:rsidRPr="002F12AF" w:rsidRDefault="003C66BF" w:rsidP="001B1BA9">
            <w:pPr>
              <w:spacing w:line="240" w:lineRule="auto"/>
              <w:jc w:val="both"/>
              <w:rPr>
                <w:szCs w:val="19"/>
              </w:rPr>
            </w:pPr>
            <w:r w:rsidRPr="002F12AF">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130C30D0" w14:textId="77777777" w:rsidR="003C66BF" w:rsidRPr="002F12AF" w:rsidRDefault="003C66BF" w:rsidP="001B1BA9">
            <w:pPr>
              <w:spacing w:line="240" w:lineRule="auto"/>
              <w:jc w:val="both"/>
              <w:rPr>
                <w:szCs w:val="19"/>
              </w:rPr>
            </w:pPr>
            <w:r w:rsidRPr="002F12AF">
              <w:rPr>
                <w:szCs w:val="19"/>
              </w:rPr>
              <w:fldChar w:fldCharType="begin">
                <w:ffData>
                  <w:name w:val="Texte125"/>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3C66BF" w:rsidRPr="002F12AF" w14:paraId="3FEB436C" w14:textId="77777777" w:rsidTr="004043BC">
        <w:trPr>
          <w:cantSplit/>
          <w:trHeight w:val="283"/>
        </w:trPr>
        <w:tc>
          <w:tcPr>
            <w:tcW w:w="1204" w:type="dxa"/>
            <w:gridSpan w:val="2"/>
            <w:vAlign w:val="center"/>
          </w:tcPr>
          <w:p w14:paraId="44757DA3" w14:textId="77777777" w:rsidR="003C66BF" w:rsidRPr="002F12AF" w:rsidRDefault="003C66BF" w:rsidP="001B1BA9">
            <w:pPr>
              <w:spacing w:line="240" w:lineRule="auto"/>
              <w:jc w:val="both"/>
              <w:rPr>
                <w:szCs w:val="19"/>
              </w:rPr>
            </w:pPr>
            <w:r w:rsidRPr="002F12AF">
              <w:rPr>
                <w:szCs w:val="19"/>
              </w:rPr>
              <w:t>Courriel</w:t>
            </w:r>
          </w:p>
        </w:tc>
        <w:tc>
          <w:tcPr>
            <w:tcW w:w="8861" w:type="dxa"/>
            <w:gridSpan w:val="3"/>
            <w:tcBorders>
              <w:top w:val="dotted" w:sz="4" w:space="0" w:color="auto"/>
              <w:bottom w:val="dotted" w:sz="4" w:space="0" w:color="auto"/>
            </w:tcBorders>
            <w:shd w:val="clear" w:color="auto" w:fill="D0F1F8"/>
            <w:vAlign w:val="center"/>
          </w:tcPr>
          <w:p w14:paraId="6A61AB08" w14:textId="77777777" w:rsidR="003C66BF" w:rsidRPr="002F12AF" w:rsidRDefault="003C66BF" w:rsidP="001B1BA9">
            <w:pPr>
              <w:spacing w:line="240" w:lineRule="auto"/>
              <w:jc w:val="both"/>
              <w:rPr>
                <w:szCs w:val="19"/>
              </w:rPr>
            </w:pPr>
          </w:p>
        </w:tc>
      </w:tr>
    </w:tbl>
    <w:p w14:paraId="1D47C556" w14:textId="77777777" w:rsidR="00E97EB3" w:rsidRPr="002F12AF" w:rsidRDefault="00E97EB3" w:rsidP="001B1BA9">
      <w:pPr>
        <w:spacing w:line="240" w:lineRule="auto"/>
      </w:pPr>
    </w:p>
    <w:p w14:paraId="23E0ECD1" w14:textId="4C9006FB" w:rsidR="00F2755F" w:rsidRPr="002F12AF" w:rsidRDefault="00ED04F4" w:rsidP="001B1BA9">
      <w:pPr>
        <w:spacing w:line="240" w:lineRule="auto"/>
        <w:rPr>
          <w:b/>
          <w:bCs/>
        </w:rPr>
      </w:pPr>
      <w:r w:rsidRPr="002F12AF">
        <w:rPr>
          <w:b/>
          <w:bCs/>
        </w:rPr>
        <w:t>C</w:t>
      </w:r>
      <w:r w:rsidR="00F2755F" w:rsidRPr="002F12AF">
        <w:rPr>
          <w:b/>
          <w:bCs/>
        </w:rPr>
        <w:t xml:space="preserve">otraitant </w:t>
      </w:r>
      <w:r w:rsidR="00803BD9" w:rsidRPr="002F12AF">
        <w:rPr>
          <w:b/>
          <w:bCs/>
        </w:rPr>
        <w:t>3</w:t>
      </w:r>
    </w:p>
    <w:p w14:paraId="45758731" w14:textId="77777777" w:rsidR="00136E7D" w:rsidRPr="002F12AF" w:rsidRDefault="00136E7D" w:rsidP="001B1BA9">
      <w:pPr>
        <w:spacing w:line="240" w:lineRule="auto"/>
        <w:rPr>
          <w:b/>
          <w:bCs/>
          <w:sz w:val="10"/>
          <w:szCs w:val="12"/>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3C66BF" w:rsidRPr="002F12AF" w14:paraId="5BD6B73C" w14:textId="77777777" w:rsidTr="004043BC">
        <w:trPr>
          <w:trHeight w:val="340"/>
        </w:trPr>
        <w:tc>
          <w:tcPr>
            <w:tcW w:w="1488" w:type="dxa"/>
            <w:tcBorders>
              <w:bottom w:val="nil"/>
            </w:tcBorders>
            <w:vAlign w:val="center"/>
          </w:tcPr>
          <w:p w14:paraId="3F866731" w14:textId="77777777" w:rsidR="003C66BF" w:rsidRPr="002F12AF" w:rsidRDefault="003C66BF" w:rsidP="001B1BA9">
            <w:pPr>
              <w:spacing w:line="240" w:lineRule="auto"/>
              <w:jc w:val="both"/>
              <w:rPr>
                <w:szCs w:val="19"/>
              </w:rPr>
            </w:pPr>
            <w:r w:rsidRPr="002F12AF">
              <w:rPr>
                <w:rFonts w:cs="Calibri"/>
                <w:szCs w:val="19"/>
                <w:shd w:val="clear" w:color="auto" w:fill="D0F1F8"/>
              </w:rPr>
              <w:sym w:font="Wingdings" w:char="F071"/>
            </w:r>
            <w:r w:rsidRPr="002F12AF">
              <w:rPr>
                <w:rFonts w:cs="Calibri"/>
                <w:szCs w:val="19"/>
              </w:rPr>
              <w:t xml:space="preserve"> M / Mme</w:t>
            </w:r>
          </w:p>
        </w:tc>
        <w:tc>
          <w:tcPr>
            <w:tcW w:w="4961" w:type="dxa"/>
            <w:tcBorders>
              <w:bottom w:val="dotted" w:sz="4" w:space="0" w:color="auto"/>
            </w:tcBorders>
            <w:shd w:val="clear" w:color="auto" w:fill="D0F1F8"/>
            <w:vAlign w:val="center"/>
          </w:tcPr>
          <w:p w14:paraId="22319E4A" w14:textId="77777777" w:rsidR="003C66BF" w:rsidRPr="002F12AF" w:rsidRDefault="003C66BF" w:rsidP="001B1BA9">
            <w:pPr>
              <w:spacing w:line="240" w:lineRule="auto"/>
              <w:jc w:val="both"/>
              <w:rPr>
                <w:szCs w:val="19"/>
              </w:rPr>
            </w:pPr>
            <w:r w:rsidRPr="002F12AF">
              <w:rPr>
                <w:szCs w:val="19"/>
              </w:rPr>
              <w:fldChar w:fldCharType="begin">
                <w:ffData>
                  <w:name w:val=""/>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c>
          <w:tcPr>
            <w:tcW w:w="3616" w:type="dxa"/>
            <w:tcBorders>
              <w:bottom w:val="nil"/>
            </w:tcBorders>
            <w:shd w:val="clear" w:color="auto" w:fill="FFFFFF"/>
            <w:vAlign w:val="center"/>
          </w:tcPr>
          <w:p w14:paraId="64924E67" w14:textId="77777777" w:rsidR="003C66BF" w:rsidRPr="002F12AF" w:rsidRDefault="003C66BF" w:rsidP="001B1BA9">
            <w:pPr>
              <w:spacing w:line="240" w:lineRule="auto"/>
              <w:jc w:val="both"/>
              <w:rPr>
                <w:szCs w:val="19"/>
              </w:rPr>
            </w:pPr>
            <w:r w:rsidRPr="002F12AF">
              <w:rPr>
                <w:rFonts w:cs="Calibri"/>
                <w:szCs w:val="19"/>
              </w:rPr>
              <w:t>c</w:t>
            </w:r>
            <w:r w:rsidRPr="002F12AF">
              <w:rPr>
                <w:szCs w:val="19"/>
              </w:rPr>
              <w:t>ontractant en son nom personnel.</w:t>
            </w:r>
          </w:p>
        </w:tc>
      </w:tr>
    </w:tbl>
    <w:p w14:paraId="57404F43" w14:textId="77777777" w:rsidR="003C66BF" w:rsidRPr="002F12AF" w:rsidRDefault="003C66BF" w:rsidP="001B1BA9">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3C66BF" w:rsidRPr="002F12AF" w14:paraId="76ED17A8" w14:textId="77777777" w:rsidTr="004043BC">
        <w:trPr>
          <w:trHeight w:val="340"/>
        </w:trPr>
        <w:tc>
          <w:tcPr>
            <w:tcW w:w="1488" w:type="dxa"/>
            <w:tcBorders>
              <w:bottom w:val="nil"/>
            </w:tcBorders>
            <w:shd w:val="clear" w:color="auto" w:fill="auto"/>
            <w:vAlign w:val="center"/>
          </w:tcPr>
          <w:p w14:paraId="592DAEB5" w14:textId="77777777" w:rsidR="003C66BF" w:rsidRPr="002F12AF" w:rsidRDefault="003C66BF" w:rsidP="001B1BA9">
            <w:pPr>
              <w:spacing w:line="240" w:lineRule="auto"/>
              <w:jc w:val="both"/>
              <w:rPr>
                <w:rFonts w:cs="Calibri"/>
                <w:szCs w:val="19"/>
              </w:rPr>
            </w:pPr>
            <w:r w:rsidRPr="002F12AF">
              <w:rPr>
                <w:rFonts w:cs="Calibri"/>
                <w:szCs w:val="19"/>
                <w:shd w:val="clear" w:color="auto" w:fill="D0F1F8"/>
              </w:rPr>
              <w:sym w:font="Wingdings" w:char="F071"/>
            </w:r>
            <w:r w:rsidRPr="002F12AF">
              <w:rPr>
                <w:rFonts w:cs="Calibri"/>
                <w:szCs w:val="19"/>
              </w:rPr>
              <w:t xml:space="preserve">  La société </w:t>
            </w:r>
          </w:p>
        </w:tc>
        <w:tc>
          <w:tcPr>
            <w:tcW w:w="8577" w:type="dxa"/>
            <w:shd w:val="clear" w:color="auto" w:fill="D0F1F8"/>
            <w:vAlign w:val="center"/>
          </w:tcPr>
          <w:p w14:paraId="489428C6" w14:textId="77777777" w:rsidR="003C66BF" w:rsidRPr="002F12AF" w:rsidRDefault="003C66BF" w:rsidP="001B1BA9">
            <w:pPr>
              <w:spacing w:line="240" w:lineRule="auto"/>
              <w:jc w:val="both"/>
              <w:rPr>
                <w:rFonts w:cs="Calibri"/>
                <w:color w:val="FFB9B9"/>
                <w:szCs w:val="19"/>
              </w:rPr>
            </w:pPr>
            <w:r w:rsidRPr="002F12AF">
              <w:rPr>
                <w:rFonts w:cs="Calibri"/>
                <w:szCs w:val="19"/>
              </w:rPr>
              <w:fldChar w:fldCharType="begin">
                <w:ffData>
                  <w:name w:val="Texte122"/>
                  <w:enabled/>
                  <w:calcOnExit w:val="0"/>
                  <w:textInput/>
                </w:ffData>
              </w:fldChar>
            </w:r>
            <w:r w:rsidRPr="002F12AF">
              <w:rPr>
                <w:rFonts w:cs="Calibri"/>
                <w:szCs w:val="19"/>
              </w:rPr>
              <w:instrText xml:space="preserve"> FORMTEXT </w:instrText>
            </w:r>
            <w:r w:rsidR="004D68D1">
              <w:rPr>
                <w:rFonts w:cs="Calibri"/>
                <w:szCs w:val="19"/>
              </w:rPr>
            </w:r>
            <w:r w:rsidR="004D68D1">
              <w:rPr>
                <w:rFonts w:cs="Calibri"/>
                <w:szCs w:val="19"/>
              </w:rPr>
              <w:fldChar w:fldCharType="separate"/>
            </w:r>
            <w:r w:rsidRPr="002F12AF">
              <w:rPr>
                <w:rFonts w:cs="Calibri"/>
                <w:szCs w:val="19"/>
              </w:rPr>
              <w:fldChar w:fldCharType="end"/>
            </w:r>
          </w:p>
        </w:tc>
      </w:tr>
    </w:tbl>
    <w:p w14:paraId="00B17F2C" w14:textId="77777777" w:rsidR="003C66BF" w:rsidRPr="002F12AF" w:rsidRDefault="003C66BF" w:rsidP="001B1BA9">
      <w:pPr>
        <w:spacing w:line="240" w:lineRule="auto"/>
        <w:jc w:val="both"/>
        <w:rPr>
          <w:rFonts w:cs="Calibri"/>
          <w:i/>
          <w:szCs w:val="19"/>
        </w:rPr>
      </w:pPr>
      <w:r w:rsidRPr="002F12AF">
        <w:rPr>
          <w:rFonts w:cs="Calibri"/>
          <w:i/>
          <w:szCs w:val="19"/>
        </w:rPr>
        <w:t>(Préciser les prénom, nom et qualité du représentant de la société)</w:t>
      </w:r>
    </w:p>
    <w:p w14:paraId="34686745" w14:textId="77777777" w:rsidR="003C66BF" w:rsidRPr="002F12AF" w:rsidRDefault="003C66BF" w:rsidP="001B1BA9">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3C66BF" w:rsidRPr="002F12AF" w14:paraId="4AE0BC96" w14:textId="77777777" w:rsidTr="004043BC">
        <w:trPr>
          <w:cantSplit/>
          <w:trHeight w:val="340"/>
        </w:trPr>
        <w:tc>
          <w:tcPr>
            <w:tcW w:w="3189" w:type="dxa"/>
            <w:tcBorders>
              <w:bottom w:val="nil"/>
            </w:tcBorders>
            <w:shd w:val="clear" w:color="auto" w:fill="auto"/>
            <w:vAlign w:val="center"/>
          </w:tcPr>
          <w:p w14:paraId="244E82F5" w14:textId="77777777" w:rsidR="003C66BF" w:rsidRPr="002F12AF" w:rsidRDefault="003C66BF" w:rsidP="001B1BA9">
            <w:pPr>
              <w:spacing w:line="240" w:lineRule="auto"/>
              <w:jc w:val="both"/>
              <w:rPr>
                <w:rFonts w:cs="Calibri"/>
                <w:szCs w:val="19"/>
              </w:rPr>
            </w:pPr>
            <w:r w:rsidRPr="002F12AF">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7302BB84" w14:textId="77777777" w:rsidR="003C66BF" w:rsidRPr="002F12AF" w:rsidRDefault="003C66BF" w:rsidP="001B1BA9">
            <w:pPr>
              <w:spacing w:line="240" w:lineRule="auto"/>
              <w:jc w:val="both"/>
              <w:rPr>
                <w:rFonts w:cs="Calibri"/>
                <w:szCs w:val="19"/>
              </w:rPr>
            </w:pPr>
            <w:r w:rsidRPr="002F12AF">
              <w:rPr>
                <w:rFonts w:cs="Calibri"/>
                <w:szCs w:val="19"/>
              </w:rPr>
              <w:fldChar w:fldCharType="begin">
                <w:ffData>
                  <w:name w:val="Texte124"/>
                  <w:enabled/>
                  <w:calcOnExit w:val="0"/>
                  <w:textInput/>
                </w:ffData>
              </w:fldChar>
            </w:r>
            <w:r w:rsidRPr="002F12AF">
              <w:rPr>
                <w:rFonts w:cs="Calibri"/>
                <w:szCs w:val="19"/>
              </w:rPr>
              <w:instrText xml:space="preserve"> FORMTEXT </w:instrText>
            </w:r>
            <w:r w:rsidR="004D68D1">
              <w:rPr>
                <w:rFonts w:cs="Calibri"/>
                <w:szCs w:val="19"/>
              </w:rPr>
            </w:r>
            <w:r w:rsidR="004D68D1">
              <w:rPr>
                <w:rFonts w:cs="Calibri"/>
                <w:szCs w:val="19"/>
              </w:rPr>
              <w:fldChar w:fldCharType="separate"/>
            </w:r>
            <w:r w:rsidRPr="002F12AF">
              <w:rPr>
                <w:rFonts w:cs="Calibri"/>
                <w:szCs w:val="19"/>
              </w:rPr>
              <w:fldChar w:fldCharType="end"/>
            </w:r>
            <w:r w:rsidRPr="002F12AF">
              <w:rPr>
                <w:rFonts w:cs="Calibri"/>
                <w:szCs w:val="19"/>
              </w:rPr>
              <w:fldChar w:fldCharType="begin">
                <w:ffData>
                  <w:name w:val="Texte125"/>
                  <w:enabled/>
                  <w:calcOnExit w:val="0"/>
                  <w:textInput/>
                </w:ffData>
              </w:fldChar>
            </w:r>
            <w:r w:rsidRPr="002F12AF">
              <w:rPr>
                <w:rFonts w:cs="Calibri"/>
                <w:szCs w:val="19"/>
              </w:rPr>
              <w:instrText xml:space="preserve"> FORMTEXT </w:instrText>
            </w:r>
            <w:r w:rsidR="004D68D1">
              <w:rPr>
                <w:rFonts w:cs="Calibri"/>
                <w:szCs w:val="19"/>
              </w:rPr>
            </w:r>
            <w:r w:rsidR="004D68D1">
              <w:rPr>
                <w:rFonts w:cs="Calibri"/>
                <w:szCs w:val="19"/>
              </w:rPr>
              <w:fldChar w:fldCharType="separate"/>
            </w:r>
            <w:r w:rsidRPr="002F12AF">
              <w:rPr>
                <w:rFonts w:cs="Calibri"/>
                <w:szCs w:val="19"/>
              </w:rPr>
              <w:fldChar w:fldCharType="end"/>
            </w:r>
          </w:p>
        </w:tc>
      </w:tr>
    </w:tbl>
    <w:p w14:paraId="2AAFB1DE" w14:textId="77777777" w:rsidR="003C66BF" w:rsidRPr="002F12AF" w:rsidRDefault="003C66BF" w:rsidP="001B1BA9">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134"/>
        <w:gridCol w:w="70"/>
        <w:gridCol w:w="3826"/>
        <w:gridCol w:w="994"/>
        <w:gridCol w:w="4041"/>
      </w:tblGrid>
      <w:tr w:rsidR="003C66BF" w:rsidRPr="002F12AF" w14:paraId="06AE14B6" w14:textId="77777777" w:rsidTr="004043BC">
        <w:trPr>
          <w:cantSplit/>
          <w:trHeight w:val="283"/>
        </w:trPr>
        <w:tc>
          <w:tcPr>
            <w:tcW w:w="1134" w:type="dxa"/>
            <w:tcBorders>
              <w:bottom w:val="nil"/>
            </w:tcBorders>
            <w:vAlign w:val="center"/>
          </w:tcPr>
          <w:p w14:paraId="3147504A" w14:textId="77777777" w:rsidR="003C66BF" w:rsidRPr="002F12AF" w:rsidRDefault="003C66BF" w:rsidP="001B1BA9">
            <w:pPr>
              <w:spacing w:line="240" w:lineRule="auto"/>
              <w:jc w:val="both"/>
              <w:rPr>
                <w:szCs w:val="19"/>
              </w:rPr>
            </w:pPr>
            <w:r w:rsidRPr="002F12AF">
              <w:rPr>
                <w:szCs w:val="19"/>
              </w:rPr>
              <w:t>Adresse</w:t>
            </w:r>
          </w:p>
        </w:tc>
        <w:tc>
          <w:tcPr>
            <w:tcW w:w="8931" w:type="dxa"/>
            <w:gridSpan w:val="4"/>
            <w:tcBorders>
              <w:top w:val="dotted" w:sz="4" w:space="0" w:color="auto"/>
              <w:bottom w:val="dotted" w:sz="4" w:space="0" w:color="auto"/>
            </w:tcBorders>
            <w:shd w:val="clear" w:color="auto" w:fill="D0F1F8"/>
            <w:vAlign w:val="center"/>
          </w:tcPr>
          <w:p w14:paraId="17DFFB08" w14:textId="77777777" w:rsidR="003C66BF" w:rsidRPr="002F12AF" w:rsidRDefault="003C66BF" w:rsidP="001B1BA9">
            <w:pPr>
              <w:spacing w:line="240" w:lineRule="auto"/>
              <w:ind w:left="-1554"/>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3C66BF" w:rsidRPr="002F12AF" w14:paraId="17F0F7CE" w14:textId="77777777" w:rsidTr="004043BC">
        <w:trPr>
          <w:cantSplit/>
          <w:trHeight w:val="283"/>
        </w:trPr>
        <w:tc>
          <w:tcPr>
            <w:tcW w:w="10065" w:type="dxa"/>
            <w:gridSpan w:val="5"/>
            <w:tcBorders>
              <w:bottom w:val="dotted" w:sz="4" w:space="0" w:color="auto"/>
            </w:tcBorders>
            <w:shd w:val="clear" w:color="auto" w:fill="D0F1F8"/>
            <w:vAlign w:val="center"/>
          </w:tcPr>
          <w:p w14:paraId="5F5D4370" w14:textId="77777777" w:rsidR="003C66BF" w:rsidRPr="002F12AF" w:rsidRDefault="003C66BF"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3C66BF" w:rsidRPr="002F12AF" w14:paraId="70A69F62" w14:textId="77777777" w:rsidTr="004043BC">
        <w:trPr>
          <w:cantSplit/>
          <w:trHeight w:val="283"/>
        </w:trPr>
        <w:tc>
          <w:tcPr>
            <w:tcW w:w="10065" w:type="dxa"/>
            <w:gridSpan w:val="5"/>
            <w:tcBorders>
              <w:bottom w:val="dotted" w:sz="4" w:space="0" w:color="auto"/>
            </w:tcBorders>
            <w:shd w:val="clear" w:color="auto" w:fill="D0F1F8"/>
            <w:vAlign w:val="center"/>
          </w:tcPr>
          <w:p w14:paraId="125F64B1" w14:textId="77777777" w:rsidR="003C66BF" w:rsidRPr="002F12AF" w:rsidRDefault="003C66BF"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3C66BF" w:rsidRPr="002F12AF" w14:paraId="55191573" w14:textId="77777777" w:rsidTr="004043BC">
        <w:trPr>
          <w:cantSplit/>
          <w:trHeight w:val="283"/>
        </w:trPr>
        <w:tc>
          <w:tcPr>
            <w:tcW w:w="1204" w:type="dxa"/>
            <w:gridSpan w:val="2"/>
            <w:vAlign w:val="center"/>
          </w:tcPr>
          <w:p w14:paraId="433D5E93" w14:textId="77777777" w:rsidR="003C66BF" w:rsidRPr="002F12AF" w:rsidRDefault="003C66BF" w:rsidP="001B1BA9">
            <w:pPr>
              <w:spacing w:line="240" w:lineRule="auto"/>
              <w:jc w:val="both"/>
              <w:rPr>
                <w:szCs w:val="19"/>
              </w:rPr>
            </w:pPr>
            <w:r w:rsidRPr="002F12AF">
              <w:rPr>
                <w:szCs w:val="19"/>
              </w:rPr>
              <w:t>Téléphone</w:t>
            </w:r>
          </w:p>
        </w:tc>
        <w:tc>
          <w:tcPr>
            <w:tcW w:w="3826" w:type="dxa"/>
            <w:tcBorders>
              <w:top w:val="dotted" w:sz="4" w:space="0" w:color="auto"/>
              <w:bottom w:val="dotted" w:sz="4" w:space="0" w:color="auto"/>
            </w:tcBorders>
            <w:shd w:val="clear" w:color="auto" w:fill="D0F1F8"/>
            <w:vAlign w:val="center"/>
          </w:tcPr>
          <w:p w14:paraId="2461FD81" w14:textId="77777777" w:rsidR="003C66BF" w:rsidRPr="002F12AF" w:rsidRDefault="003C66BF" w:rsidP="001B1BA9">
            <w:pPr>
              <w:spacing w:line="240" w:lineRule="auto"/>
              <w:jc w:val="both"/>
              <w:rPr>
                <w:szCs w:val="19"/>
              </w:rPr>
            </w:pPr>
            <w:r w:rsidRPr="002F12AF">
              <w:rPr>
                <w:szCs w:val="19"/>
              </w:rPr>
              <w:fldChar w:fldCharType="begin">
                <w:ffData>
                  <w:name w:val="Texte124"/>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c>
          <w:tcPr>
            <w:tcW w:w="994" w:type="dxa"/>
            <w:tcBorders>
              <w:right w:val="nil"/>
            </w:tcBorders>
            <w:vAlign w:val="center"/>
          </w:tcPr>
          <w:p w14:paraId="5E46F802" w14:textId="77777777" w:rsidR="003C66BF" w:rsidRPr="002F12AF" w:rsidRDefault="003C66BF" w:rsidP="001B1BA9">
            <w:pPr>
              <w:spacing w:line="240" w:lineRule="auto"/>
              <w:jc w:val="both"/>
              <w:rPr>
                <w:szCs w:val="19"/>
              </w:rPr>
            </w:pPr>
            <w:r w:rsidRPr="002F12AF">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63A53CC4" w14:textId="77777777" w:rsidR="003C66BF" w:rsidRPr="002F12AF" w:rsidRDefault="003C66BF" w:rsidP="001B1BA9">
            <w:pPr>
              <w:spacing w:line="240" w:lineRule="auto"/>
              <w:jc w:val="both"/>
              <w:rPr>
                <w:szCs w:val="19"/>
              </w:rPr>
            </w:pPr>
            <w:r w:rsidRPr="002F12AF">
              <w:rPr>
                <w:szCs w:val="19"/>
              </w:rPr>
              <w:fldChar w:fldCharType="begin">
                <w:ffData>
                  <w:name w:val="Texte125"/>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3C66BF" w:rsidRPr="002F12AF" w14:paraId="09F48939" w14:textId="77777777" w:rsidTr="004043BC">
        <w:trPr>
          <w:cantSplit/>
          <w:trHeight w:val="283"/>
        </w:trPr>
        <w:tc>
          <w:tcPr>
            <w:tcW w:w="1204" w:type="dxa"/>
            <w:gridSpan w:val="2"/>
            <w:vAlign w:val="center"/>
          </w:tcPr>
          <w:p w14:paraId="3E58CC59" w14:textId="77777777" w:rsidR="003C66BF" w:rsidRPr="002F12AF" w:rsidRDefault="003C66BF" w:rsidP="001B1BA9">
            <w:pPr>
              <w:spacing w:line="240" w:lineRule="auto"/>
              <w:jc w:val="both"/>
              <w:rPr>
                <w:szCs w:val="19"/>
              </w:rPr>
            </w:pPr>
            <w:r w:rsidRPr="002F12AF">
              <w:rPr>
                <w:szCs w:val="19"/>
              </w:rPr>
              <w:t>Courriel</w:t>
            </w:r>
          </w:p>
        </w:tc>
        <w:tc>
          <w:tcPr>
            <w:tcW w:w="8861" w:type="dxa"/>
            <w:gridSpan w:val="3"/>
            <w:tcBorders>
              <w:top w:val="dotted" w:sz="4" w:space="0" w:color="auto"/>
              <w:bottom w:val="dotted" w:sz="4" w:space="0" w:color="auto"/>
            </w:tcBorders>
            <w:shd w:val="clear" w:color="auto" w:fill="D0F1F8"/>
            <w:vAlign w:val="center"/>
          </w:tcPr>
          <w:p w14:paraId="6FA43790" w14:textId="77777777" w:rsidR="003C66BF" w:rsidRPr="002F12AF" w:rsidRDefault="003C66BF" w:rsidP="001B1BA9">
            <w:pPr>
              <w:spacing w:line="240" w:lineRule="auto"/>
              <w:jc w:val="both"/>
              <w:rPr>
                <w:szCs w:val="19"/>
              </w:rPr>
            </w:pPr>
          </w:p>
        </w:tc>
      </w:tr>
    </w:tbl>
    <w:p w14:paraId="6D44350A" w14:textId="130F0E71" w:rsidR="00A1347A" w:rsidRPr="002F12AF" w:rsidRDefault="00A1347A" w:rsidP="001B1BA9">
      <w:pPr>
        <w:spacing w:line="240" w:lineRule="auto"/>
      </w:pPr>
    </w:p>
    <w:p w14:paraId="6537629C" w14:textId="449D1BE7" w:rsidR="00373F5C" w:rsidRPr="002F12AF" w:rsidRDefault="00CF28A8" w:rsidP="001B1BA9">
      <w:pPr>
        <w:spacing w:line="240" w:lineRule="auto"/>
        <w:jc w:val="both"/>
        <w:rPr>
          <w:rFonts w:cs="Calibri"/>
          <w:szCs w:val="19"/>
        </w:rPr>
      </w:pPr>
      <w:r w:rsidRPr="002F12AF">
        <w:rPr>
          <w:rFonts w:cs="Calibri"/>
          <w:szCs w:val="19"/>
        </w:rPr>
        <w:t>Ci-après désignés « </w:t>
      </w:r>
      <w:r w:rsidR="00E811B1" w:rsidRPr="002F12AF">
        <w:rPr>
          <w:rFonts w:cs="Calibri"/>
          <w:szCs w:val="19"/>
        </w:rPr>
        <w:t>L</w:t>
      </w:r>
      <w:r w:rsidR="00B140A6" w:rsidRPr="002F12AF">
        <w:rPr>
          <w:rFonts w:cs="Calibri"/>
          <w:szCs w:val="19"/>
        </w:rPr>
        <w:t>a maîtrise d’œuvre</w:t>
      </w:r>
      <w:r w:rsidR="005E2569" w:rsidRPr="002F12AF">
        <w:rPr>
          <w:rFonts w:cs="Calibri"/>
          <w:szCs w:val="19"/>
        </w:rPr>
        <w:t xml:space="preserve"> </w:t>
      </w:r>
      <w:r w:rsidRPr="002F12AF">
        <w:rPr>
          <w:rFonts w:cs="Calibri"/>
          <w:szCs w:val="19"/>
        </w:rPr>
        <w:t>»</w:t>
      </w:r>
      <w:r w:rsidR="00A13CD4" w:rsidRPr="002F12AF">
        <w:rPr>
          <w:rFonts w:cs="Calibri"/>
          <w:szCs w:val="19"/>
        </w:rPr>
        <w:t>.</w:t>
      </w:r>
    </w:p>
    <w:p w14:paraId="4B63BC2A" w14:textId="74307FB8" w:rsidR="00576647" w:rsidRPr="002F12AF" w:rsidRDefault="00576647" w:rsidP="001B1BA9">
      <w:pPr>
        <w:spacing w:line="240" w:lineRule="auto"/>
        <w:jc w:val="both"/>
        <w:rPr>
          <w:rFonts w:cs="Calibri"/>
          <w:color w:val="FF0000"/>
          <w:sz w:val="10"/>
          <w:szCs w:val="10"/>
        </w:rPr>
      </w:pPr>
    </w:p>
    <w:p w14:paraId="71F9A2CF" w14:textId="36146058" w:rsidR="005E2569" w:rsidRPr="002F12AF" w:rsidRDefault="00882BCB" w:rsidP="001B1BA9">
      <w:pPr>
        <w:spacing w:line="240" w:lineRule="auto"/>
        <w:rPr>
          <w:rFonts w:cs="Arial"/>
          <w:szCs w:val="19"/>
        </w:rPr>
      </w:pPr>
      <w:bookmarkStart w:id="10" w:name="_Toc17724319"/>
      <w:r w:rsidRPr="002F12AF">
        <w:rPr>
          <w:rFonts w:cs="Arial"/>
          <w:szCs w:val="19"/>
        </w:rPr>
        <w:t xml:space="preserve">Le groupement </w:t>
      </w:r>
      <w:r w:rsidR="006A56CF" w:rsidRPr="002F12AF">
        <w:rPr>
          <w:rFonts w:cs="Arial"/>
          <w:szCs w:val="19"/>
        </w:rPr>
        <w:t xml:space="preserve">de maîtrise d’œuvre </w:t>
      </w:r>
      <w:r w:rsidRPr="002F12AF">
        <w:rPr>
          <w:rFonts w:cs="Arial"/>
          <w:szCs w:val="19"/>
        </w:rPr>
        <w:t>est conjoint</w:t>
      </w:r>
      <w:r w:rsidR="005E2569" w:rsidRPr="002F12AF">
        <w:rPr>
          <w:rFonts w:cs="Arial"/>
          <w:szCs w:val="19"/>
        </w:rPr>
        <w:t xml:space="preserve">. </w:t>
      </w:r>
    </w:p>
    <w:p w14:paraId="2B7D9810" w14:textId="77777777" w:rsidR="005E2569" w:rsidRPr="002F12AF" w:rsidRDefault="005E2569" w:rsidP="001B1BA9">
      <w:pPr>
        <w:spacing w:line="240" w:lineRule="auto"/>
        <w:rPr>
          <w:rFonts w:cs="Arial"/>
          <w:sz w:val="10"/>
          <w:szCs w:val="10"/>
        </w:rPr>
      </w:pPr>
    </w:p>
    <w:p w14:paraId="6891A8FA" w14:textId="4BB7EF36" w:rsidR="005E2569" w:rsidRPr="002F12AF" w:rsidRDefault="000F24C4" w:rsidP="001B1BA9">
      <w:pPr>
        <w:spacing w:line="240" w:lineRule="auto"/>
      </w:pPr>
      <w:r w:rsidRPr="002F12AF">
        <w:t>La</w:t>
      </w:r>
      <w:r w:rsidR="005E2569" w:rsidRPr="002F12AF">
        <w:t xml:space="preserve"> mission </w:t>
      </w:r>
      <w:r w:rsidRPr="002F12AF">
        <w:t xml:space="preserve">de mandataire </w:t>
      </w:r>
      <w:r w:rsidR="005E2569" w:rsidRPr="002F12AF">
        <w:t xml:space="preserve">est assurée par :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354DC7" w:rsidRPr="002F12AF" w14:paraId="00D08FA1" w14:textId="77777777" w:rsidTr="006C3A2C">
        <w:trPr>
          <w:cantSplit/>
          <w:trHeight w:val="283"/>
        </w:trPr>
        <w:tc>
          <w:tcPr>
            <w:tcW w:w="10065" w:type="dxa"/>
            <w:tcBorders>
              <w:bottom w:val="dotted" w:sz="4" w:space="0" w:color="auto"/>
            </w:tcBorders>
            <w:shd w:val="clear" w:color="auto" w:fill="D0F1F8"/>
            <w:vAlign w:val="center"/>
          </w:tcPr>
          <w:p w14:paraId="121D158D" w14:textId="77777777" w:rsidR="00354DC7" w:rsidRPr="002F12AF" w:rsidRDefault="00354DC7"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bl>
    <w:p w14:paraId="2D2F60D0" w14:textId="77777777" w:rsidR="00354DC7" w:rsidRPr="002F12AF" w:rsidRDefault="00354DC7" w:rsidP="001B1BA9">
      <w:pPr>
        <w:spacing w:line="240" w:lineRule="auto"/>
        <w:jc w:val="both"/>
        <w:rPr>
          <w:rFonts w:cs="Calibri"/>
          <w:szCs w:val="19"/>
        </w:rPr>
      </w:pPr>
    </w:p>
    <w:p w14:paraId="2A67CEAF" w14:textId="460699F6" w:rsidR="00A1347A" w:rsidRPr="002F12AF" w:rsidRDefault="005E2569" w:rsidP="001B1BA9">
      <w:pPr>
        <w:spacing w:line="240" w:lineRule="auto"/>
      </w:pPr>
      <w:r w:rsidRPr="002F12AF">
        <w:t xml:space="preserve">Des </w:t>
      </w:r>
      <w:r w:rsidR="00702FE5" w:rsidRPr="002F12AF">
        <w:t>annexe</w:t>
      </w:r>
      <w:r w:rsidRPr="002F12AF">
        <w:t>s</w:t>
      </w:r>
      <w:r w:rsidR="00702FE5" w:rsidRPr="002F12AF">
        <w:t xml:space="preserve"> précise</w:t>
      </w:r>
      <w:r w:rsidRPr="002F12AF">
        <w:t>nt</w:t>
      </w:r>
      <w:r w:rsidR="00702FE5" w:rsidRPr="002F12AF">
        <w:t xml:space="preserve"> le rôle des </w:t>
      </w:r>
      <w:r w:rsidR="00CF00EB" w:rsidRPr="002F12AF">
        <w:t xml:space="preserve">membres de l’équipe de maîtrise d’œuvre </w:t>
      </w:r>
      <w:r w:rsidR="00702FE5" w:rsidRPr="002F12AF">
        <w:t>et la répartition, entre eux, de</w:t>
      </w:r>
      <w:r w:rsidR="00CF00EB" w:rsidRPr="002F12AF">
        <w:t xml:space="preserve">s </w:t>
      </w:r>
      <w:r w:rsidR="00702FE5" w:rsidRPr="002F12AF">
        <w:t xml:space="preserve">tâches et de leur rémunération. </w:t>
      </w:r>
    </w:p>
    <w:p w14:paraId="2B663EB5" w14:textId="77777777" w:rsidR="009B6D9C" w:rsidRPr="002F12AF" w:rsidRDefault="009B6D9C" w:rsidP="001B1BA9">
      <w:pPr>
        <w:spacing w:line="240" w:lineRule="auto"/>
      </w:pPr>
    </w:p>
    <w:p w14:paraId="5C70D045" w14:textId="1BC802FE" w:rsidR="00E451FB" w:rsidRPr="002F12AF" w:rsidRDefault="00354DC7" w:rsidP="001B1BA9">
      <w:pPr>
        <w:pStyle w:val="Titre2"/>
      </w:pPr>
      <w:r w:rsidRPr="002F12AF">
        <w:t>A</w:t>
      </w:r>
      <w:r w:rsidR="00530D3A" w:rsidRPr="002F12AF">
        <w:t xml:space="preserve">rticle 1.3 – Autres </w:t>
      </w:r>
      <w:bookmarkEnd w:id="10"/>
      <w:r w:rsidR="000F24C4" w:rsidRPr="002F12AF">
        <w:t>prestataires</w:t>
      </w:r>
      <w:r w:rsidR="00530D3A" w:rsidRPr="002F12AF">
        <w:t xml:space="preserve"> </w:t>
      </w:r>
    </w:p>
    <w:p w14:paraId="2705C348" w14:textId="28C5E93D" w:rsidR="00E451FB" w:rsidRPr="002F12AF" w:rsidRDefault="00E451FB" w:rsidP="001B1BA9">
      <w:pPr>
        <w:spacing w:line="240" w:lineRule="auto"/>
        <w:jc w:val="both"/>
        <w:rPr>
          <w:rFonts w:cs="Calibri"/>
          <w:szCs w:val="19"/>
        </w:rPr>
      </w:pPr>
      <w:r w:rsidRPr="002F12AF">
        <w:rPr>
          <w:rFonts w:cs="Calibri"/>
          <w:szCs w:val="19"/>
        </w:rPr>
        <w:t xml:space="preserve">Dans le cadre de cette opération, si </w:t>
      </w:r>
      <w:r w:rsidR="00ED04F4" w:rsidRPr="002F12AF">
        <w:rPr>
          <w:rFonts w:cs="Calibri"/>
          <w:szCs w:val="19"/>
        </w:rPr>
        <w:t xml:space="preserve">le </w:t>
      </w:r>
      <w:r w:rsidRPr="002F12AF">
        <w:rPr>
          <w:rFonts w:cs="Calibri"/>
          <w:szCs w:val="19"/>
        </w:rPr>
        <w:t>maître d’ouvrage décide de faire appel, par contrats séparés, à d’autres prestataires</w:t>
      </w:r>
      <w:r w:rsidR="00ED04F4" w:rsidRPr="002F12AF">
        <w:rPr>
          <w:rFonts w:cs="Calibri"/>
          <w:szCs w:val="19"/>
        </w:rPr>
        <w:t xml:space="preserve"> après la signature du contrat, </w:t>
      </w:r>
      <w:r w:rsidRPr="002F12AF">
        <w:rPr>
          <w:rFonts w:cs="Calibri"/>
          <w:szCs w:val="19"/>
        </w:rPr>
        <w:t xml:space="preserve">il </w:t>
      </w:r>
      <w:r w:rsidR="00ED04F4" w:rsidRPr="002F12AF">
        <w:rPr>
          <w:rFonts w:cs="Calibri"/>
          <w:szCs w:val="19"/>
        </w:rPr>
        <w:t xml:space="preserve">en </w:t>
      </w:r>
      <w:r w:rsidRPr="002F12AF">
        <w:rPr>
          <w:rFonts w:cs="Calibri"/>
          <w:szCs w:val="19"/>
        </w:rPr>
        <w:t xml:space="preserve">communique </w:t>
      </w:r>
      <w:r w:rsidR="00ED04F4" w:rsidRPr="002F12AF">
        <w:rPr>
          <w:rFonts w:cs="Calibri"/>
          <w:szCs w:val="19"/>
        </w:rPr>
        <w:t>la liste nominative au</w:t>
      </w:r>
      <w:r w:rsidR="000F24C4" w:rsidRPr="002F12AF">
        <w:rPr>
          <w:rFonts w:cs="Calibri"/>
          <w:szCs w:val="19"/>
        </w:rPr>
        <w:t xml:space="preserve"> maîtr</w:t>
      </w:r>
      <w:r w:rsidR="00ED04F4" w:rsidRPr="002F12AF">
        <w:rPr>
          <w:rFonts w:cs="Calibri"/>
          <w:szCs w:val="19"/>
        </w:rPr>
        <w:t xml:space="preserve">e </w:t>
      </w:r>
      <w:r w:rsidR="000F24C4" w:rsidRPr="002F12AF">
        <w:rPr>
          <w:rFonts w:cs="Calibri"/>
          <w:szCs w:val="19"/>
        </w:rPr>
        <w:t>d’œuvre</w:t>
      </w:r>
      <w:r w:rsidRPr="002F12AF">
        <w:rPr>
          <w:rFonts w:cs="Calibri"/>
          <w:szCs w:val="19"/>
        </w:rPr>
        <w:t>.</w:t>
      </w:r>
    </w:p>
    <w:p w14:paraId="7FBEA858" w14:textId="77777777" w:rsidR="00A6126C" w:rsidRPr="002F12AF" w:rsidRDefault="00A6126C" w:rsidP="001B1BA9">
      <w:pPr>
        <w:spacing w:line="240" w:lineRule="auto"/>
        <w:jc w:val="both"/>
        <w:rPr>
          <w:rFonts w:cs="Calibri"/>
          <w:szCs w:val="19"/>
        </w:rPr>
      </w:pPr>
    </w:p>
    <w:p w14:paraId="7B283F16" w14:textId="0CD3E3EE" w:rsidR="00A86CA1" w:rsidRPr="002F12AF" w:rsidRDefault="00CA3996" w:rsidP="001B1BA9">
      <w:pPr>
        <w:pStyle w:val="Titre3"/>
      </w:pPr>
      <w:r w:rsidRPr="002F12AF">
        <w:t xml:space="preserve">Article </w:t>
      </w:r>
      <w:r w:rsidR="00DC0D9A" w:rsidRPr="002F12AF">
        <w:t>1.3.</w:t>
      </w:r>
      <w:r w:rsidR="004D068F" w:rsidRPr="002F12AF">
        <w:t>1</w:t>
      </w:r>
      <w:r w:rsidR="00340982" w:rsidRPr="002F12AF">
        <w:t xml:space="preserve"> – </w:t>
      </w:r>
      <w:r w:rsidR="00A13CD4" w:rsidRPr="002F12AF">
        <w:t xml:space="preserve">Contrôleur technique </w:t>
      </w:r>
    </w:p>
    <w:p w14:paraId="687D737E" w14:textId="77777777" w:rsidR="00A13CD4" w:rsidRPr="002F12AF" w:rsidRDefault="00A13CD4" w:rsidP="001B1BA9">
      <w:pPr>
        <w:spacing w:line="240" w:lineRule="auto"/>
        <w:jc w:val="both"/>
        <w:rPr>
          <w:szCs w:val="19"/>
        </w:rPr>
      </w:pPr>
      <w:r w:rsidRPr="002F12AF">
        <w:rPr>
          <w:szCs w:val="19"/>
        </w:rPr>
        <w:t>La mission du contrôleur technique est régie par les dispositions de la loi n° 78-12 du 4 janvier 1978 relative à la responsabilité et à l'assurance dans le domaine de la construction</w:t>
      </w:r>
    </w:p>
    <w:p w14:paraId="5F463532" w14:textId="77777777" w:rsidR="00A86CA1" w:rsidRPr="002F12AF" w:rsidRDefault="00A86CA1" w:rsidP="001B1BA9">
      <w:pPr>
        <w:spacing w:line="240" w:lineRule="auto"/>
        <w:jc w:val="both"/>
        <w:rPr>
          <w:rFonts w:cs="Calibri"/>
          <w:sz w:val="10"/>
          <w:szCs w:val="10"/>
          <w:shd w:val="clear" w:color="auto" w:fill="D0F1F8"/>
        </w:rPr>
      </w:pPr>
    </w:p>
    <w:tbl>
      <w:tblPr>
        <w:tblStyle w:val="Grilledutableau"/>
        <w:tblW w:w="9722" w:type="dxa"/>
        <w:tblInd w:w="-5" w:type="dxa"/>
        <w:tblLook w:val="04A0" w:firstRow="1" w:lastRow="0" w:firstColumn="1" w:lastColumn="0" w:noHBand="0" w:noVBand="1"/>
      </w:tblPr>
      <w:tblGrid>
        <w:gridCol w:w="3485"/>
        <w:gridCol w:w="2976"/>
        <w:gridCol w:w="3261"/>
      </w:tblGrid>
      <w:tr w:rsidR="00A13CD4" w:rsidRPr="002F12AF" w14:paraId="76FF38C2" w14:textId="77777777" w:rsidTr="00E811B1">
        <w:trPr>
          <w:trHeight w:val="340"/>
        </w:trPr>
        <w:tc>
          <w:tcPr>
            <w:tcW w:w="3485" w:type="dxa"/>
            <w:vAlign w:val="center"/>
          </w:tcPr>
          <w:p w14:paraId="10BC0B7F" w14:textId="50B9F672" w:rsidR="00A13CD4" w:rsidRPr="002F12AF" w:rsidRDefault="00A13CD4" w:rsidP="00E811B1">
            <w:pPr>
              <w:spacing w:line="240" w:lineRule="auto"/>
              <w:rPr>
                <w:color w:val="000000" w:themeColor="text1"/>
                <w:szCs w:val="19"/>
              </w:rPr>
            </w:pPr>
            <w:bookmarkStart w:id="11" w:name="_Toc17724320"/>
            <w:r w:rsidRPr="002F12AF">
              <w:rPr>
                <w:color w:val="000000" w:themeColor="text1"/>
                <w:szCs w:val="19"/>
              </w:rPr>
              <w:sym w:font="Wingdings" w:char="F071"/>
            </w:r>
            <w:r w:rsidRPr="002F12AF">
              <w:rPr>
                <w:color w:val="000000" w:themeColor="text1"/>
                <w:szCs w:val="19"/>
              </w:rPr>
              <w:t xml:space="preserve"> Contrôleur technique </w:t>
            </w:r>
          </w:p>
        </w:tc>
        <w:tc>
          <w:tcPr>
            <w:tcW w:w="2976" w:type="dxa"/>
            <w:vAlign w:val="center"/>
          </w:tcPr>
          <w:p w14:paraId="1911CB53" w14:textId="77777777" w:rsidR="00A13CD4" w:rsidRPr="002F12AF" w:rsidRDefault="00A13CD4" w:rsidP="00E811B1">
            <w:pPr>
              <w:spacing w:line="240" w:lineRule="auto"/>
              <w:rPr>
                <w:color w:val="000000" w:themeColor="text1"/>
                <w:szCs w:val="19"/>
              </w:rPr>
            </w:pPr>
            <w:r w:rsidRPr="002F12AF">
              <w:rPr>
                <w:color w:val="000000" w:themeColor="text1"/>
                <w:sz w:val="16"/>
                <w:szCs w:val="16"/>
              </w:rPr>
              <w:t>Nom</w:t>
            </w:r>
            <w:r w:rsidRPr="002F12AF">
              <w:rPr>
                <w:color w:val="000000" w:themeColor="text1"/>
                <w:szCs w:val="19"/>
              </w:rPr>
              <w:t> </w:t>
            </w:r>
            <w:r w:rsidRPr="002F12AF">
              <w:rPr>
                <w:color w:val="000000" w:themeColor="text1"/>
                <w:sz w:val="16"/>
                <w:szCs w:val="16"/>
              </w:rPr>
              <w:t>:</w:t>
            </w:r>
            <w:r w:rsidRPr="002F12AF">
              <w:rPr>
                <w:color w:val="000000" w:themeColor="text1"/>
                <w:szCs w:val="19"/>
              </w:rPr>
              <w:t xml:space="preserve"> </w:t>
            </w:r>
            <w:r w:rsidRPr="002F12AF">
              <w:rPr>
                <w:color w:val="000000" w:themeColor="text1"/>
                <w:sz w:val="16"/>
                <w:szCs w:val="16"/>
              </w:rPr>
              <w:t>………………………………………….</w:t>
            </w:r>
          </w:p>
        </w:tc>
        <w:tc>
          <w:tcPr>
            <w:tcW w:w="3261" w:type="dxa"/>
            <w:vAlign w:val="center"/>
          </w:tcPr>
          <w:p w14:paraId="5AB1EDDE" w14:textId="77777777" w:rsidR="00A13CD4" w:rsidRPr="002F12AF" w:rsidRDefault="00A13CD4" w:rsidP="00E811B1">
            <w:pPr>
              <w:spacing w:line="240" w:lineRule="auto"/>
              <w:rPr>
                <w:color w:val="000000" w:themeColor="text1"/>
                <w:szCs w:val="19"/>
              </w:rPr>
            </w:pPr>
            <w:r w:rsidRPr="002F12AF">
              <w:rPr>
                <w:color w:val="000000" w:themeColor="text1"/>
                <w:sz w:val="16"/>
                <w:szCs w:val="16"/>
              </w:rPr>
              <w:t>Date désignation</w:t>
            </w:r>
            <w:r w:rsidRPr="002F12AF">
              <w:rPr>
                <w:color w:val="000000" w:themeColor="text1"/>
                <w:szCs w:val="19"/>
              </w:rPr>
              <w:t> </w:t>
            </w:r>
            <w:r w:rsidRPr="002F12AF">
              <w:rPr>
                <w:color w:val="000000" w:themeColor="text1"/>
                <w:sz w:val="16"/>
                <w:szCs w:val="16"/>
              </w:rPr>
              <w:t>:</w:t>
            </w:r>
            <w:r w:rsidRPr="002F12AF">
              <w:rPr>
                <w:color w:val="000000" w:themeColor="text1"/>
                <w:szCs w:val="19"/>
              </w:rPr>
              <w:t xml:space="preserve"> </w:t>
            </w:r>
            <w:r w:rsidRPr="002F12AF">
              <w:rPr>
                <w:color w:val="000000" w:themeColor="text1"/>
                <w:sz w:val="16"/>
                <w:szCs w:val="16"/>
              </w:rPr>
              <w:t>……………………………</w:t>
            </w:r>
          </w:p>
        </w:tc>
      </w:tr>
    </w:tbl>
    <w:p w14:paraId="110E728D" w14:textId="2EB4FC4B" w:rsidR="00A13CD4" w:rsidRPr="002F12AF" w:rsidRDefault="00A13CD4" w:rsidP="001B1BA9">
      <w:pPr>
        <w:spacing w:line="240" w:lineRule="auto"/>
        <w:jc w:val="both"/>
        <w:rPr>
          <w:szCs w:val="19"/>
        </w:rPr>
      </w:pPr>
    </w:p>
    <w:p w14:paraId="659607C8" w14:textId="219AA73C" w:rsidR="004E6168" w:rsidRPr="002F12AF" w:rsidRDefault="00A43848" w:rsidP="001B1BA9">
      <w:pPr>
        <w:spacing w:line="240" w:lineRule="auto"/>
        <w:jc w:val="both"/>
        <w:rPr>
          <w:szCs w:val="19"/>
          <w:shd w:val="clear" w:color="auto" w:fill="DAEEF3" w:themeFill="accent5" w:themeFillTint="33"/>
        </w:rPr>
      </w:pPr>
      <w:r w:rsidRPr="002F12AF">
        <w:rPr>
          <w:szCs w:val="19"/>
        </w:rPr>
        <w:t xml:space="preserve">La mission confiée au contrôleur technique est de type : </w:t>
      </w:r>
      <w:r w:rsidR="009B6D9C" w:rsidRPr="002F12AF">
        <w:rPr>
          <w:szCs w:val="19"/>
          <w:shd w:val="clear" w:color="auto" w:fill="DAEEF3" w:themeFill="accent5" w:themeFillTint="33"/>
        </w:rPr>
        <w:t>…………….…………………………………………………………</w:t>
      </w:r>
    </w:p>
    <w:p w14:paraId="2D9FC0B0" w14:textId="77777777" w:rsidR="009B6D9C" w:rsidRPr="002F12AF" w:rsidRDefault="009B6D9C" w:rsidP="001B1BA9">
      <w:pPr>
        <w:spacing w:line="240" w:lineRule="auto"/>
        <w:jc w:val="both"/>
        <w:rPr>
          <w:szCs w:val="19"/>
        </w:rPr>
      </w:pPr>
    </w:p>
    <w:p w14:paraId="65658D7D" w14:textId="07F207F3" w:rsidR="00A13CD4" w:rsidRPr="002F12AF" w:rsidRDefault="00A13CD4" w:rsidP="001B1BA9">
      <w:pPr>
        <w:pStyle w:val="Titre3"/>
      </w:pPr>
      <w:r w:rsidRPr="002F12AF">
        <w:t>Article 1.3.</w:t>
      </w:r>
      <w:r w:rsidR="004D068F" w:rsidRPr="002F12AF">
        <w:t>2</w:t>
      </w:r>
      <w:r w:rsidRPr="002F12AF">
        <w:t xml:space="preserve"> – Coordination sécurité et protection de la santé </w:t>
      </w:r>
    </w:p>
    <w:tbl>
      <w:tblPr>
        <w:tblStyle w:val="Grilledutableau"/>
        <w:tblW w:w="9722" w:type="dxa"/>
        <w:tblInd w:w="-5" w:type="dxa"/>
        <w:tblLook w:val="04A0" w:firstRow="1" w:lastRow="0" w:firstColumn="1" w:lastColumn="0" w:noHBand="0" w:noVBand="1"/>
      </w:tblPr>
      <w:tblGrid>
        <w:gridCol w:w="3485"/>
        <w:gridCol w:w="2976"/>
        <w:gridCol w:w="3261"/>
      </w:tblGrid>
      <w:tr w:rsidR="00A13CD4" w:rsidRPr="002F12AF" w14:paraId="0C7C9F89" w14:textId="77777777" w:rsidTr="00E811B1">
        <w:trPr>
          <w:trHeight w:val="340"/>
        </w:trPr>
        <w:tc>
          <w:tcPr>
            <w:tcW w:w="3485" w:type="dxa"/>
            <w:vAlign w:val="center"/>
          </w:tcPr>
          <w:p w14:paraId="4CA8F86C" w14:textId="46E80476" w:rsidR="00A13CD4" w:rsidRPr="002F12AF" w:rsidRDefault="00A13CD4" w:rsidP="00E811B1">
            <w:pPr>
              <w:spacing w:line="240" w:lineRule="auto"/>
              <w:rPr>
                <w:color w:val="000000" w:themeColor="text1"/>
                <w:szCs w:val="19"/>
              </w:rPr>
            </w:pPr>
            <w:r w:rsidRPr="002F12AF">
              <w:rPr>
                <w:color w:val="000000" w:themeColor="text1"/>
                <w:szCs w:val="19"/>
              </w:rPr>
              <w:sym w:font="Wingdings" w:char="F071"/>
            </w:r>
            <w:r w:rsidRPr="002F12AF">
              <w:rPr>
                <w:color w:val="000000" w:themeColor="text1"/>
                <w:szCs w:val="19"/>
              </w:rPr>
              <w:t xml:space="preserve"> C</w:t>
            </w:r>
            <w:r w:rsidR="008E23B9" w:rsidRPr="002F12AF">
              <w:rPr>
                <w:color w:val="000000" w:themeColor="text1"/>
                <w:szCs w:val="19"/>
              </w:rPr>
              <w:t xml:space="preserve">SPS </w:t>
            </w:r>
            <w:r w:rsidRPr="002F12AF">
              <w:rPr>
                <w:color w:val="000000" w:themeColor="text1"/>
                <w:szCs w:val="19"/>
              </w:rPr>
              <w:t xml:space="preserve"> </w:t>
            </w:r>
          </w:p>
        </w:tc>
        <w:tc>
          <w:tcPr>
            <w:tcW w:w="2976" w:type="dxa"/>
            <w:vAlign w:val="center"/>
          </w:tcPr>
          <w:p w14:paraId="094F2D97" w14:textId="77777777" w:rsidR="00A13CD4" w:rsidRPr="002F12AF" w:rsidRDefault="00A13CD4" w:rsidP="00E811B1">
            <w:pPr>
              <w:spacing w:line="240" w:lineRule="auto"/>
              <w:rPr>
                <w:color w:val="000000" w:themeColor="text1"/>
                <w:szCs w:val="19"/>
              </w:rPr>
            </w:pPr>
            <w:r w:rsidRPr="002F12AF">
              <w:rPr>
                <w:color w:val="000000" w:themeColor="text1"/>
                <w:sz w:val="16"/>
                <w:szCs w:val="16"/>
              </w:rPr>
              <w:t>Nom</w:t>
            </w:r>
            <w:r w:rsidRPr="002F12AF">
              <w:rPr>
                <w:color w:val="000000" w:themeColor="text1"/>
                <w:szCs w:val="19"/>
              </w:rPr>
              <w:t> </w:t>
            </w:r>
            <w:r w:rsidRPr="002F12AF">
              <w:rPr>
                <w:color w:val="000000" w:themeColor="text1"/>
                <w:sz w:val="16"/>
                <w:szCs w:val="16"/>
              </w:rPr>
              <w:t>:</w:t>
            </w:r>
            <w:r w:rsidRPr="002F12AF">
              <w:rPr>
                <w:color w:val="000000" w:themeColor="text1"/>
                <w:szCs w:val="19"/>
              </w:rPr>
              <w:t xml:space="preserve"> </w:t>
            </w:r>
            <w:r w:rsidRPr="002F12AF">
              <w:rPr>
                <w:color w:val="000000" w:themeColor="text1"/>
                <w:sz w:val="16"/>
                <w:szCs w:val="16"/>
              </w:rPr>
              <w:t>………………………………………….</w:t>
            </w:r>
          </w:p>
        </w:tc>
        <w:tc>
          <w:tcPr>
            <w:tcW w:w="3261" w:type="dxa"/>
            <w:vAlign w:val="center"/>
          </w:tcPr>
          <w:p w14:paraId="3D94B1FA" w14:textId="77777777" w:rsidR="00A13CD4" w:rsidRPr="002F12AF" w:rsidRDefault="00A13CD4" w:rsidP="00E811B1">
            <w:pPr>
              <w:spacing w:line="240" w:lineRule="auto"/>
              <w:rPr>
                <w:color w:val="000000" w:themeColor="text1"/>
                <w:szCs w:val="19"/>
              </w:rPr>
            </w:pPr>
            <w:r w:rsidRPr="002F12AF">
              <w:rPr>
                <w:color w:val="000000" w:themeColor="text1"/>
                <w:sz w:val="16"/>
                <w:szCs w:val="16"/>
              </w:rPr>
              <w:t>Date désignation</w:t>
            </w:r>
            <w:r w:rsidRPr="002F12AF">
              <w:rPr>
                <w:color w:val="000000" w:themeColor="text1"/>
                <w:szCs w:val="19"/>
              </w:rPr>
              <w:t> </w:t>
            </w:r>
            <w:r w:rsidRPr="002F12AF">
              <w:rPr>
                <w:color w:val="000000" w:themeColor="text1"/>
                <w:sz w:val="16"/>
                <w:szCs w:val="16"/>
              </w:rPr>
              <w:t>:</w:t>
            </w:r>
            <w:r w:rsidRPr="002F12AF">
              <w:rPr>
                <w:color w:val="000000" w:themeColor="text1"/>
                <w:szCs w:val="19"/>
              </w:rPr>
              <w:t xml:space="preserve"> </w:t>
            </w:r>
            <w:r w:rsidRPr="002F12AF">
              <w:rPr>
                <w:color w:val="000000" w:themeColor="text1"/>
                <w:sz w:val="16"/>
                <w:szCs w:val="16"/>
              </w:rPr>
              <w:t>……………………………</w:t>
            </w:r>
          </w:p>
        </w:tc>
      </w:tr>
    </w:tbl>
    <w:p w14:paraId="13ACC09A" w14:textId="145C8F20" w:rsidR="00A13CD4" w:rsidRPr="002F12AF" w:rsidRDefault="00A13CD4" w:rsidP="001B1BA9">
      <w:pPr>
        <w:spacing w:line="240" w:lineRule="auto"/>
      </w:pPr>
    </w:p>
    <w:p w14:paraId="3D7CF80E" w14:textId="1B73F1BD" w:rsidR="008E23B9" w:rsidRPr="002F12AF" w:rsidRDefault="008E23B9" w:rsidP="001B1BA9">
      <w:pPr>
        <w:spacing w:line="240" w:lineRule="auto"/>
        <w:jc w:val="both"/>
        <w:rPr>
          <w:szCs w:val="19"/>
        </w:rPr>
      </w:pPr>
      <w:r w:rsidRPr="002F12AF">
        <w:rPr>
          <w:szCs w:val="19"/>
        </w:rPr>
        <w:t xml:space="preserve">L'opération relève de la catégorie </w:t>
      </w:r>
      <w:r w:rsidRPr="002F12AF">
        <w:rPr>
          <w:rFonts w:cs="Arial"/>
          <w:szCs w:val="19"/>
          <w:shd w:val="clear" w:color="auto" w:fill="95B3D7" w:themeFill="accent1" w:themeFillTint="99"/>
        </w:rPr>
        <w:sym w:font="Wingdings" w:char="F071"/>
      </w:r>
      <w:r w:rsidRPr="002F12AF">
        <w:rPr>
          <w:rFonts w:cs="Arial"/>
          <w:szCs w:val="19"/>
        </w:rPr>
        <w:t xml:space="preserve"> 1</w:t>
      </w:r>
      <w:r w:rsidRPr="002F12AF">
        <w:rPr>
          <w:szCs w:val="19"/>
        </w:rPr>
        <w:t xml:space="preserve"> </w:t>
      </w:r>
      <w:r w:rsidRPr="002F12AF">
        <w:rPr>
          <w:rFonts w:cs="Arial"/>
          <w:szCs w:val="19"/>
          <w:shd w:val="clear" w:color="auto" w:fill="95B3D7" w:themeFill="accent1" w:themeFillTint="99"/>
        </w:rPr>
        <w:sym w:font="Wingdings" w:char="F071"/>
      </w:r>
      <w:r w:rsidRPr="002F12AF">
        <w:rPr>
          <w:rFonts w:cs="Arial"/>
          <w:szCs w:val="19"/>
        </w:rPr>
        <w:t xml:space="preserve"> 2 ou </w:t>
      </w:r>
      <w:r w:rsidRPr="002F12AF">
        <w:rPr>
          <w:rFonts w:cs="Arial"/>
          <w:szCs w:val="19"/>
          <w:shd w:val="clear" w:color="auto" w:fill="95B3D7" w:themeFill="accent1" w:themeFillTint="99"/>
        </w:rPr>
        <w:sym w:font="Wingdings" w:char="F071"/>
      </w:r>
      <w:r w:rsidRPr="002F12AF">
        <w:rPr>
          <w:rFonts w:cs="Arial"/>
          <w:szCs w:val="19"/>
        </w:rPr>
        <w:t xml:space="preserve"> 3, </w:t>
      </w:r>
      <w:r w:rsidRPr="002F12AF">
        <w:rPr>
          <w:szCs w:val="19"/>
        </w:rPr>
        <w:t>conformément aux articles L. 4531-1s et R. 4531-1 du code du travail.</w:t>
      </w:r>
    </w:p>
    <w:p w14:paraId="4C58634D" w14:textId="77777777" w:rsidR="00136E7D" w:rsidRPr="002F12AF" w:rsidRDefault="00136E7D" w:rsidP="001B1BA9">
      <w:pPr>
        <w:tabs>
          <w:tab w:val="left" w:pos="720"/>
          <w:tab w:val="left" w:pos="1260"/>
          <w:tab w:val="left" w:pos="1440"/>
          <w:tab w:val="left" w:pos="1800"/>
        </w:tabs>
        <w:spacing w:line="240" w:lineRule="auto"/>
        <w:jc w:val="both"/>
        <w:rPr>
          <w:rFonts w:cs="Arial"/>
          <w:sz w:val="10"/>
          <w:szCs w:val="10"/>
        </w:rPr>
      </w:pPr>
    </w:p>
    <w:p w14:paraId="36F537F9" w14:textId="23EB7012" w:rsidR="008E23B9" w:rsidRPr="002F12AF" w:rsidRDefault="008E23B9" w:rsidP="001B1BA9">
      <w:pPr>
        <w:tabs>
          <w:tab w:val="left" w:pos="720"/>
          <w:tab w:val="left" w:pos="1260"/>
          <w:tab w:val="left" w:pos="1440"/>
          <w:tab w:val="left" w:pos="1800"/>
        </w:tabs>
        <w:spacing w:line="240" w:lineRule="auto"/>
        <w:jc w:val="both"/>
        <w:rPr>
          <w:rFonts w:cs="Arial"/>
          <w:szCs w:val="19"/>
        </w:rPr>
      </w:pPr>
      <w:r w:rsidRPr="002F12AF">
        <w:rPr>
          <w:rFonts w:cs="Arial"/>
          <w:szCs w:val="19"/>
        </w:rPr>
        <w:t>Conformément aux articles L. 4531-1 au L. 4532-18 du code du travail relatifs à la coordination en matière de sécurité et de protection de la santé des travailleurs, le maître d'œuvre travaille en liaison avec le coordonnateur SPS retenu par le maître d'ouvrage, notamment pour ce qui concerne les études de conception, l'élaboration du Plan Général de Coordination (PGC), la définition des dispositifs prévus pour la maintenance et la fourniture des pièces et documents nécessaires à la confection du dossier d'interventions ultérieures à la réception de l'ouvrage.</w:t>
      </w:r>
      <w:r w:rsidR="00136E7D" w:rsidRPr="002F12AF">
        <w:rPr>
          <w:rFonts w:cs="Arial"/>
          <w:szCs w:val="19"/>
        </w:rPr>
        <w:t xml:space="preserve"> </w:t>
      </w:r>
      <w:r w:rsidRPr="002F12AF">
        <w:rPr>
          <w:rFonts w:cs="Arial"/>
          <w:szCs w:val="19"/>
        </w:rPr>
        <w:t xml:space="preserve">Tout différend entre le maître d'œuvre et le coordonnateur SPS est soumis au maître d'ouvrage. </w:t>
      </w:r>
    </w:p>
    <w:p w14:paraId="22951A2F" w14:textId="77777777" w:rsidR="00E97EB3" w:rsidRPr="002F12AF" w:rsidRDefault="00E97EB3" w:rsidP="001B1BA9">
      <w:pPr>
        <w:tabs>
          <w:tab w:val="left" w:pos="720"/>
          <w:tab w:val="left" w:pos="1260"/>
          <w:tab w:val="left" w:pos="1440"/>
          <w:tab w:val="left" w:pos="1800"/>
        </w:tabs>
        <w:spacing w:line="240" w:lineRule="auto"/>
        <w:jc w:val="both"/>
        <w:rPr>
          <w:rFonts w:cs="Arial"/>
          <w:szCs w:val="19"/>
        </w:rPr>
      </w:pPr>
    </w:p>
    <w:p w14:paraId="3FA20D34" w14:textId="73A56F80" w:rsidR="004D068F" w:rsidRPr="002F12AF" w:rsidRDefault="004D068F" w:rsidP="001B1BA9">
      <w:pPr>
        <w:pStyle w:val="Titre3"/>
      </w:pPr>
      <w:r w:rsidRPr="002F12AF">
        <w:t xml:space="preserve">Article 1.3.3 – Prestataires et conseils du maître d’ouvrage </w:t>
      </w:r>
    </w:p>
    <w:p w14:paraId="46E16A9E" w14:textId="77777777" w:rsidR="004D068F" w:rsidRPr="002F12AF" w:rsidRDefault="004D068F" w:rsidP="001B1BA9">
      <w:pPr>
        <w:spacing w:line="240" w:lineRule="auto"/>
        <w:rPr>
          <w:sz w:val="10"/>
          <w:szCs w:val="12"/>
          <w:shd w:val="clear" w:color="auto" w:fill="D0F1F8"/>
        </w:rPr>
      </w:pPr>
    </w:p>
    <w:tbl>
      <w:tblPr>
        <w:tblStyle w:val="Grilledutableau"/>
        <w:tblW w:w="10035" w:type="dxa"/>
        <w:tblInd w:w="-318" w:type="dxa"/>
        <w:tblLook w:val="04A0" w:firstRow="1" w:lastRow="0" w:firstColumn="1" w:lastColumn="0" w:noHBand="0" w:noVBand="1"/>
      </w:tblPr>
      <w:tblGrid>
        <w:gridCol w:w="3798"/>
        <w:gridCol w:w="2976"/>
        <w:gridCol w:w="3261"/>
      </w:tblGrid>
      <w:tr w:rsidR="004D068F" w:rsidRPr="002F12AF" w14:paraId="3BF8C4D5" w14:textId="77777777" w:rsidTr="00E811B1">
        <w:trPr>
          <w:trHeight w:val="340"/>
        </w:trPr>
        <w:tc>
          <w:tcPr>
            <w:tcW w:w="3798" w:type="dxa"/>
            <w:vAlign w:val="center"/>
          </w:tcPr>
          <w:p w14:paraId="50C40A5C" w14:textId="77777777" w:rsidR="004D068F" w:rsidRPr="002F12AF" w:rsidRDefault="004D068F" w:rsidP="00E811B1">
            <w:pPr>
              <w:spacing w:line="240" w:lineRule="auto"/>
              <w:rPr>
                <w:color w:val="000000" w:themeColor="text1"/>
                <w:szCs w:val="19"/>
              </w:rPr>
            </w:pPr>
            <w:r w:rsidRPr="002F12AF">
              <w:rPr>
                <w:color w:val="000000" w:themeColor="text1"/>
                <w:szCs w:val="19"/>
              </w:rPr>
              <w:sym w:font="Wingdings" w:char="F071"/>
            </w:r>
            <w:r w:rsidRPr="002F12AF">
              <w:rPr>
                <w:color w:val="000000" w:themeColor="text1"/>
                <w:szCs w:val="19"/>
              </w:rPr>
              <w:t xml:space="preserve"> Assistant au maître d’ouvrage</w:t>
            </w:r>
          </w:p>
        </w:tc>
        <w:tc>
          <w:tcPr>
            <w:tcW w:w="2976" w:type="dxa"/>
            <w:vAlign w:val="center"/>
          </w:tcPr>
          <w:p w14:paraId="0BCE58E5" w14:textId="77777777" w:rsidR="004D068F" w:rsidRPr="002F12AF" w:rsidRDefault="004D068F" w:rsidP="00E811B1">
            <w:pPr>
              <w:spacing w:line="240" w:lineRule="auto"/>
              <w:rPr>
                <w:color w:val="000000" w:themeColor="text1"/>
                <w:szCs w:val="19"/>
              </w:rPr>
            </w:pPr>
            <w:r w:rsidRPr="002F12AF">
              <w:rPr>
                <w:color w:val="000000" w:themeColor="text1"/>
                <w:sz w:val="16"/>
                <w:szCs w:val="16"/>
              </w:rPr>
              <w:t>Nom</w:t>
            </w:r>
            <w:r w:rsidRPr="002F12AF">
              <w:rPr>
                <w:color w:val="000000" w:themeColor="text1"/>
                <w:szCs w:val="19"/>
              </w:rPr>
              <w:t> </w:t>
            </w:r>
            <w:r w:rsidRPr="002F12AF">
              <w:rPr>
                <w:color w:val="000000" w:themeColor="text1"/>
                <w:sz w:val="16"/>
                <w:szCs w:val="16"/>
              </w:rPr>
              <w:t>:</w:t>
            </w:r>
            <w:r w:rsidRPr="002F12AF">
              <w:rPr>
                <w:color w:val="000000" w:themeColor="text1"/>
                <w:szCs w:val="19"/>
              </w:rPr>
              <w:t xml:space="preserve"> </w:t>
            </w:r>
            <w:r w:rsidRPr="002F12AF">
              <w:rPr>
                <w:color w:val="000000" w:themeColor="text1"/>
                <w:sz w:val="16"/>
                <w:szCs w:val="16"/>
              </w:rPr>
              <w:t>………………………………………….</w:t>
            </w:r>
          </w:p>
        </w:tc>
        <w:tc>
          <w:tcPr>
            <w:tcW w:w="3261" w:type="dxa"/>
            <w:vAlign w:val="center"/>
          </w:tcPr>
          <w:p w14:paraId="06350B22" w14:textId="77777777" w:rsidR="004D068F" w:rsidRPr="002F12AF" w:rsidRDefault="004D068F" w:rsidP="00E811B1">
            <w:pPr>
              <w:spacing w:line="240" w:lineRule="auto"/>
              <w:rPr>
                <w:color w:val="000000" w:themeColor="text1"/>
                <w:sz w:val="16"/>
                <w:szCs w:val="16"/>
              </w:rPr>
            </w:pPr>
            <w:r w:rsidRPr="002F12AF">
              <w:rPr>
                <w:color w:val="000000" w:themeColor="text1"/>
                <w:sz w:val="16"/>
                <w:szCs w:val="16"/>
              </w:rPr>
              <w:t>Date désignation</w:t>
            </w:r>
            <w:r w:rsidRPr="002F12AF">
              <w:rPr>
                <w:color w:val="000000" w:themeColor="text1"/>
                <w:szCs w:val="19"/>
              </w:rPr>
              <w:t> </w:t>
            </w:r>
            <w:r w:rsidRPr="002F12AF">
              <w:rPr>
                <w:color w:val="000000" w:themeColor="text1"/>
                <w:sz w:val="16"/>
                <w:szCs w:val="16"/>
              </w:rPr>
              <w:t>:</w:t>
            </w:r>
            <w:r w:rsidRPr="002F12AF">
              <w:rPr>
                <w:color w:val="000000" w:themeColor="text1"/>
                <w:szCs w:val="19"/>
              </w:rPr>
              <w:t xml:space="preserve"> </w:t>
            </w:r>
            <w:r w:rsidRPr="002F12AF">
              <w:rPr>
                <w:color w:val="000000" w:themeColor="text1"/>
                <w:sz w:val="16"/>
                <w:szCs w:val="16"/>
              </w:rPr>
              <w:t>……………………………</w:t>
            </w:r>
          </w:p>
        </w:tc>
      </w:tr>
      <w:tr w:rsidR="004D068F" w:rsidRPr="002F12AF" w14:paraId="4249E442" w14:textId="77777777" w:rsidTr="00E811B1">
        <w:trPr>
          <w:trHeight w:val="340"/>
        </w:trPr>
        <w:tc>
          <w:tcPr>
            <w:tcW w:w="3798" w:type="dxa"/>
            <w:vAlign w:val="center"/>
          </w:tcPr>
          <w:p w14:paraId="51A40308" w14:textId="77777777" w:rsidR="004D068F" w:rsidRPr="002F12AF" w:rsidRDefault="004D068F" w:rsidP="00E811B1">
            <w:pPr>
              <w:spacing w:line="240" w:lineRule="auto"/>
              <w:rPr>
                <w:color w:val="000000" w:themeColor="text1"/>
                <w:szCs w:val="19"/>
              </w:rPr>
            </w:pPr>
            <w:r w:rsidRPr="002F12AF">
              <w:rPr>
                <w:color w:val="000000" w:themeColor="text1"/>
                <w:szCs w:val="19"/>
              </w:rPr>
              <w:sym w:font="Wingdings" w:char="F071"/>
            </w:r>
            <w:r w:rsidRPr="002F12AF">
              <w:rPr>
                <w:color w:val="000000" w:themeColor="text1"/>
                <w:szCs w:val="19"/>
              </w:rPr>
              <w:t xml:space="preserve"> Géomètre</w:t>
            </w:r>
          </w:p>
        </w:tc>
        <w:tc>
          <w:tcPr>
            <w:tcW w:w="2976" w:type="dxa"/>
            <w:vAlign w:val="center"/>
          </w:tcPr>
          <w:p w14:paraId="1C153A14" w14:textId="77777777" w:rsidR="004D068F" w:rsidRPr="002F12AF" w:rsidRDefault="004D068F" w:rsidP="00E811B1">
            <w:pPr>
              <w:spacing w:line="240" w:lineRule="auto"/>
              <w:rPr>
                <w:color w:val="000000" w:themeColor="text1"/>
                <w:szCs w:val="19"/>
              </w:rPr>
            </w:pPr>
            <w:r w:rsidRPr="002F12AF">
              <w:rPr>
                <w:color w:val="000000" w:themeColor="text1"/>
                <w:sz w:val="16"/>
                <w:szCs w:val="16"/>
              </w:rPr>
              <w:t>Nom</w:t>
            </w:r>
            <w:r w:rsidRPr="002F12AF">
              <w:rPr>
                <w:color w:val="000000" w:themeColor="text1"/>
                <w:szCs w:val="19"/>
              </w:rPr>
              <w:t> </w:t>
            </w:r>
            <w:r w:rsidRPr="002F12AF">
              <w:rPr>
                <w:color w:val="000000" w:themeColor="text1"/>
                <w:sz w:val="16"/>
                <w:szCs w:val="16"/>
              </w:rPr>
              <w:t>:</w:t>
            </w:r>
            <w:r w:rsidRPr="002F12AF">
              <w:rPr>
                <w:color w:val="000000" w:themeColor="text1"/>
                <w:szCs w:val="19"/>
              </w:rPr>
              <w:t xml:space="preserve"> </w:t>
            </w:r>
            <w:r w:rsidRPr="002F12AF">
              <w:rPr>
                <w:color w:val="000000" w:themeColor="text1"/>
                <w:sz w:val="16"/>
                <w:szCs w:val="16"/>
              </w:rPr>
              <w:t>………………………………………….</w:t>
            </w:r>
          </w:p>
        </w:tc>
        <w:tc>
          <w:tcPr>
            <w:tcW w:w="3261" w:type="dxa"/>
            <w:vAlign w:val="center"/>
          </w:tcPr>
          <w:p w14:paraId="7561C184" w14:textId="77777777" w:rsidR="004D068F" w:rsidRPr="002F12AF" w:rsidRDefault="004D068F" w:rsidP="00E811B1">
            <w:pPr>
              <w:spacing w:line="240" w:lineRule="auto"/>
              <w:rPr>
                <w:color w:val="000000" w:themeColor="text1"/>
                <w:szCs w:val="19"/>
              </w:rPr>
            </w:pPr>
            <w:r w:rsidRPr="002F12AF">
              <w:rPr>
                <w:color w:val="000000" w:themeColor="text1"/>
                <w:sz w:val="16"/>
                <w:szCs w:val="16"/>
              </w:rPr>
              <w:t>Date désignation</w:t>
            </w:r>
            <w:r w:rsidRPr="002F12AF">
              <w:rPr>
                <w:color w:val="000000" w:themeColor="text1"/>
                <w:szCs w:val="19"/>
              </w:rPr>
              <w:t> </w:t>
            </w:r>
            <w:r w:rsidRPr="002F12AF">
              <w:rPr>
                <w:color w:val="000000" w:themeColor="text1"/>
                <w:sz w:val="16"/>
                <w:szCs w:val="16"/>
              </w:rPr>
              <w:t>:</w:t>
            </w:r>
            <w:r w:rsidRPr="002F12AF">
              <w:rPr>
                <w:color w:val="000000" w:themeColor="text1"/>
                <w:szCs w:val="19"/>
              </w:rPr>
              <w:t xml:space="preserve"> </w:t>
            </w:r>
            <w:r w:rsidRPr="002F12AF">
              <w:rPr>
                <w:color w:val="000000" w:themeColor="text1"/>
                <w:sz w:val="16"/>
                <w:szCs w:val="16"/>
              </w:rPr>
              <w:t>……………………………</w:t>
            </w:r>
          </w:p>
        </w:tc>
      </w:tr>
      <w:tr w:rsidR="004D068F" w:rsidRPr="002F12AF" w14:paraId="269DB421" w14:textId="77777777" w:rsidTr="00E811B1">
        <w:trPr>
          <w:trHeight w:val="340"/>
        </w:trPr>
        <w:tc>
          <w:tcPr>
            <w:tcW w:w="3798" w:type="dxa"/>
            <w:vAlign w:val="center"/>
          </w:tcPr>
          <w:p w14:paraId="27C682D5" w14:textId="77777777" w:rsidR="004D068F" w:rsidRPr="002F12AF" w:rsidRDefault="004D068F" w:rsidP="00E811B1">
            <w:pPr>
              <w:spacing w:line="240" w:lineRule="auto"/>
              <w:rPr>
                <w:color w:val="000000" w:themeColor="text1"/>
                <w:szCs w:val="19"/>
              </w:rPr>
            </w:pPr>
            <w:r w:rsidRPr="002F12AF">
              <w:rPr>
                <w:color w:val="000000" w:themeColor="text1"/>
                <w:szCs w:val="19"/>
              </w:rPr>
              <w:sym w:font="Wingdings" w:char="F071"/>
            </w:r>
            <w:r w:rsidRPr="002F12AF">
              <w:rPr>
                <w:color w:val="000000" w:themeColor="text1"/>
                <w:szCs w:val="19"/>
              </w:rPr>
              <w:t xml:space="preserve"> Etudes géotechnique</w:t>
            </w:r>
          </w:p>
        </w:tc>
        <w:tc>
          <w:tcPr>
            <w:tcW w:w="2976" w:type="dxa"/>
            <w:vAlign w:val="center"/>
          </w:tcPr>
          <w:p w14:paraId="0595EA77" w14:textId="77777777" w:rsidR="004D068F" w:rsidRPr="002F12AF" w:rsidRDefault="004D068F" w:rsidP="00E811B1">
            <w:pPr>
              <w:spacing w:line="240" w:lineRule="auto"/>
              <w:rPr>
                <w:color w:val="000000" w:themeColor="text1"/>
                <w:szCs w:val="19"/>
              </w:rPr>
            </w:pPr>
            <w:r w:rsidRPr="002F12AF">
              <w:rPr>
                <w:color w:val="000000" w:themeColor="text1"/>
                <w:sz w:val="16"/>
                <w:szCs w:val="16"/>
              </w:rPr>
              <w:t>Nom</w:t>
            </w:r>
            <w:r w:rsidRPr="002F12AF">
              <w:rPr>
                <w:color w:val="000000" w:themeColor="text1"/>
                <w:szCs w:val="19"/>
              </w:rPr>
              <w:t> </w:t>
            </w:r>
            <w:r w:rsidRPr="002F12AF">
              <w:rPr>
                <w:color w:val="000000" w:themeColor="text1"/>
                <w:sz w:val="16"/>
                <w:szCs w:val="16"/>
              </w:rPr>
              <w:t>:</w:t>
            </w:r>
            <w:r w:rsidRPr="002F12AF">
              <w:rPr>
                <w:color w:val="000000" w:themeColor="text1"/>
                <w:szCs w:val="19"/>
              </w:rPr>
              <w:t xml:space="preserve"> </w:t>
            </w:r>
            <w:r w:rsidRPr="002F12AF">
              <w:rPr>
                <w:color w:val="000000" w:themeColor="text1"/>
                <w:sz w:val="16"/>
                <w:szCs w:val="16"/>
              </w:rPr>
              <w:t>………………………………………….</w:t>
            </w:r>
          </w:p>
        </w:tc>
        <w:tc>
          <w:tcPr>
            <w:tcW w:w="3261" w:type="dxa"/>
            <w:vAlign w:val="center"/>
          </w:tcPr>
          <w:p w14:paraId="63509CD6" w14:textId="77777777" w:rsidR="004D068F" w:rsidRPr="002F12AF" w:rsidRDefault="004D068F" w:rsidP="00E811B1">
            <w:pPr>
              <w:spacing w:line="240" w:lineRule="auto"/>
              <w:rPr>
                <w:color w:val="000000" w:themeColor="text1"/>
                <w:szCs w:val="19"/>
              </w:rPr>
            </w:pPr>
            <w:r w:rsidRPr="002F12AF">
              <w:rPr>
                <w:color w:val="000000" w:themeColor="text1"/>
                <w:sz w:val="16"/>
                <w:szCs w:val="16"/>
              </w:rPr>
              <w:t>Date désignation</w:t>
            </w:r>
            <w:r w:rsidRPr="002F12AF">
              <w:rPr>
                <w:color w:val="000000" w:themeColor="text1"/>
                <w:szCs w:val="19"/>
              </w:rPr>
              <w:t> </w:t>
            </w:r>
            <w:r w:rsidRPr="002F12AF">
              <w:rPr>
                <w:color w:val="000000" w:themeColor="text1"/>
                <w:sz w:val="16"/>
                <w:szCs w:val="16"/>
              </w:rPr>
              <w:t>:</w:t>
            </w:r>
            <w:r w:rsidRPr="002F12AF">
              <w:rPr>
                <w:color w:val="000000" w:themeColor="text1"/>
                <w:szCs w:val="19"/>
              </w:rPr>
              <w:t xml:space="preserve"> </w:t>
            </w:r>
            <w:r w:rsidRPr="002F12AF">
              <w:rPr>
                <w:color w:val="000000" w:themeColor="text1"/>
                <w:sz w:val="16"/>
                <w:szCs w:val="16"/>
              </w:rPr>
              <w:t>……………………………</w:t>
            </w:r>
          </w:p>
        </w:tc>
      </w:tr>
      <w:tr w:rsidR="004D068F" w:rsidRPr="002F12AF" w14:paraId="217A89EF" w14:textId="77777777" w:rsidTr="00E811B1">
        <w:trPr>
          <w:trHeight w:val="340"/>
        </w:trPr>
        <w:tc>
          <w:tcPr>
            <w:tcW w:w="3798" w:type="dxa"/>
            <w:vAlign w:val="center"/>
          </w:tcPr>
          <w:p w14:paraId="0B142F88" w14:textId="77777777" w:rsidR="004D068F" w:rsidRPr="002F12AF" w:rsidRDefault="004D068F" w:rsidP="00E811B1">
            <w:pPr>
              <w:spacing w:line="240" w:lineRule="auto"/>
              <w:rPr>
                <w:color w:val="000000" w:themeColor="text1"/>
                <w:szCs w:val="19"/>
              </w:rPr>
            </w:pPr>
            <w:r w:rsidRPr="002F12AF">
              <w:rPr>
                <w:color w:val="000000" w:themeColor="text1"/>
                <w:szCs w:val="19"/>
              </w:rPr>
              <w:sym w:font="Wingdings" w:char="F071"/>
            </w:r>
            <w:r w:rsidRPr="002F12AF">
              <w:rPr>
                <w:color w:val="000000" w:themeColor="text1"/>
                <w:szCs w:val="19"/>
              </w:rPr>
              <w:t xml:space="preserve"> Conduite d’opération </w:t>
            </w:r>
          </w:p>
        </w:tc>
        <w:tc>
          <w:tcPr>
            <w:tcW w:w="2976" w:type="dxa"/>
            <w:vAlign w:val="center"/>
          </w:tcPr>
          <w:p w14:paraId="20702A35" w14:textId="77777777" w:rsidR="004D068F" w:rsidRPr="002F12AF" w:rsidRDefault="004D068F" w:rsidP="00E811B1">
            <w:pPr>
              <w:spacing w:line="240" w:lineRule="auto"/>
              <w:rPr>
                <w:color w:val="000000" w:themeColor="text1"/>
                <w:szCs w:val="19"/>
              </w:rPr>
            </w:pPr>
            <w:r w:rsidRPr="002F12AF">
              <w:rPr>
                <w:color w:val="000000" w:themeColor="text1"/>
                <w:sz w:val="16"/>
                <w:szCs w:val="16"/>
              </w:rPr>
              <w:t>Nom</w:t>
            </w:r>
            <w:r w:rsidRPr="002F12AF">
              <w:rPr>
                <w:color w:val="000000" w:themeColor="text1"/>
                <w:szCs w:val="19"/>
              </w:rPr>
              <w:t> </w:t>
            </w:r>
            <w:r w:rsidRPr="002F12AF">
              <w:rPr>
                <w:color w:val="000000" w:themeColor="text1"/>
                <w:sz w:val="16"/>
                <w:szCs w:val="16"/>
              </w:rPr>
              <w:t>:</w:t>
            </w:r>
            <w:r w:rsidRPr="002F12AF">
              <w:rPr>
                <w:color w:val="000000" w:themeColor="text1"/>
                <w:szCs w:val="19"/>
              </w:rPr>
              <w:t xml:space="preserve"> </w:t>
            </w:r>
            <w:r w:rsidRPr="002F12AF">
              <w:rPr>
                <w:color w:val="000000" w:themeColor="text1"/>
                <w:sz w:val="16"/>
                <w:szCs w:val="16"/>
              </w:rPr>
              <w:t>………………………………………….</w:t>
            </w:r>
          </w:p>
        </w:tc>
        <w:tc>
          <w:tcPr>
            <w:tcW w:w="3261" w:type="dxa"/>
            <w:vAlign w:val="center"/>
          </w:tcPr>
          <w:p w14:paraId="0A0FF6C5" w14:textId="77777777" w:rsidR="004D068F" w:rsidRPr="002F12AF" w:rsidRDefault="004D068F" w:rsidP="00E811B1">
            <w:pPr>
              <w:spacing w:line="240" w:lineRule="auto"/>
              <w:rPr>
                <w:color w:val="000000" w:themeColor="text1"/>
                <w:szCs w:val="19"/>
              </w:rPr>
            </w:pPr>
            <w:r w:rsidRPr="002F12AF">
              <w:rPr>
                <w:color w:val="000000" w:themeColor="text1"/>
                <w:sz w:val="16"/>
                <w:szCs w:val="16"/>
              </w:rPr>
              <w:t>Date désignation</w:t>
            </w:r>
            <w:r w:rsidRPr="002F12AF">
              <w:rPr>
                <w:color w:val="000000" w:themeColor="text1"/>
                <w:szCs w:val="19"/>
              </w:rPr>
              <w:t> </w:t>
            </w:r>
            <w:r w:rsidRPr="002F12AF">
              <w:rPr>
                <w:color w:val="000000" w:themeColor="text1"/>
                <w:sz w:val="16"/>
                <w:szCs w:val="16"/>
              </w:rPr>
              <w:t>:</w:t>
            </w:r>
            <w:r w:rsidRPr="002F12AF">
              <w:rPr>
                <w:color w:val="000000" w:themeColor="text1"/>
                <w:szCs w:val="19"/>
              </w:rPr>
              <w:t xml:space="preserve"> </w:t>
            </w:r>
            <w:r w:rsidRPr="002F12AF">
              <w:rPr>
                <w:color w:val="000000" w:themeColor="text1"/>
                <w:sz w:val="16"/>
                <w:szCs w:val="16"/>
              </w:rPr>
              <w:t>……………………………</w:t>
            </w:r>
          </w:p>
        </w:tc>
      </w:tr>
      <w:tr w:rsidR="004D068F" w:rsidRPr="002F12AF" w14:paraId="2F2191D9" w14:textId="77777777" w:rsidTr="00E811B1">
        <w:trPr>
          <w:trHeight w:val="340"/>
        </w:trPr>
        <w:tc>
          <w:tcPr>
            <w:tcW w:w="3798" w:type="dxa"/>
            <w:vAlign w:val="center"/>
          </w:tcPr>
          <w:p w14:paraId="750A494C" w14:textId="77777777" w:rsidR="004D068F" w:rsidRPr="002F12AF" w:rsidRDefault="004D068F" w:rsidP="00E811B1">
            <w:pPr>
              <w:spacing w:line="240" w:lineRule="auto"/>
              <w:rPr>
                <w:color w:val="000000" w:themeColor="text1"/>
                <w:szCs w:val="19"/>
              </w:rPr>
            </w:pPr>
            <w:r w:rsidRPr="002F12AF">
              <w:rPr>
                <w:color w:val="000000" w:themeColor="text1"/>
                <w:szCs w:val="19"/>
              </w:rPr>
              <w:sym w:font="Wingdings" w:char="F071"/>
            </w:r>
            <w:r w:rsidRPr="002F12AF">
              <w:rPr>
                <w:color w:val="000000" w:themeColor="text1"/>
                <w:szCs w:val="19"/>
              </w:rPr>
              <w:t xml:space="preserve"> </w:t>
            </w:r>
          </w:p>
        </w:tc>
        <w:tc>
          <w:tcPr>
            <w:tcW w:w="2976" w:type="dxa"/>
            <w:vAlign w:val="center"/>
          </w:tcPr>
          <w:p w14:paraId="26AAE0A5" w14:textId="77777777" w:rsidR="004D068F" w:rsidRPr="002F12AF" w:rsidRDefault="004D068F" w:rsidP="00E811B1">
            <w:pPr>
              <w:spacing w:line="240" w:lineRule="auto"/>
              <w:rPr>
                <w:color w:val="000000" w:themeColor="text1"/>
                <w:szCs w:val="19"/>
              </w:rPr>
            </w:pPr>
            <w:r w:rsidRPr="002F12AF">
              <w:rPr>
                <w:color w:val="000000" w:themeColor="text1"/>
                <w:sz w:val="16"/>
                <w:szCs w:val="16"/>
              </w:rPr>
              <w:t>Nom</w:t>
            </w:r>
            <w:r w:rsidRPr="002F12AF">
              <w:rPr>
                <w:color w:val="000000" w:themeColor="text1"/>
                <w:szCs w:val="19"/>
              </w:rPr>
              <w:t> </w:t>
            </w:r>
            <w:r w:rsidRPr="002F12AF">
              <w:rPr>
                <w:color w:val="000000" w:themeColor="text1"/>
                <w:sz w:val="16"/>
                <w:szCs w:val="16"/>
              </w:rPr>
              <w:t>:</w:t>
            </w:r>
            <w:r w:rsidRPr="002F12AF">
              <w:rPr>
                <w:color w:val="000000" w:themeColor="text1"/>
                <w:szCs w:val="19"/>
              </w:rPr>
              <w:t xml:space="preserve"> </w:t>
            </w:r>
            <w:r w:rsidRPr="002F12AF">
              <w:rPr>
                <w:color w:val="000000" w:themeColor="text1"/>
                <w:sz w:val="16"/>
                <w:szCs w:val="16"/>
              </w:rPr>
              <w:t>………………………………………….</w:t>
            </w:r>
          </w:p>
        </w:tc>
        <w:tc>
          <w:tcPr>
            <w:tcW w:w="3261" w:type="dxa"/>
            <w:vAlign w:val="center"/>
          </w:tcPr>
          <w:p w14:paraId="0478F37C" w14:textId="77777777" w:rsidR="004D068F" w:rsidRPr="002F12AF" w:rsidRDefault="004D068F" w:rsidP="00E811B1">
            <w:pPr>
              <w:spacing w:line="240" w:lineRule="auto"/>
              <w:rPr>
                <w:color w:val="000000" w:themeColor="text1"/>
                <w:szCs w:val="19"/>
              </w:rPr>
            </w:pPr>
            <w:r w:rsidRPr="002F12AF">
              <w:rPr>
                <w:color w:val="000000" w:themeColor="text1"/>
                <w:sz w:val="16"/>
                <w:szCs w:val="16"/>
              </w:rPr>
              <w:t>Date désignation</w:t>
            </w:r>
            <w:r w:rsidRPr="002F12AF">
              <w:rPr>
                <w:color w:val="000000" w:themeColor="text1"/>
                <w:szCs w:val="19"/>
              </w:rPr>
              <w:t> </w:t>
            </w:r>
            <w:r w:rsidRPr="002F12AF">
              <w:rPr>
                <w:color w:val="000000" w:themeColor="text1"/>
                <w:sz w:val="16"/>
                <w:szCs w:val="16"/>
              </w:rPr>
              <w:t>:</w:t>
            </w:r>
            <w:r w:rsidRPr="002F12AF">
              <w:rPr>
                <w:color w:val="000000" w:themeColor="text1"/>
                <w:szCs w:val="19"/>
              </w:rPr>
              <w:t xml:space="preserve"> </w:t>
            </w:r>
            <w:r w:rsidRPr="002F12AF">
              <w:rPr>
                <w:color w:val="000000" w:themeColor="text1"/>
                <w:sz w:val="16"/>
                <w:szCs w:val="16"/>
              </w:rPr>
              <w:t>……………………………</w:t>
            </w:r>
          </w:p>
        </w:tc>
      </w:tr>
    </w:tbl>
    <w:p w14:paraId="35E4F558" w14:textId="77777777" w:rsidR="004D068F" w:rsidRPr="002F12AF" w:rsidRDefault="004D068F" w:rsidP="001B1BA9">
      <w:pPr>
        <w:spacing w:line="240" w:lineRule="auto"/>
        <w:jc w:val="both"/>
        <w:rPr>
          <w:color w:val="000000" w:themeColor="text1"/>
          <w:szCs w:val="19"/>
        </w:rPr>
      </w:pPr>
    </w:p>
    <w:p w14:paraId="322DCD65" w14:textId="09304C35" w:rsidR="00590C8F" w:rsidRPr="002F12AF" w:rsidRDefault="00530D3A" w:rsidP="001B1BA9">
      <w:pPr>
        <w:pStyle w:val="Titre1"/>
      </w:pPr>
      <w:r w:rsidRPr="002F12AF">
        <w:lastRenderedPageBreak/>
        <w:t>ARTICLE 2 – OBJET DU CONTRAT</w:t>
      </w:r>
      <w:bookmarkEnd w:id="11"/>
    </w:p>
    <w:p w14:paraId="3FEE4181" w14:textId="77777777" w:rsidR="00530D3A" w:rsidRPr="002F12AF" w:rsidRDefault="00530D3A" w:rsidP="001B1BA9">
      <w:pPr>
        <w:pStyle w:val="Titre2"/>
      </w:pPr>
      <w:bookmarkStart w:id="12" w:name="_Toc17724321"/>
      <w:r w:rsidRPr="002F12AF">
        <w:t>Article 2.1 – Description sommaire de l’opération</w:t>
      </w:r>
      <w:bookmarkEnd w:id="12"/>
    </w:p>
    <w:p w14:paraId="3253C389" w14:textId="47762E3D" w:rsidR="00530D3A" w:rsidRPr="002F12AF" w:rsidRDefault="00530D3A" w:rsidP="001B1BA9">
      <w:pPr>
        <w:spacing w:line="240" w:lineRule="auto"/>
        <w:jc w:val="both"/>
        <w:rPr>
          <w:szCs w:val="19"/>
        </w:rPr>
      </w:pPr>
      <w:r w:rsidRPr="002F12AF">
        <w:rPr>
          <w:szCs w:val="19"/>
        </w:rPr>
        <w:t xml:space="preserve">L’opération consiste en : </w:t>
      </w:r>
    </w:p>
    <w:p w14:paraId="1BD8C2FD" w14:textId="77777777" w:rsidR="00893AE8" w:rsidRPr="002F12AF" w:rsidRDefault="00893AE8" w:rsidP="001B1BA9">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530D3A" w:rsidRPr="002F12AF" w14:paraId="42544B1F" w14:textId="77777777" w:rsidTr="008D401A">
        <w:trPr>
          <w:cantSplit/>
          <w:trHeight w:val="283"/>
        </w:trPr>
        <w:tc>
          <w:tcPr>
            <w:tcW w:w="10065" w:type="dxa"/>
            <w:tcBorders>
              <w:bottom w:val="dotted" w:sz="4" w:space="0" w:color="auto"/>
            </w:tcBorders>
            <w:shd w:val="clear" w:color="auto" w:fill="D0F1F8"/>
            <w:vAlign w:val="center"/>
          </w:tcPr>
          <w:p w14:paraId="52813828" w14:textId="77777777" w:rsidR="00530D3A" w:rsidRPr="002F12AF" w:rsidRDefault="00530D3A"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r w:rsidR="00530D3A" w:rsidRPr="002F12AF" w14:paraId="4BB7556E" w14:textId="77777777" w:rsidTr="008D401A">
        <w:trPr>
          <w:cantSplit/>
          <w:trHeight w:val="283"/>
        </w:trPr>
        <w:tc>
          <w:tcPr>
            <w:tcW w:w="10065" w:type="dxa"/>
            <w:tcBorders>
              <w:bottom w:val="dotted" w:sz="4" w:space="0" w:color="auto"/>
            </w:tcBorders>
            <w:shd w:val="clear" w:color="auto" w:fill="D0F1F8"/>
            <w:vAlign w:val="center"/>
          </w:tcPr>
          <w:p w14:paraId="36D2B004" w14:textId="77777777" w:rsidR="00530D3A" w:rsidRPr="002F12AF" w:rsidRDefault="00530D3A"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r w:rsidR="00530D3A" w:rsidRPr="002F12AF" w14:paraId="08325BFE" w14:textId="77777777" w:rsidTr="008D401A">
        <w:trPr>
          <w:cantSplit/>
          <w:trHeight w:val="283"/>
        </w:trPr>
        <w:tc>
          <w:tcPr>
            <w:tcW w:w="10065" w:type="dxa"/>
            <w:tcBorders>
              <w:bottom w:val="dotted" w:sz="4" w:space="0" w:color="auto"/>
            </w:tcBorders>
            <w:shd w:val="clear" w:color="auto" w:fill="D0F1F8"/>
            <w:vAlign w:val="center"/>
          </w:tcPr>
          <w:p w14:paraId="53553DD8" w14:textId="77777777" w:rsidR="00530D3A" w:rsidRPr="002F12AF" w:rsidRDefault="00530D3A"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r w:rsidR="00530D3A" w:rsidRPr="002F12AF" w14:paraId="06A3E8AB" w14:textId="77777777" w:rsidTr="008D401A">
        <w:trPr>
          <w:cantSplit/>
          <w:trHeight w:val="283"/>
        </w:trPr>
        <w:tc>
          <w:tcPr>
            <w:tcW w:w="10065" w:type="dxa"/>
            <w:tcBorders>
              <w:bottom w:val="dotted" w:sz="4" w:space="0" w:color="auto"/>
            </w:tcBorders>
            <w:shd w:val="clear" w:color="auto" w:fill="D0F1F8"/>
            <w:vAlign w:val="center"/>
          </w:tcPr>
          <w:p w14:paraId="0EFFCE8E" w14:textId="77777777" w:rsidR="00530D3A" w:rsidRPr="002F12AF" w:rsidRDefault="00530D3A"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bl>
    <w:p w14:paraId="1DABD67B" w14:textId="77777777" w:rsidR="00E811B1" w:rsidRPr="002F12AF" w:rsidRDefault="00E811B1" w:rsidP="001B1BA9">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197"/>
        <w:gridCol w:w="425"/>
        <w:gridCol w:w="7443"/>
      </w:tblGrid>
      <w:tr w:rsidR="009468B4" w:rsidRPr="002F12AF" w14:paraId="47186E12" w14:textId="77777777" w:rsidTr="008D401A">
        <w:trPr>
          <w:trHeight w:val="283"/>
        </w:trPr>
        <w:tc>
          <w:tcPr>
            <w:tcW w:w="2197" w:type="dxa"/>
            <w:vAlign w:val="center"/>
          </w:tcPr>
          <w:p w14:paraId="7960CDFE" w14:textId="77777777" w:rsidR="009468B4" w:rsidRPr="002F12AF" w:rsidRDefault="009468B4" w:rsidP="001B1BA9">
            <w:pPr>
              <w:spacing w:line="240" w:lineRule="auto"/>
              <w:jc w:val="both"/>
              <w:rPr>
                <w:szCs w:val="19"/>
              </w:rPr>
            </w:pPr>
            <w:r w:rsidRPr="002F12AF">
              <w:rPr>
                <w:szCs w:val="19"/>
              </w:rPr>
              <w:t xml:space="preserve">Adresse du terrain : </w:t>
            </w:r>
          </w:p>
        </w:tc>
        <w:tc>
          <w:tcPr>
            <w:tcW w:w="7868" w:type="dxa"/>
            <w:gridSpan w:val="2"/>
            <w:tcBorders>
              <w:bottom w:val="dotted" w:sz="4" w:space="0" w:color="auto"/>
            </w:tcBorders>
            <w:shd w:val="clear" w:color="auto" w:fill="D0F1F8"/>
            <w:vAlign w:val="center"/>
          </w:tcPr>
          <w:p w14:paraId="11CB80CA" w14:textId="77777777" w:rsidR="009468B4" w:rsidRPr="002F12AF" w:rsidRDefault="009468B4" w:rsidP="001B1BA9">
            <w:pPr>
              <w:spacing w:line="240" w:lineRule="auto"/>
              <w:jc w:val="both"/>
              <w:rPr>
                <w:szCs w:val="19"/>
              </w:rPr>
            </w:pPr>
            <w:r w:rsidRPr="002F12AF">
              <w:rPr>
                <w:szCs w:val="19"/>
              </w:rPr>
              <w:fldChar w:fldCharType="begin">
                <w:ffData>
                  <w:name w:val="Texte122"/>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r w:rsidR="009468B4" w:rsidRPr="002F12AF" w14:paraId="29CE4D5B" w14:textId="77777777" w:rsidTr="008D401A">
        <w:trPr>
          <w:cantSplit/>
          <w:trHeight w:val="283"/>
        </w:trPr>
        <w:tc>
          <w:tcPr>
            <w:tcW w:w="10065" w:type="dxa"/>
            <w:gridSpan w:val="3"/>
            <w:tcBorders>
              <w:bottom w:val="dotted" w:sz="4" w:space="0" w:color="auto"/>
            </w:tcBorders>
            <w:shd w:val="clear" w:color="auto" w:fill="D0F1F8"/>
            <w:vAlign w:val="center"/>
          </w:tcPr>
          <w:p w14:paraId="0F437438" w14:textId="77777777" w:rsidR="009468B4" w:rsidRPr="002F12AF" w:rsidRDefault="009468B4"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r w:rsidR="009468B4" w:rsidRPr="002F12AF" w14:paraId="72F6592B" w14:textId="77777777" w:rsidTr="008D401A">
        <w:trPr>
          <w:cantSplit/>
          <w:trHeight w:val="283"/>
        </w:trPr>
        <w:tc>
          <w:tcPr>
            <w:tcW w:w="10065" w:type="dxa"/>
            <w:gridSpan w:val="3"/>
            <w:tcBorders>
              <w:bottom w:val="dotted" w:sz="4" w:space="0" w:color="auto"/>
            </w:tcBorders>
            <w:shd w:val="clear" w:color="auto" w:fill="D0F1F8"/>
            <w:vAlign w:val="center"/>
          </w:tcPr>
          <w:p w14:paraId="6A7A5AB2" w14:textId="77777777" w:rsidR="009468B4" w:rsidRPr="002F12AF" w:rsidRDefault="009468B4"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r w:rsidR="009468B4" w:rsidRPr="002F12AF" w14:paraId="2D727658" w14:textId="77777777" w:rsidTr="008D401A">
        <w:trPr>
          <w:trHeight w:val="283"/>
        </w:trPr>
        <w:tc>
          <w:tcPr>
            <w:tcW w:w="2622" w:type="dxa"/>
            <w:gridSpan w:val="2"/>
            <w:tcBorders>
              <w:bottom w:val="nil"/>
            </w:tcBorders>
            <w:vAlign w:val="center"/>
          </w:tcPr>
          <w:p w14:paraId="6FC7C625" w14:textId="77777777" w:rsidR="009468B4" w:rsidRPr="002F12AF" w:rsidRDefault="009468B4" w:rsidP="001B1BA9">
            <w:pPr>
              <w:spacing w:line="240" w:lineRule="auto"/>
              <w:jc w:val="both"/>
              <w:rPr>
                <w:szCs w:val="19"/>
              </w:rPr>
            </w:pPr>
            <w:r w:rsidRPr="002F12AF">
              <w:rPr>
                <w:szCs w:val="19"/>
              </w:rPr>
              <w:t>Références cadastral</w:t>
            </w:r>
            <w:r w:rsidR="00F03152" w:rsidRPr="002F12AF">
              <w:rPr>
                <w:szCs w:val="19"/>
              </w:rPr>
              <w:t>es</w:t>
            </w:r>
          </w:p>
        </w:tc>
        <w:tc>
          <w:tcPr>
            <w:tcW w:w="7443" w:type="dxa"/>
            <w:tcBorders>
              <w:bottom w:val="dotted" w:sz="4" w:space="0" w:color="auto"/>
            </w:tcBorders>
            <w:shd w:val="clear" w:color="auto" w:fill="D0F1F8"/>
            <w:vAlign w:val="center"/>
          </w:tcPr>
          <w:p w14:paraId="5E097FA3" w14:textId="77777777" w:rsidR="009468B4" w:rsidRPr="002F12AF" w:rsidRDefault="009468B4" w:rsidP="001B1BA9">
            <w:pPr>
              <w:spacing w:line="240" w:lineRule="auto"/>
              <w:jc w:val="both"/>
              <w:rPr>
                <w:szCs w:val="19"/>
              </w:rPr>
            </w:pPr>
            <w:r w:rsidRPr="002F12AF">
              <w:rPr>
                <w:szCs w:val="19"/>
              </w:rPr>
              <w:fldChar w:fldCharType="begin">
                <w:ffData>
                  <w:name w:val="Texte122"/>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bl>
    <w:p w14:paraId="1B32D78D" w14:textId="77777777" w:rsidR="009468B4" w:rsidRPr="002F12AF" w:rsidRDefault="009468B4" w:rsidP="001B1BA9">
      <w:pPr>
        <w:spacing w:line="240" w:lineRule="auto"/>
        <w:jc w:val="both"/>
        <w:rPr>
          <w:szCs w:val="19"/>
        </w:rPr>
      </w:pPr>
    </w:p>
    <w:tbl>
      <w:tblPr>
        <w:tblW w:w="4819" w:type="dxa"/>
        <w:tblBorders>
          <w:bottom w:val="dotted" w:sz="4" w:space="0" w:color="auto"/>
        </w:tblBorders>
        <w:tblLayout w:type="fixed"/>
        <w:tblCellMar>
          <w:left w:w="70" w:type="dxa"/>
          <w:right w:w="70" w:type="dxa"/>
        </w:tblCellMar>
        <w:tblLook w:val="0000" w:firstRow="0" w:lastRow="0" w:firstColumn="0" w:lastColumn="0" w:noHBand="0" w:noVBand="0"/>
      </w:tblPr>
      <w:tblGrid>
        <w:gridCol w:w="2764"/>
        <w:gridCol w:w="2055"/>
      </w:tblGrid>
      <w:tr w:rsidR="00B27F50" w:rsidRPr="002F12AF" w14:paraId="1B327EA5" w14:textId="77777777" w:rsidTr="008D401A">
        <w:trPr>
          <w:trHeight w:val="283"/>
        </w:trPr>
        <w:tc>
          <w:tcPr>
            <w:tcW w:w="2764" w:type="dxa"/>
            <w:tcBorders>
              <w:bottom w:val="nil"/>
            </w:tcBorders>
            <w:vAlign w:val="center"/>
          </w:tcPr>
          <w:p w14:paraId="0883FDF0" w14:textId="77777777" w:rsidR="00B27F50" w:rsidRPr="002F12AF" w:rsidRDefault="00B27F50" w:rsidP="001B1BA9">
            <w:pPr>
              <w:spacing w:line="240" w:lineRule="auto"/>
              <w:jc w:val="both"/>
              <w:rPr>
                <w:szCs w:val="19"/>
              </w:rPr>
            </w:pPr>
            <w:r w:rsidRPr="002F12AF">
              <w:rPr>
                <w:szCs w:val="19"/>
              </w:rPr>
              <w:t>Surface foncière du terrain</w:t>
            </w:r>
          </w:p>
        </w:tc>
        <w:tc>
          <w:tcPr>
            <w:tcW w:w="2055" w:type="dxa"/>
            <w:tcBorders>
              <w:bottom w:val="dotted" w:sz="4" w:space="0" w:color="auto"/>
            </w:tcBorders>
            <w:shd w:val="clear" w:color="auto" w:fill="D0F1F8"/>
            <w:vAlign w:val="center"/>
          </w:tcPr>
          <w:p w14:paraId="4AB19F20" w14:textId="77777777" w:rsidR="00B27F50" w:rsidRPr="002F12AF" w:rsidRDefault="000D4F7B" w:rsidP="001B1BA9">
            <w:pPr>
              <w:spacing w:line="240" w:lineRule="auto"/>
              <w:jc w:val="both"/>
              <w:rPr>
                <w:szCs w:val="19"/>
              </w:rPr>
            </w:pPr>
            <w:r w:rsidRPr="002F12AF">
              <w:rPr>
                <w:szCs w:val="19"/>
              </w:rPr>
              <w:t xml:space="preserve">                        </w:t>
            </w:r>
            <w:r w:rsidR="00B27F50" w:rsidRPr="002F12AF">
              <w:rPr>
                <w:szCs w:val="19"/>
              </w:rPr>
              <w:t>m²</w:t>
            </w:r>
            <w:r w:rsidR="00B27F50" w:rsidRPr="002F12AF">
              <w:rPr>
                <w:szCs w:val="19"/>
              </w:rPr>
              <w:fldChar w:fldCharType="begin">
                <w:ffData>
                  <w:name w:val="Texte122"/>
                  <w:enabled/>
                  <w:calcOnExit w:val="0"/>
                  <w:textInput/>
                </w:ffData>
              </w:fldChar>
            </w:r>
            <w:r w:rsidR="00B27F50" w:rsidRPr="002F12AF">
              <w:rPr>
                <w:szCs w:val="19"/>
              </w:rPr>
              <w:instrText xml:space="preserve"> </w:instrText>
            </w:r>
            <w:r w:rsidR="007F39C8" w:rsidRPr="002F12AF">
              <w:rPr>
                <w:szCs w:val="19"/>
              </w:rPr>
              <w:instrText>FORMTEXT</w:instrText>
            </w:r>
            <w:r w:rsidR="00B27F50" w:rsidRPr="002F12AF">
              <w:rPr>
                <w:szCs w:val="19"/>
              </w:rPr>
              <w:instrText xml:space="preserve"> </w:instrText>
            </w:r>
            <w:r w:rsidR="004D68D1">
              <w:rPr>
                <w:szCs w:val="19"/>
              </w:rPr>
            </w:r>
            <w:r w:rsidR="004D68D1">
              <w:rPr>
                <w:szCs w:val="19"/>
              </w:rPr>
              <w:fldChar w:fldCharType="separate"/>
            </w:r>
            <w:r w:rsidR="00B27F50" w:rsidRPr="002F12AF">
              <w:rPr>
                <w:szCs w:val="19"/>
              </w:rPr>
              <w:fldChar w:fldCharType="end"/>
            </w:r>
          </w:p>
        </w:tc>
      </w:tr>
    </w:tbl>
    <w:p w14:paraId="745CA23A" w14:textId="77777777" w:rsidR="00E811B1" w:rsidRPr="002F12AF" w:rsidRDefault="00E811B1" w:rsidP="001B1BA9">
      <w:pPr>
        <w:spacing w:line="240" w:lineRule="auto"/>
      </w:pPr>
    </w:p>
    <w:p w14:paraId="2CBBDCF2" w14:textId="5F65D98A" w:rsidR="00520E19" w:rsidRPr="002F12AF" w:rsidRDefault="00520E19" w:rsidP="001B1BA9">
      <w:pPr>
        <w:spacing w:line="240" w:lineRule="auto"/>
        <w:jc w:val="both"/>
        <w:rPr>
          <w:szCs w:val="19"/>
        </w:rPr>
      </w:pPr>
      <w:r w:rsidRPr="002F12AF">
        <w:rPr>
          <w:szCs w:val="19"/>
        </w:rPr>
        <w:t>Le maître d’ouvrage :</w:t>
      </w:r>
    </w:p>
    <w:p w14:paraId="615760A4" w14:textId="77777777" w:rsidR="00E44F9B" w:rsidRPr="002F12AF" w:rsidRDefault="00E44F9B" w:rsidP="001B1BA9">
      <w:pPr>
        <w:spacing w:line="240" w:lineRule="auto"/>
        <w:jc w:val="both"/>
        <w:rPr>
          <w:szCs w:val="19"/>
        </w:rPr>
      </w:pPr>
    </w:p>
    <w:p w14:paraId="1C6CEFF7" w14:textId="1284A67C" w:rsidR="00006E10" w:rsidRPr="002F12AF" w:rsidRDefault="00520E19" w:rsidP="001B1BA9">
      <w:pPr>
        <w:spacing w:line="240" w:lineRule="auto"/>
        <w:jc w:val="both"/>
        <w:rPr>
          <w:szCs w:val="19"/>
        </w:rPr>
      </w:pPr>
      <w:bookmarkStart w:id="13" w:name="_Hlk87784281"/>
      <w:r w:rsidRPr="002F12AF">
        <w:rPr>
          <w:rFonts w:cs="Calibri"/>
          <w:szCs w:val="19"/>
          <w:shd w:val="clear" w:color="auto" w:fill="D0F1F8"/>
        </w:rPr>
        <w:sym w:font="Wingdings" w:char="F071"/>
      </w:r>
      <w:r w:rsidRPr="002F12AF">
        <w:rPr>
          <w:b/>
          <w:color w:val="31849B"/>
          <w:szCs w:val="19"/>
        </w:rPr>
        <w:t xml:space="preserve"> </w:t>
      </w:r>
      <w:bookmarkEnd w:id="13"/>
      <w:r w:rsidRPr="002F12AF">
        <w:rPr>
          <w:szCs w:val="19"/>
        </w:rPr>
        <w:t xml:space="preserve">détient un titre de propriété </w:t>
      </w:r>
      <w:r w:rsidR="00E44F9B" w:rsidRPr="002F12AF">
        <w:rPr>
          <w:szCs w:val="19"/>
        </w:rPr>
        <w:t>sur la (ou les) parcelle(s) de terrain concernant le projet</w:t>
      </w:r>
    </w:p>
    <w:p w14:paraId="371FF0CE" w14:textId="77777777" w:rsidR="00E44F9B" w:rsidRPr="002F12AF" w:rsidRDefault="00E44F9B" w:rsidP="001B1BA9">
      <w:pPr>
        <w:spacing w:line="240" w:lineRule="auto"/>
        <w:jc w:val="both"/>
        <w:rPr>
          <w:szCs w:val="19"/>
        </w:rPr>
      </w:pPr>
    </w:p>
    <w:p w14:paraId="694F0708" w14:textId="3362D37A" w:rsidR="00006E10" w:rsidRPr="002F12AF" w:rsidRDefault="00006E10" w:rsidP="001B1BA9">
      <w:pPr>
        <w:spacing w:line="240" w:lineRule="auto"/>
        <w:jc w:val="both"/>
        <w:rPr>
          <w:szCs w:val="19"/>
        </w:rPr>
      </w:pPr>
      <w:r w:rsidRPr="002F12AF">
        <w:rPr>
          <w:rFonts w:cs="Calibri"/>
          <w:color w:val="000000" w:themeColor="text1"/>
          <w:szCs w:val="19"/>
          <w:shd w:val="clear" w:color="auto" w:fill="D0F1F8"/>
        </w:rPr>
        <w:sym w:font="Wingdings" w:char="F071"/>
      </w:r>
      <w:r w:rsidRPr="002F12AF">
        <w:rPr>
          <w:b/>
          <w:color w:val="000000" w:themeColor="text1"/>
          <w:szCs w:val="19"/>
        </w:rPr>
        <w:t xml:space="preserve"> </w:t>
      </w:r>
      <w:r w:rsidR="00E44F9B" w:rsidRPr="002F12AF">
        <w:rPr>
          <w:bCs/>
          <w:color w:val="000000" w:themeColor="text1"/>
          <w:szCs w:val="19"/>
        </w:rPr>
        <w:t>détient</w:t>
      </w:r>
      <w:r w:rsidR="00E44F9B" w:rsidRPr="002F12AF">
        <w:rPr>
          <w:b/>
          <w:color w:val="000000" w:themeColor="text1"/>
          <w:szCs w:val="19"/>
        </w:rPr>
        <w:t xml:space="preserve"> </w:t>
      </w:r>
      <w:r w:rsidR="00197613" w:rsidRPr="002F12AF">
        <w:rPr>
          <w:color w:val="000000" w:themeColor="text1"/>
          <w:szCs w:val="19"/>
        </w:rPr>
        <w:t xml:space="preserve">une promesse de vente </w:t>
      </w:r>
      <w:r w:rsidR="00520E19" w:rsidRPr="002F12AF">
        <w:rPr>
          <w:color w:val="000000" w:themeColor="text1"/>
          <w:szCs w:val="19"/>
        </w:rPr>
        <w:t>sur la (ou les) parcelle(s) de terrain concernant le projet</w:t>
      </w:r>
      <w:r w:rsidR="00A1347A" w:rsidRPr="002F12AF">
        <w:rPr>
          <w:color w:val="000000" w:themeColor="text1"/>
          <w:szCs w:val="19"/>
        </w:rPr>
        <w:t xml:space="preserve">. </w:t>
      </w:r>
      <w:bookmarkStart w:id="14" w:name="_Hlk87978036"/>
      <w:r w:rsidR="00536E58" w:rsidRPr="002F12AF">
        <w:rPr>
          <w:color w:val="000000" w:themeColor="text1"/>
          <w:szCs w:val="19"/>
        </w:rPr>
        <w:t>Lorsque cette dernière est assortie de conditions suspensives, il en informe la maîtrise d’œuvre. Le maître d’ouvrage</w:t>
      </w:r>
      <w:r w:rsidRPr="002F12AF">
        <w:rPr>
          <w:color w:val="000000" w:themeColor="text1"/>
          <w:szCs w:val="19"/>
        </w:rPr>
        <w:t xml:space="preserve"> s’engage </w:t>
      </w:r>
      <w:r w:rsidR="00536E58" w:rsidRPr="002F12AF">
        <w:rPr>
          <w:color w:val="000000" w:themeColor="text1"/>
          <w:szCs w:val="19"/>
        </w:rPr>
        <w:t xml:space="preserve">également </w:t>
      </w:r>
      <w:r w:rsidRPr="002F12AF">
        <w:rPr>
          <w:szCs w:val="19"/>
        </w:rPr>
        <w:t xml:space="preserve">à informer sans délai la </w:t>
      </w:r>
      <w:r w:rsidR="00C37911" w:rsidRPr="002F12AF">
        <w:rPr>
          <w:szCs w:val="19"/>
        </w:rPr>
        <w:t>maîtrise</w:t>
      </w:r>
      <w:r w:rsidRPr="002F12AF">
        <w:rPr>
          <w:szCs w:val="19"/>
        </w:rPr>
        <w:t xml:space="preserve"> d’œuvre lorsque la vente est finalisée </w:t>
      </w:r>
      <w:bookmarkEnd w:id="14"/>
    </w:p>
    <w:p w14:paraId="3E17FA05" w14:textId="0504004B" w:rsidR="00520E19" w:rsidRPr="002F12AF" w:rsidRDefault="00520E19" w:rsidP="001B1BA9">
      <w:pPr>
        <w:spacing w:line="240" w:lineRule="auto"/>
        <w:jc w:val="both"/>
        <w:rPr>
          <w:szCs w:val="19"/>
        </w:rPr>
      </w:pPr>
    </w:p>
    <w:p w14:paraId="6C23D55E" w14:textId="1951A606" w:rsidR="00341BE2" w:rsidRPr="002F12AF" w:rsidRDefault="00520E19" w:rsidP="001B1BA9">
      <w:pPr>
        <w:spacing w:line="240" w:lineRule="auto"/>
        <w:jc w:val="both"/>
        <w:rPr>
          <w:szCs w:val="19"/>
        </w:rPr>
      </w:pPr>
      <w:r w:rsidRPr="002F12AF">
        <w:rPr>
          <w:rFonts w:cs="Calibri"/>
          <w:szCs w:val="19"/>
          <w:shd w:val="clear" w:color="auto" w:fill="D0F1F8"/>
        </w:rPr>
        <w:sym w:font="Wingdings" w:char="F071"/>
      </w:r>
      <w:r w:rsidRPr="002F12AF">
        <w:rPr>
          <w:b/>
          <w:color w:val="31849B"/>
          <w:szCs w:val="19"/>
        </w:rPr>
        <w:t xml:space="preserve"> </w:t>
      </w:r>
      <w:r w:rsidRPr="002F12AF">
        <w:rPr>
          <w:szCs w:val="19"/>
        </w:rPr>
        <w:t>détient une autorisation du (ou des) propriétaire(s) des parcelles sur lesquelles il souhaite construire</w:t>
      </w:r>
      <w:bookmarkStart w:id="15" w:name="_Toc17724322"/>
      <w:r w:rsidR="00E44F9B" w:rsidRPr="002F12AF">
        <w:rPr>
          <w:szCs w:val="19"/>
        </w:rPr>
        <w:t>.</w:t>
      </w:r>
    </w:p>
    <w:p w14:paraId="170D6A21" w14:textId="77777777" w:rsidR="00006E10" w:rsidRPr="002F12AF" w:rsidRDefault="00006E10" w:rsidP="001B1BA9">
      <w:pPr>
        <w:spacing w:line="240" w:lineRule="auto"/>
        <w:jc w:val="both"/>
        <w:rPr>
          <w:szCs w:val="19"/>
        </w:rPr>
      </w:pPr>
    </w:p>
    <w:p w14:paraId="35BD69CA" w14:textId="77777777" w:rsidR="00530D3A" w:rsidRPr="002F12AF" w:rsidRDefault="00530D3A" w:rsidP="001B1BA9">
      <w:pPr>
        <w:pStyle w:val="Titre2"/>
        <w:rPr>
          <w:iCs/>
        </w:rPr>
      </w:pPr>
      <w:r w:rsidRPr="002F12AF">
        <w:t>Article 2.</w:t>
      </w:r>
      <w:r w:rsidR="00946F8E" w:rsidRPr="002F12AF">
        <w:t>2</w:t>
      </w:r>
      <w:r w:rsidRPr="002F12AF">
        <w:t xml:space="preserve"> – Programme </w:t>
      </w:r>
      <w:r w:rsidR="00520E19" w:rsidRPr="002F12AF">
        <w:t>et contraintes</w:t>
      </w:r>
      <w:bookmarkEnd w:id="15"/>
    </w:p>
    <w:p w14:paraId="3E9040ED" w14:textId="77777777" w:rsidR="00341BE2" w:rsidRPr="002F12AF" w:rsidRDefault="00CA3996" w:rsidP="001B1BA9">
      <w:pPr>
        <w:pStyle w:val="Titre3"/>
      </w:pPr>
      <w:bookmarkStart w:id="16" w:name="_Toc17724323"/>
      <w:r w:rsidRPr="002F12AF">
        <w:t xml:space="preserve">Article </w:t>
      </w:r>
      <w:r w:rsidR="00530D3A" w:rsidRPr="002F12AF">
        <w:t>2.</w:t>
      </w:r>
      <w:r w:rsidR="00946F8E" w:rsidRPr="002F12AF">
        <w:t>2</w:t>
      </w:r>
      <w:r w:rsidR="00530D3A" w:rsidRPr="002F12AF">
        <w:t xml:space="preserve">.1 </w:t>
      </w:r>
      <w:r w:rsidR="00520E19" w:rsidRPr="002F12AF">
        <w:t>–</w:t>
      </w:r>
      <w:r w:rsidR="00530D3A" w:rsidRPr="002F12AF">
        <w:t xml:space="preserve"> </w:t>
      </w:r>
      <w:r w:rsidR="00520E19" w:rsidRPr="002F12AF">
        <w:t>Contenu du p</w:t>
      </w:r>
      <w:r w:rsidR="00530D3A" w:rsidRPr="002F12AF">
        <w:t>rogramme</w:t>
      </w:r>
      <w:bookmarkEnd w:id="16"/>
    </w:p>
    <w:p w14:paraId="3F179612" w14:textId="7D27DA97" w:rsidR="00E36FCB" w:rsidRPr="002F12AF" w:rsidRDefault="00B27F50" w:rsidP="001B1BA9">
      <w:pPr>
        <w:spacing w:line="240" w:lineRule="auto"/>
        <w:jc w:val="both"/>
        <w:rPr>
          <w:szCs w:val="19"/>
        </w:rPr>
      </w:pPr>
      <w:r w:rsidRPr="002F12AF">
        <w:rPr>
          <w:szCs w:val="19"/>
        </w:rPr>
        <w:t xml:space="preserve">Le maître d’ouvrage </w:t>
      </w:r>
      <w:r w:rsidR="00760F8D" w:rsidRPr="002F12AF">
        <w:rPr>
          <w:szCs w:val="19"/>
        </w:rPr>
        <w:t>définit et transmet</w:t>
      </w:r>
      <w:r w:rsidRPr="002F12AF">
        <w:rPr>
          <w:szCs w:val="19"/>
        </w:rPr>
        <w:t xml:space="preserve"> à </w:t>
      </w:r>
      <w:r w:rsidR="007B12F9" w:rsidRPr="002F12AF">
        <w:rPr>
          <w:szCs w:val="19"/>
        </w:rPr>
        <w:t>la maîtrise d’</w:t>
      </w:r>
      <w:r w:rsidR="000F16A6" w:rsidRPr="002F12AF">
        <w:rPr>
          <w:szCs w:val="19"/>
        </w:rPr>
        <w:t>œuvre</w:t>
      </w:r>
      <w:r w:rsidRPr="002F12AF">
        <w:rPr>
          <w:szCs w:val="19"/>
        </w:rPr>
        <w:t xml:space="preserve"> un programme suffisamment détaillé pour </w:t>
      </w:r>
      <w:r w:rsidR="00E77311" w:rsidRPr="002F12AF">
        <w:rPr>
          <w:szCs w:val="19"/>
        </w:rPr>
        <w:t xml:space="preserve">lui </w:t>
      </w:r>
      <w:r w:rsidRPr="002F12AF">
        <w:rPr>
          <w:szCs w:val="19"/>
        </w:rPr>
        <w:t>permettre d’établir son projet.</w:t>
      </w:r>
      <w:r w:rsidR="00760F8D" w:rsidRPr="002F12AF">
        <w:rPr>
          <w:szCs w:val="19"/>
        </w:rPr>
        <w:t xml:space="preserve"> </w:t>
      </w:r>
    </w:p>
    <w:p w14:paraId="06E4FF71" w14:textId="77777777" w:rsidR="00BB5443" w:rsidRPr="002F12AF" w:rsidRDefault="00BB5443" w:rsidP="001B1BA9">
      <w:pPr>
        <w:spacing w:line="240" w:lineRule="auto"/>
        <w:jc w:val="both"/>
        <w:rPr>
          <w:szCs w:val="19"/>
        </w:rPr>
      </w:pPr>
    </w:p>
    <w:p w14:paraId="1A284FCB" w14:textId="77777777" w:rsidR="00B27F50" w:rsidRPr="002F12AF" w:rsidRDefault="00760F8D" w:rsidP="001B1BA9">
      <w:pPr>
        <w:spacing w:line="240" w:lineRule="auto"/>
        <w:jc w:val="both"/>
        <w:rPr>
          <w:szCs w:val="19"/>
        </w:rPr>
      </w:pPr>
      <w:r w:rsidRPr="002F12AF">
        <w:rPr>
          <w:szCs w:val="19"/>
        </w:rPr>
        <w:t>Le programme</w:t>
      </w:r>
      <w:r w:rsidR="00DB3EF3" w:rsidRPr="002F12AF">
        <w:rPr>
          <w:szCs w:val="19"/>
        </w:rPr>
        <w:t>, annex</w:t>
      </w:r>
      <w:r w:rsidR="002814D1" w:rsidRPr="002F12AF">
        <w:rPr>
          <w:szCs w:val="19"/>
        </w:rPr>
        <w:t>é au présent contrat</w:t>
      </w:r>
      <w:r w:rsidR="00DB3EF3" w:rsidRPr="002F12AF">
        <w:rPr>
          <w:szCs w:val="19"/>
        </w:rPr>
        <w:t>,</w:t>
      </w:r>
      <w:r w:rsidRPr="002F12AF">
        <w:rPr>
          <w:szCs w:val="19"/>
        </w:rPr>
        <w:t xml:space="preserve"> comporte au moins : </w:t>
      </w:r>
    </w:p>
    <w:p w14:paraId="566D5B0C" w14:textId="2307D4FF" w:rsidR="008C18FC" w:rsidRPr="002F12AF" w:rsidRDefault="008C18FC" w:rsidP="001B1BA9">
      <w:pPr>
        <w:spacing w:line="240" w:lineRule="auto"/>
        <w:jc w:val="both"/>
        <w:rPr>
          <w:szCs w:val="19"/>
        </w:rPr>
      </w:pPr>
      <w:r w:rsidRPr="002F12AF">
        <w:rPr>
          <w:szCs w:val="19"/>
        </w:rPr>
        <w:t>- les données et contraintes du site, les réglementations et servitudes applicables, les cahiers des charges du maître d'ouvrage,</w:t>
      </w:r>
    </w:p>
    <w:p w14:paraId="212F79E5" w14:textId="51322CBC" w:rsidR="00641AC0" w:rsidRPr="002F12AF" w:rsidRDefault="002814D1" w:rsidP="001B1BA9">
      <w:pPr>
        <w:spacing w:line="240" w:lineRule="auto"/>
        <w:jc w:val="both"/>
        <w:rPr>
          <w:szCs w:val="19"/>
        </w:rPr>
      </w:pPr>
      <w:bookmarkStart w:id="17" w:name="_Hlk87979447"/>
      <w:r w:rsidRPr="002F12AF">
        <w:rPr>
          <w:szCs w:val="19"/>
        </w:rPr>
        <w:t xml:space="preserve">- </w:t>
      </w:r>
      <w:r w:rsidR="003967DB" w:rsidRPr="002F12AF">
        <w:rPr>
          <w:szCs w:val="19"/>
        </w:rPr>
        <w:t>l</w:t>
      </w:r>
      <w:r w:rsidR="00641AC0" w:rsidRPr="002F12AF">
        <w:rPr>
          <w:szCs w:val="19"/>
        </w:rPr>
        <w:t>es relevés de géomètre au format numérique</w:t>
      </w:r>
      <w:r w:rsidR="00124288" w:rsidRPr="002F12AF">
        <w:rPr>
          <w:szCs w:val="19"/>
        </w:rPr>
        <w:t xml:space="preserve"> : </w:t>
      </w:r>
      <w:r w:rsidR="00006E10" w:rsidRPr="002F12AF">
        <w:rPr>
          <w:szCs w:val="19"/>
        </w:rPr>
        <w:t xml:space="preserve">topographiques et le cas échéant </w:t>
      </w:r>
      <w:r w:rsidR="00997E5D" w:rsidRPr="002F12AF">
        <w:rPr>
          <w:szCs w:val="19"/>
        </w:rPr>
        <w:t xml:space="preserve">des </w:t>
      </w:r>
      <w:r w:rsidR="00006E10" w:rsidRPr="002F12AF">
        <w:rPr>
          <w:szCs w:val="19"/>
        </w:rPr>
        <w:t>constructions existantes</w:t>
      </w:r>
    </w:p>
    <w:bookmarkEnd w:id="17"/>
    <w:p w14:paraId="3563FB04" w14:textId="76FC8B6C" w:rsidR="00641AC0" w:rsidRPr="002F12AF" w:rsidRDefault="002814D1" w:rsidP="001B1BA9">
      <w:pPr>
        <w:spacing w:line="240" w:lineRule="auto"/>
        <w:jc w:val="both"/>
        <w:rPr>
          <w:szCs w:val="19"/>
        </w:rPr>
      </w:pPr>
      <w:r w:rsidRPr="002F12AF">
        <w:rPr>
          <w:szCs w:val="19"/>
        </w:rPr>
        <w:t xml:space="preserve">- </w:t>
      </w:r>
      <w:r w:rsidR="003967DB" w:rsidRPr="002F12AF">
        <w:rPr>
          <w:szCs w:val="19"/>
        </w:rPr>
        <w:t>l</w:t>
      </w:r>
      <w:r w:rsidR="00B27F50" w:rsidRPr="002F12AF">
        <w:rPr>
          <w:szCs w:val="19"/>
        </w:rPr>
        <w:t>es besoins exprimés sous forme quantifiée (inventaire et typologie des espaces, surface</w:t>
      </w:r>
      <w:r w:rsidR="00DB3EF3" w:rsidRPr="002F12AF">
        <w:rPr>
          <w:szCs w:val="19"/>
        </w:rPr>
        <w:t>s des locaux</w:t>
      </w:r>
      <w:r w:rsidR="00B27F50" w:rsidRPr="002F12AF">
        <w:rPr>
          <w:szCs w:val="19"/>
        </w:rPr>
        <w:t>, nombre de logements ou de bureaux envisagés, équipements, performances, etc.)</w:t>
      </w:r>
      <w:r w:rsidR="009A2125" w:rsidRPr="002F12AF">
        <w:rPr>
          <w:szCs w:val="19"/>
        </w:rPr>
        <w:t>,</w:t>
      </w:r>
      <w:r w:rsidR="00B27F50" w:rsidRPr="002F12AF">
        <w:rPr>
          <w:szCs w:val="19"/>
        </w:rPr>
        <w:t xml:space="preserve"> </w:t>
      </w:r>
    </w:p>
    <w:p w14:paraId="57A1A477" w14:textId="41D9775A" w:rsidR="00641AC0" w:rsidRPr="002F12AF" w:rsidRDefault="002814D1" w:rsidP="001B1BA9">
      <w:pPr>
        <w:spacing w:line="240" w:lineRule="auto"/>
        <w:jc w:val="both"/>
        <w:rPr>
          <w:szCs w:val="19"/>
        </w:rPr>
      </w:pPr>
      <w:r w:rsidRPr="002F12AF">
        <w:rPr>
          <w:szCs w:val="19"/>
        </w:rPr>
        <w:t xml:space="preserve">- </w:t>
      </w:r>
      <w:r w:rsidR="003967DB" w:rsidRPr="002F12AF">
        <w:rPr>
          <w:szCs w:val="19"/>
        </w:rPr>
        <w:t>l</w:t>
      </w:r>
      <w:r w:rsidR="00B27F50" w:rsidRPr="002F12AF">
        <w:rPr>
          <w:szCs w:val="19"/>
        </w:rPr>
        <w:t>es besoins exprimés en terme</w:t>
      </w:r>
      <w:r w:rsidR="00BB5443" w:rsidRPr="002F12AF">
        <w:rPr>
          <w:szCs w:val="19"/>
        </w:rPr>
        <w:t>s</w:t>
      </w:r>
      <w:r w:rsidR="00B27F50" w:rsidRPr="002F12AF">
        <w:rPr>
          <w:szCs w:val="19"/>
        </w:rPr>
        <w:t xml:space="preserve"> de fonctionnalité (relations et liaisons hiérarchisées, ergonomie, etc.) et de confort (hygiène, ambiance, air, lumière, bruit, etc.)</w:t>
      </w:r>
      <w:r w:rsidR="009A2125" w:rsidRPr="002F12AF">
        <w:rPr>
          <w:szCs w:val="19"/>
        </w:rPr>
        <w:t>,</w:t>
      </w:r>
      <w:r w:rsidR="00B27F50" w:rsidRPr="002F12AF">
        <w:rPr>
          <w:szCs w:val="19"/>
        </w:rPr>
        <w:t xml:space="preserve"> </w:t>
      </w:r>
    </w:p>
    <w:p w14:paraId="6F2F452A" w14:textId="38A1EBD2" w:rsidR="00341BE2" w:rsidRPr="002F12AF" w:rsidRDefault="002814D1" w:rsidP="001B1BA9">
      <w:pPr>
        <w:spacing w:line="240" w:lineRule="auto"/>
        <w:jc w:val="both"/>
        <w:rPr>
          <w:szCs w:val="19"/>
        </w:rPr>
      </w:pPr>
      <w:r w:rsidRPr="002F12AF">
        <w:rPr>
          <w:szCs w:val="19"/>
        </w:rPr>
        <w:t xml:space="preserve">- </w:t>
      </w:r>
      <w:r w:rsidR="003967DB" w:rsidRPr="002F12AF">
        <w:rPr>
          <w:szCs w:val="19"/>
        </w:rPr>
        <w:t>l</w:t>
      </w:r>
      <w:r w:rsidR="00B27F50" w:rsidRPr="002F12AF">
        <w:rPr>
          <w:szCs w:val="19"/>
        </w:rPr>
        <w:t>es attentes d’ordre</w:t>
      </w:r>
      <w:r w:rsidR="00804D7D" w:rsidRPr="002F12AF">
        <w:rPr>
          <w:szCs w:val="19"/>
        </w:rPr>
        <w:t xml:space="preserve"> </w:t>
      </w:r>
      <w:r w:rsidR="00B27F50" w:rsidRPr="002F12AF">
        <w:rPr>
          <w:szCs w:val="19"/>
        </w:rPr>
        <w:t xml:space="preserve">culturel, social, </w:t>
      </w:r>
      <w:r w:rsidR="00F7697B" w:rsidRPr="002F12AF">
        <w:rPr>
          <w:szCs w:val="19"/>
        </w:rPr>
        <w:t xml:space="preserve">environnemental, </w:t>
      </w:r>
      <w:r w:rsidR="00B27F50" w:rsidRPr="002F12AF">
        <w:rPr>
          <w:szCs w:val="19"/>
        </w:rPr>
        <w:t>urbanistique et esthétique (valeur symbolique, image attendue de l’équipement, insertion dans la ville, le quartier)</w:t>
      </w:r>
      <w:r w:rsidR="009A2125" w:rsidRPr="002F12AF">
        <w:rPr>
          <w:szCs w:val="19"/>
        </w:rPr>
        <w:t>,</w:t>
      </w:r>
    </w:p>
    <w:p w14:paraId="037D5798" w14:textId="19AA87E2" w:rsidR="00641AC0" w:rsidRPr="002F12AF" w:rsidRDefault="002814D1" w:rsidP="001B1BA9">
      <w:pPr>
        <w:spacing w:line="240" w:lineRule="auto"/>
        <w:jc w:val="both"/>
        <w:rPr>
          <w:szCs w:val="19"/>
        </w:rPr>
      </w:pPr>
      <w:r w:rsidRPr="002F12AF">
        <w:rPr>
          <w:szCs w:val="19"/>
        </w:rPr>
        <w:t xml:space="preserve">- </w:t>
      </w:r>
      <w:r w:rsidR="003967DB" w:rsidRPr="002F12AF">
        <w:rPr>
          <w:szCs w:val="19"/>
        </w:rPr>
        <w:t>l</w:t>
      </w:r>
      <w:r w:rsidR="00B27F50" w:rsidRPr="002F12AF">
        <w:rPr>
          <w:szCs w:val="19"/>
        </w:rPr>
        <w:t>es exigences concernant les délais et phasages de l’opération,</w:t>
      </w:r>
      <w:r w:rsidR="0082744E" w:rsidRPr="002F12AF">
        <w:rPr>
          <w:szCs w:val="19"/>
        </w:rPr>
        <w:t xml:space="preserve"> </w:t>
      </w:r>
      <w:r w:rsidR="00B27F50" w:rsidRPr="002F12AF">
        <w:rPr>
          <w:szCs w:val="19"/>
        </w:rPr>
        <w:t xml:space="preserve">la maîtrise des dépenses d’exploitation et d’entretien (voire de déconstruction),  </w:t>
      </w:r>
    </w:p>
    <w:p w14:paraId="6AB4205E" w14:textId="29140161" w:rsidR="00095816" w:rsidRPr="002F12AF" w:rsidRDefault="002814D1" w:rsidP="001B1BA9">
      <w:pPr>
        <w:spacing w:line="240" w:lineRule="auto"/>
        <w:jc w:val="both"/>
        <w:rPr>
          <w:szCs w:val="19"/>
        </w:rPr>
      </w:pPr>
      <w:r w:rsidRPr="002F12AF">
        <w:rPr>
          <w:szCs w:val="19"/>
        </w:rPr>
        <w:t xml:space="preserve">- </w:t>
      </w:r>
      <w:r w:rsidR="00760F8D" w:rsidRPr="002F12AF">
        <w:rPr>
          <w:szCs w:val="19"/>
        </w:rPr>
        <w:t xml:space="preserve">le cas échéant, </w:t>
      </w:r>
      <w:r w:rsidR="002845E5" w:rsidRPr="002F12AF">
        <w:rPr>
          <w:szCs w:val="19"/>
        </w:rPr>
        <w:t xml:space="preserve">la définition de </w:t>
      </w:r>
      <w:r w:rsidR="00760F8D" w:rsidRPr="002F12AF">
        <w:rPr>
          <w:szCs w:val="19"/>
        </w:rPr>
        <w:t>la démarche BIM envisagée pour l’opération</w:t>
      </w:r>
      <w:r w:rsidR="00C22531" w:rsidRPr="002F12AF">
        <w:rPr>
          <w:szCs w:val="19"/>
        </w:rPr>
        <w:t xml:space="preserve"> traduite dans un cahier des charges BIM</w:t>
      </w:r>
      <w:r w:rsidR="00343BC0" w:rsidRPr="002F12AF">
        <w:rPr>
          <w:szCs w:val="19"/>
        </w:rPr>
        <w:t xml:space="preserve"> et la convention attendue</w:t>
      </w:r>
      <w:r w:rsidR="00C22531" w:rsidRPr="002F12AF">
        <w:rPr>
          <w:szCs w:val="19"/>
        </w:rPr>
        <w:t xml:space="preserve"> des contributeurs</w:t>
      </w:r>
      <w:r w:rsidR="009A2125" w:rsidRPr="002F12AF">
        <w:rPr>
          <w:szCs w:val="19"/>
        </w:rPr>
        <w:t>,</w:t>
      </w:r>
    </w:p>
    <w:p w14:paraId="1B4AB0A9" w14:textId="798704D1" w:rsidR="00095816" w:rsidRPr="002F12AF" w:rsidRDefault="002814D1" w:rsidP="001B1BA9">
      <w:pPr>
        <w:spacing w:line="240" w:lineRule="auto"/>
        <w:jc w:val="both"/>
        <w:rPr>
          <w:color w:val="000000" w:themeColor="text1"/>
          <w:szCs w:val="19"/>
        </w:rPr>
      </w:pPr>
      <w:r w:rsidRPr="002F12AF">
        <w:rPr>
          <w:szCs w:val="19"/>
        </w:rPr>
        <w:t xml:space="preserve">- </w:t>
      </w:r>
      <w:r w:rsidR="001B2C89" w:rsidRPr="002F12AF">
        <w:rPr>
          <w:color w:val="000000" w:themeColor="text1"/>
          <w:szCs w:val="19"/>
        </w:rPr>
        <w:t xml:space="preserve">le </w:t>
      </w:r>
      <w:r w:rsidR="002D73E9" w:rsidRPr="002F12AF">
        <w:rPr>
          <w:color w:val="000000" w:themeColor="text1"/>
          <w:szCs w:val="19"/>
        </w:rPr>
        <w:t xml:space="preserve">budget </w:t>
      </w:r>
      <w:r w:rsidR="000678F0" w:rsidRPr="002F12AF">
        <w:rPr>
          <w:color w:val="000000" w:themeColor="text1"/>
          <w:szCs w:val="19"/>
        </w:rPr>
        <w:t>T</w:t>
      </w:r>
      <w:r w:rsidR="002D73E9" w:rsidRPr="002F12AF">
        <w:rPr>
          <w:color w:val="000000" w:themeColor="text1"/>
          <w:szCs w:val="19"/>
        </w:rPr>
        <w:t>ravaux</w:t>
      </w:r>
      <w:r w:rsidR="000678F0" w:rsidRPr="002F12AF">
        <w:rPr>
          <w:color w:val="000000" w:themeColor="text1"/>
          <w:szCs w:val="19"/>
        </w:rPr>
        <w:t>,</w:t>
      </w:r>
    </w:p>
    <w:p w14:paraId="7FEA7A8A" w14:textId="04617ABE" w:rsidR="00803FDE" w:rsidRPr="002F12AF" w:rsidRDefault="00941757" w:rsidP="001B1BA9">
      <w:pPr>
        <w:spacing w:line="240" w:lineRule="auto"/>
        <w:jc w:val="both"/>
        <w:rPr>
          <w:szCs w:val="19"/>
        </w:rPr>
      </w:pPr>
      <w:r w:rsidRPr="002F12AF">
        <w:rPr>
          <w:szCs w:val="19"/>
        </w:rPr>
        <w:t xml:space="preserve">- les labels ou certifications définis par les organismes publics ou professionnels habilités que le maître d’ouvrage souhaite éventuellement obtenir : </w:t>
      </w:r>
      <w:r w:rsidR="006463F2" w:rsidRPr="002F12AF">
        <w:rPr>
          <w:color w:val="000000" w:themeColor="text1"/>
          <w:szCs w:val="19"/>
          <w:shd w:val="clear" w:color="auto" w:fill="D0F1F8"/>
        </w:rPr>
        <w:t>………………………………………………………………</w:t>
      </w:r>
      <w:r w:rsidR="009B6D9C" w:rsidRPr="002F12AF">
        <w:rPr>
          <w:color w:val="000000" w:themeColor="text1"/>
          <w:szCs w:val="19"/>
          <w:shd w:val="clear" w:color="auto" w:fill="D0F1F8"/>
        </w:rPr>
        <w:t>.</w:t>
      </w:r>
      <w:r w:rsidR="009B6D9C" w:rsidRPr="002F12AF">
        <w:rPr>
          <w:szCs w:val="19"/>
        </w:rPr>
        <w:t xml:space="preserve"> </w:t>
      </w:r>
      <w:r w:rsidRPr="002F12AF">
        <w:rPr>
          <w:szCs w:val="19"/>
        </w:rPr>
        <w:t xml:space="preserve">La démarche de management en vue de l’obtention du label ou du niveau de certification est à la charge du maître d’ouvrage. </w:t>
      </w:r>
      <w:r w:rsidR="00B140A6" w:rsidRPr="002F12AF">
        <w:rPr>
          <w:szCs w:val="19"/>
        </w:rPr>
        <w:t>La maîtrise d’œuvre c</w:t>
      </w:r>
      <w:r w:rsidR="00803FDE" w:rsidRPr="002F12AF">
        <w:rPr>
          <w:szCs w:val="19"/>
        </w:rPr>
        <w:t>ontribue, dans les limites de la mission qui lui est confiée, à</w:t>
      </w:r>
      <w:r w:rsidRPr="002F12AF">
        <w:rPr>
          <w:szCs w:val="19"/>
        </w:rPr>
        <w:t xml:space="preserve"> leur obtention.</w:t>
      </w:r>
    </w:p>
    <w:p w14:paraId="198E5220" w14:textId="695AAA37" w:rsidR="00803FDE" w:rsidRPr="002F12AF" w:rsidRDefault="00803FDE" w:rsidP="001B1BA9">
      <w:pPr>
        <w:spacing w:line="240" w:lineRule="auto"/>
        <w:jc w:val="both"/>
        <w:rPr>
          <w:szCs w:val="19"/>
        </w:rPr>
      </w:pPr>
    </w:p>
    <w:p w14:paraId="5640F8C4" w14:textId="1594498D" w:rsidR="009B6D9C" w:rsidRPr="002F12AF" w:rsidRDefault="009B6D9C" w:rsidP="001B1BA9">
      <w:pPr>
        <w:spacing w:line="240" w:lineRule="auto"/>
        <w:jc w:val="both"/>
        <w:rPr>
          <w:szCs w:val="19"/>
        </w:rPr>
      </w:pPr>
    </w:p>
    <w:p w14:paraId="74D67199" w14:textId="0314A4A7" w:rsidR="009B6D9C" w:rsidRPr="002F12AF" w:rsidRDefault="009B6D9C" w:rsidP="001B1BA9">
      <w:pPr>
        <w:spacing w:line="240" w:lineRule="auto"/>
        <w:jc w:val="both"/>
        <w:rPr>
          <w:szCs w:val="19"/>
        </w:rPr>
      </w:pPr>
    </w:p>
    <w:p w14:paraId="49FD576F" w14:textId="77777777" w:rsidR="009B6D9C" w:rsidRPr="002F12AF" w:rsidRDefault="009B6D9C" w:rsidP="001B1BA9">
      <w:pPr>
        <w:spacing w:line="240" w:lineRule="auto"/>
        <w:jc w:val="both"/>
        <w:rPr>
          <w:szCs w:val="19"/>
        </w:rPr>
      </w:pPr>
    </w:p>
    <w:p w14:paraId="7E5CBBD8" w14:textId="587480DA" w:rsidR="005C624F" w:rsidRPr="002F12AF" w:rsidRDefault="00CA3996" w:rsidP="001B1BA9">
      <w:pPr>
        <w:pStyle w:val="Titre3"/>
      </w:pPr>
      <w:bookmarkStart w:id="18" w:name="_Toc17724324"/>
      <w:r w:rsidRPr="002F12AF">
        <w:lastRenderedPageBreak/>
        <w:t xml:space="preserve">Article </w:t>
      </w:r>
      <w:r w:rsidR="00760F8D" w:rsidRPr="002F12AF">
        <w:t>2.</w:t>
      </w:r>
      <w:r w:rsidR="00946F8E" w:rsidRPr="002F12AF">
        <w:t>2</w:t>
      </w:r>
      <w:r w:rsidR="00760F8D" w:rsidRPr="002F12AF">
        <w:t>.</w:t>
      </w:r>
      <w:r w:rsidR="0018067C" w:rsidRPr="002F12AF">
        <w:t>2</w:t>
      </w:r>
      <w:r w:rsidR="008C18FC" w:rsidRPr="002F12AF">
        <w:t xml:space="preserve"> </w:t>
      </w:r>
      <w:r w:rsidR="00760F8D" w:rsidRPr="002F12AF">
        <w:t xml:space="preserve">– Autres documents à fournir à </w:t>
      </w:r>
      <w:bookmarkEnd w:id="18"/>
      <w:r w:rsidR="00C42057" w:rsidRPr="002F12AF">
        <w:t xml:space="preserve">la maîtrise d’œuvre </w:t>
      </w:r>
    </w:p>
    <w:p w14:paraId="469F4BF3" w14:textId="6FD0CA2D" w:rsidR="00095816" w:rsidRPr="002F12AF" w:rsidRDefault="00095816" w:rsidP="001B1BA9">
      <w:pPr>
        <w:spacing w:line="240" w:lineRule="auto"/>
        <w:jc w:val="both"/>
        <w:rPr>
          <w:szCs w:val="19"/>
        </w:rPr>
      </w:pPr>
      <w:r w:rsidRPr="002F12AF">
        <w:rPr>
          <w:szCs w:val="19"/>
        </w:rPr>
        <w:t xml:space="preserve">Le maître d’ouvrage transmet également à </w:t>
      </w:r>
      <w:r w:rsidR="00FF30F0" w:rsidRPr="002F12AF">
        <w:rPr>
          <w:szCs w:val="19"/>
        </w:rPr>
        <w:t>la maîtrise d’œuvre</w:t>
      </w:r>
      <w:r w:rsidRPr="002F12AF">
        <w:rPr>
          <w:szCs w:val="19"/>
        </w:rPr>
        <w:t xml:space="preserve"> : </w:t>
      </w:r>
    </w:p>
    <w:p w14:paraId="4C41016F" w14:textId="3F25A59C" w:rsidR="00760F8D" w:rsidRPr="002F12AF" w:rsidRDefault="009664AD" w:rsidP="001B1BA9">
      <w:pPr>
        <w:spacing w:line="240" w:lineRule="auto"/>
        <w:jc w:val="both"/>
        <w:rPr>
          <w:szCs w:val="19"/>
        </w:rPr>
      </w:pPr>
      <w:r w:rsidRPr="002F12AF">
        <w:rPr>
          <w:szCs w:val="19"/>
        </w:rPr>
        <w:t xml:space="preserve">- </w:t>
      </w:r>
      <w:r w:rsidR="000678F0" w:rsidRPr="002F12AF">
        <w:rPr>
          <w:szCs w:val="19"/>
        </w:rPr>
        <w:t>l</w:t>
      </w:r>
      <w:r w:rsidR="00760F8D" w:rsidRPr="002F12AF">
        <w:rPr>
          <w:szCs w:val="19"/>
        </w:rPr>
        <w:t>’intégralité des éventuelles études techniques et économiques antérieures</w:t>
      </w:r>
      <w:r w:rsidR="005A61A8" w:rsidRPr="002F12AF">
        <w:rPr>
          <w:szCs w:val="19"/>
        </w:rPr>
        <w:t xml:space="preserve"> ainsi que l’ensemble des données juridiques disponibles relatives à l’opération</w:t>
      </w:r>
      <w:r w:rsidR="00760F8D" w:rsidRPr="002F12AF">
        <w:rPr>
          <w:szCs w:val="19"/>
        </w:rPr>
        <w:t xml:space="preserve"> </w:t>
      </w:r>
      <w:r w:rsidR="005A61A8" w:rsidRPr="002F12AF">
        <w:rPr>
          <w:szCs w:val="19"/>
        </w:rPr>
        <w:t>(</w:t>
      </w:r>
      <w:r w:rsidR="00662A4B" w:rsidRPr="002F12AF">
        <w:rPr>
          <w:szCs w:val="19"/>
        </w:rPr>
        <w:t>l</w:t>
      </w:r>
      <w:r w:rsidR="005A61A8" w:rsidRPr="002F12AF">
        <w:rPr>
          <w:szCs w:val="19"/>
        </w:rPr>
        <w:t>imites séparatives, règlement de copropriété ou de lotissement, titres de propriété</w:t>
      </w:r>
      <w:r w:rsidR="00E62C12" w:rsidRPr="002F12AF">
        <w:rPr>
          <w:szCs w:val="19"/>
        </w:rPr>
        <w:t>, etc.</w:t>
      </w:r>
      <w:r w:rsidR="005A61A8" w:rsidRPr="002F12AF">
        <w:rPr>
          <w:szCs w:val="19"/>
        </w:rPr>
        <w:t>)</w:t>
      </w:r>
      <w:r w:rsidR="000678F0" w:rsidRPr="002F12AF">
        <w:rPr>
          <w:szCs w:val="19"/>
        </w:rPr>
        <w:t>,</w:t>
      </w:r>
    </w:p>
    <w:p w14:paraId="73AF92A1" w14:textId="63490D90" w:rsidR="00095816" w:rsidRPr="002F12AF" w:rsidRDefault="009664AD" w:rsidP="001B1BA9">
      <w:pPr>
        <w:spacing w:line="240" w:lineRule="auto"/>
        <w:jc w:val="both"/>
        <w:rPr>
          <w:szCs w:val="19"/>
        </w:rPr>
      </w:pPr>
      <w:r w:rsidRPr="002F12AF">
        <w:rPr>
          <w:rFonts w:cs="Calibri"/>
          <w:szCs w:val="19"/>
        </w:rPr>
        <w:t xml:space="preserve">- </w:t>
      </w:r>
      <w:r w:rsidR="000678F0" w:rsidRPr="002F12AF">
        <w:rPr>
          <w:szCs w:val="19"/>
        </w:rPr>
        <w:t>l</w:t>
      </w:r>
      <w:r w:rsidR="00B27F50" w:rsidRPr="002F12AF">
        <w:rPr>
          <w:szCs w:val="19"/>
        </w:rPr>
        <w:t>es éléments nécessaires à la commercialisation de son programme et notamment le contenu et le niveau de rendu des plans de pré-commercialisation et de commercialisation</w:t>
      </w:r>
      <w:r w:rsidR="000678F0" w:rsidRPr="002F12AF">
        <w:rPr>
          <w:szCs w:val="19"/>
        </w:rPr>
        <w:t>,</w:t>
      </w:r>
    </w:p>
    <w:p w14:paraId="5BFC1A90" w14:textId="2B71F719" w:rsidR="00A45E1C" w:rsidRPr="002F12AF" w:rsidRDefault="009664AD" w:rsidP="001B1BA9">
      <w:pPr>
        <w:spacing w:line="240" w:lineRule="auto"/>
        <w:jc w:val="both"/>
        <w:rPr>
          <w:color w:val="000000" w:themeColor="text1"/>
          <w:szCs w:val="19"/>
        </w:rPr>
      </w:pPr>
      <w:r w:rsidRPr="002F12AF">
        <w:rPr>
          <w:rFonts w:cs="Calibri"/>
          <w:color w:val="000000" w:themeColor="text1"/>
          <w:szCs w:val="19"/>
        </w:rPr>
        <w:t xml:space="preserve">- </w:t>
      </w:r>
      <w:r w:rsidR="000678F0" w:rsidRPr="002F12AF">
        <w:rPr>
          <w:color w:val="000000" w:themeColor="text1"/>
          <w:szCs w:val="19"/>
        </w:rPr>
        <w:t>l</w:t>
      </w:r>
      <w:r w:rsidR="00681AD2" w:rsidRPr="002F12AF">
        <w:rPr>
          <w:color w:val="000000" w:themeColor="text1"/>
          <w:szCs w:val="19"/>
        </w:rPr>
        <w:t xml:space="preserve">es </w:t>
      </w:r>
      <w:r w:rsidR="00E52AF6" w:rsidRPr="002F12AF">
        <w:rPr>
          <w:color w:val="000000" w:themeColor="text1"/>
          <w:szCs w:val="19"/>
        </w:rPr>
        <w:t>déclaration</w:t>
      </w:r>
      <w:r w:rsidR="00681AD2" w:rsidRPr="002F12AF">
        <w:rPr>
          <w:color w:val="000000" w:themeColor="text1"/>
          <w:szCs w:val="19"/>
        </w:rPr>
        <w:t>s</w:t>
      </w:r>
      <w:r w:rsidR="00E52AF6" w:rsidRPr="002F12AF">
        <w:rPr>
          <w:color w:val="000000" w:themeColor="text1"/>
          <w:szCs w:val="19"/>
        </w:rPr>
        <w:t xml:space="preserve"> de travaux situés à proximité de réseaux souterrains, aériens ou subaquatiques ou de canalisations (gaz, électricité, télécommunications, eau, assainissement, matières dangereuses, chaleur, voies ferroviaires, etc.). Il adresse également cette déclaration (DT) à chaque exploitant de réseaux (</w:t>
      </w:r>
      <w:r w:rsidR="00CF490C" w:rsidRPr="002F12AF">
        <w:rPr>
          <w:color w:val="000000" w:themeColor="text1"/>
          <w:szCs w:val="19"/>
        </w:rPr>
        <w:t xml:space="preserve">DT effectuée sur </w:t>
      </w:r>
      <w:r w:rsidR="00E52AF6" w:rsidRPr="002F12AF">
        <w:rPr>
          <w:color w:val="000000" w:themeColor="text1"/>
          <w:szCs w:val="19"/>
        </w:rPr>
        <w:t xml:space="preserve">le formulaire </w:t>
      </w:r>
      <w:r w:rsidR="00A45E1C" w:rsidRPr="002F12AF">
        <w:rPr>
          <w:szCs w:val="19"/>
        </w:rPr>
        <w:t xml:space="preserve">sur le formulaire </w:t>
      </w:r>
      <w:hyperlink r:id="rId8" w:history="1">
        <w:r w:rsidR="00A45E1C" w:rsidRPr="002F12AF">
          <w:rPr>
            <w:rStyle w:val="Lienhypertexte"/>
            <w:szCs w:val="19"/>
          </w:rPr>
          <w:t>Cerfa n°14434*03</w:t>
        </w:r>
      </w:hyperlink>
      <w:r w:rsidR="00A45E1C" w:rsidRPr="002F12AF">
        <w:rPr>
          <w:szCs w:val="19"/>
        </w:rPr>
        <w:t xml:space="preserve"> disponible sur </w:t>
      </w:r>
      <w:hyperlink r:id="rId9" w:history="1">
        <w:r w:rsidR="00A45E1C" w:rsidRPr="002F12AF">
          <w:rPr>
            <w:rStyle w:val="Lienhypertexte"/>
          </w:rPr>
          <w:t>https://www.service-public.fr/professionnels-entreprises/vosdroits/R17295</w:t>
        </w:r>
      </w:hyperlink>
      <w:r w:rsidR="000678F0" w:rsidRPr="002F12AF">
        <w:rPr>
          <w:rStyle w:val="Lienhypertexte"/>
        </w:rPr>
        <w:t>.</w:t>
      </w:r>
    </w:p>
    <w:p w14:paraId="7193F727" w14:textId="77777777" w:rsidR="00A45E1C" w:rsidRPr="002F12AF" w:rsidRDefault="00A45E1C" w:rsidP="001B1BA9">
      <w:pPr>
        <w:spacing w:line="240" w:lineRule="auto"/>
        <w:jc w:val="both"/>
        <w:rPr>
          <w:color w:val="000000" w:themeColor="text1"/>
          <w:szCs w:val="19"/>
        </w:rPr>
      </w:pPr>
    </w:p>
    <w:p w14:paraId="547D8223" w14:textId="77777777" w:rsidR="009B6852" w:rsidRPr="002F12AF" w:rsidRDefault="00E52AF6" w:rsidP="001B1BA9">
      <w:pPr>
        <w:spacing w:line="240" w:lineRule="auto"/>
        <w:jc w:val="both"/>
        <w:rPr>
          <w:strike/>
          <w:color w:val="000000" w:themeColor="text1"/>
          <w:szCs w:val="19"/>
        </w:rPr>
      </w:pPr>
      <w:r w:rsidRPr="002F12AF">
        <w:rPr>
          <w:rFonts w:cs="Calibri"/>
          <w:color w:val="000000" w:themeColor="text1"/>
          <w:szCs w:val="19"/>
          <w:shd w:val="clear" w:color="auto" w:fill="D0F1F8"/>
        </w:rPr>
        <w:sym w:font="Wingdings" w:char="F071"/>
      </w:r>
      <w:r w:rsidRPr="002F12AF">
        <w:rPr>
          <w:b/>
          <w:color w:val="000000" w:themeColor="text1"/>
          <w:szCs w:val="19"/>
        </w:rPr>
        <w:t xml:space="preserve"> </w:t>
      </w:r>
      <w:r w:rsidRPr="002F12AF">
        <w:rPr>
          <w:color w:val="000000" w:themeColor="text1"/>
          <w:szCs w:val="19"/>
        </w:rPr>
        <w:t xml:space="preserve">Autres </w:t>
      </w:r>
      <w:r w:rsidRPr="002F12AF">
        <w:rPr>
          <w:color w:val="000000" w:themeColor="text1"/>
          <w:szCs w:val="19"/>
          <w:shd w:val="clear" w:color="auto" w:fill="D0F1F8"/>
        </w:rPr>
        <w:t>……………………………………………………………………………………………………………………………………………………</w:t>
      </w:r>
    </w:p>
    <w:p w14:paraId="6DF65300" w14:textId="77777777" w:rsidR="003967DB" w:rsidRPr="002F12AF" w:rsidRDefault="003967DB" w:rsidP="001B1BA9">
      <w:pPr>
        <w:spacing w:line="240" w:lineRule="auto"/>
      </w:pPr>
      <w:bookmarkStart w:id="19" w:name="_Toc17724325"/>
    </w:p>
    <w:p w14:paraId="1DDB227C" w14:textId="2F87CED3" w:rsidR="00946F8E" w:rsidRPr="002F12AF" w:rsidRDefault="00946F8E" w:rsidP="001B1BA9">
      <w:pPr>
        <w:pStyle w:val="Titre2"/>
      </w:pPr>
      <w:r w:rsidRPr="002F12AF">
        <w:t>Article 2.3 – Mission</w:t>
      </w:r>
      <w:r w:rsidR="00FE765C" w:rsidRPr="002F12AF">
        <w:t>s</w:t>
      </w:r>
      <w:r w:rsidRPr="002F12AF">
        <w:t xml:space="preserve"> confié</w:t>
      </w:r>
      <w:bookmarkEnd w:id="19"/>
      <w:r w:rsidR="00FE765C" w:rsidRPr="002F12AF">
        <w:t xml:space="preserve">es </w:t>
      </w:r>
    </w:p>
    <w:p w14:paraId="7AC6AFB5" w14:textId="3B145B31" w:rsidR="002814D1" w:rsidRPr="002F12AF" w:rsidRDefault="002814D1" w:rsidP="001B1BA9">
      <w:pPr>
        <w:spacing w:line="240" w:lineRule="auto"/>
      </w:pPr>
      <w:r w:rsidRPr="002F12AF">
        <w:t xml:space="preserve">Le maître d’ouvrage confie </w:t>
      </w:r>
      <w:r w:rsidR="00C42057" w:rsidRPr="002F12AF">
        <w:t>à la maîtrise d’œuvre</w:t>
      </w:r>
      <w:r w:rsidR="005B4ACF" w:rsidRPr="002F12AF">
        <w:t xml:space="preserve"> </w:t>
      </w:r>
      <w:r w:rsidRPr="002F12AF">
        <w:t xml:space="preserve">la ou les missions suivantes : </w:t>
      </w:r>
    </w:p>
    <w:p w14:paraId="334FA997" w14:textId="77777777" w:rsidR="002814D1" w:rsidRPr="002F12AF" w:rsidRDefault="002814D1" w:rsidP="001B1BA9">
      <w:pPr>
        <w:spacing w:line="240" w:lineRule="auto"/>
      </w:pPr>
      <w:bookmarkStart w:id="20" w:name="_Toc53682536"/>
    </w:p>
    <w:p w14:paraId="3F6E11F2" w14:textId="1EC941F3" w:rsidR="004D068F" w:rsidRPr="002F12AF" w:rsidRDefault="00CA3996" w:rsidP="001B1BA9">
      <w:pPr>
        <w:pStyle w:val="Titre3"/>
      </w:pPr>
      <w:r w:rsidRPr="002F12AF">
        <w:t xml:space="preserve">Article </w:t>
      </w:r>
      <w:r w:rsidR="002814D1" w:rsidRPr="002F12AF">
        <w:t>2.3.1 – Mission complète</w:t>
      </w:r>
      <w:bookmarkEnd w:id="20"/>
      <w:r w:rsidR="002814D1" w:rsidRPr="002F12AF">
        <w:t xml:space="preserve"> </w:t>
      </w:r>
    </w:p>
    <w:p w14:paraId="56C3CCD2" w14:textId="5C622F90" w:rsidR="002814D1" w:rsidRPr="002F12AF" w:rsidRDefault="004D068F" w:rsidP="001B1BA9">
      <w:pPr>
        <w:spacing w:line="240" w:lineRule="auto"/>
        <w:jc w:val="both"/>
        <w:rPr>
          <w:szCs w:val="19"/>
        </w:rPr>
      </w:pPr>
      <w:r w:rsidRPr="002F12AF">
        <w:rPr>
          <w:szCs w:val="19"/>
        </w:rPr>
        <w:t xml:space="preserve">La mission confiée </w:t>
      </w:r>
      <w:r w:rsidR="00544603" w:rsidRPr="002F12AF">
        <w:rPr>
          <w:szCs w:val="19"/>
        </w:rPr>
        <w:t xml:space="preserve">à la </w:t>
      </w:r>
      <w:r w:rsidRPr="002F12AF">
        <w:rPr>
          <w:szCs w:val="19"/>
        </w:rPr>
        <w:t>maîtr</w:t>
      </w:r>
      <w:r w:rsidR="00544603" w:rsidRPr="002F12AF">
        <w:rPr>
          <w:szCs w:val="19"/>
        </w:rPr>
        <w:t xml:space="preserve">ise </w:t>
      </w:r>
      <w:r w:rsidRPr="002F12AF">
        <w:rPr>
          <w:szCs w:val="19"/>
        </w:rPr>
        <w:t>d’œuvre comprend</w:t>
      </w:r>
      <w:r w:rsidR="002814D1" w:rsidRPr="002F12AF">
        <w:rPr>
          <w:szCs w:val="19"/>
        </w:rPr>
        <w:t xml:space="preserve"> </w:t>
      </w:r>
      <w:r w:rsidRPr="002F12AF">
        <w:rPr>
          <w:szCs w:val="19"/>
        </w:rPr>
        <w:t>l</w:t>
      </w:r>
      <w:r w:rsidR="002814D1" w:rsidRPr="002F12AF">
        <w:rPr>
          <w:szCs w:val="19"/>
        </w:rPr>
        <w:t xml:space="preserve">es éléments de mission </w:t>
      </w:r>
      <w:r w:rsidRPr="002F12AF">
        <w:rPr>
          <w:szCs w:val="19"/>
        </w:rPr>
        <w:t>suivants</w:t>
      </w:r>
      <w:r w:rsidR="00965517" w:rsidRPr="002F12AF">
        <w:rPr>
          <w:szCs w:val="19"/>
        </w:rPr>
        <w:t> :</w:t>
      </w:r>
    </w:p>
    <w:p w14:paraId="30957313" w14:textId="77777777" w:rsidR="002814D1" w:rsidRPr="002F12AF" w:rsidRDefault="002814D1" w:rsidP="001B1BA9">
      <w:pPr>
        <w:spacing w:line="240" w:lineRule="auto"/>
        <w:jc w:val="both"/>
        <w:rPr>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394"/>
      </w:tblGrid>
      <w:tr w:rsidR="00590C8F" w:rsidRPr="002F12AF" w14:paraId="598AC09D" w14:textId="77777777" w:rsidTr="00E811B1">
        <w:trPr>
          <w:trHeight w:val="340"/>
        </w:trPr>
        <w:tc>
          <w:tcPr>
            <w:tcW w:w="992" w:type="dxa"/>
            <w:shd w:val="clear" w:color="auto" w:fill="auto"/>
          </w:tcPr>
          <w:p w14:paraId="619E1ED3" w14:textId="77777777" w:rsidR="00590C8F" w:rsidRPr="002F12AF" w:rsidRDefault="00590C8F" w:rsidP="001B1BA9">
            <w:pPr>
              <w:spacing w:line="240" w:lineRule="auto"/>
              <w:jc w:val="both"/>
              <w:rPr>
                <w:szCs w:val="19"/>
              </w:rPr>
            </w:pPr>
          </w:p>
        </w:tc>
        <w:tc>
          <w:tcPr>
            <w:tcW w:w="8394" w:type="dxa"/>
            <w:shd w:val="clear" w:color="auto" w:fill="auto"/>
          </w:tcPr>
          <w:p w14:paraId="0A116CE2" w14:textId="77777777" w:rsidR="00590C8F" w:rsidRPr="002F12AF" w:rsidRDefault="00590C8F" w:rsidP="001B1BA9">
            <w:pPr>
              <w:spacing w:line="240" w:lineRule="auto"/>
              <w:jc w:val="both"/>
              <w:rPr>
                <w:szCs w:val="19"/>
              </w:rPr>
            </w:pPr>
            <w:r w:rsidRPr="002F12AF">
              <w:rPr>
                <w:szCs w:val="19"/>
              </w:rPr>
              <w:t>Prestations</w:t>
            </w:r>
          </w:p>
        </w:tc>
      </w:tr>
      <w:tr w:rsidR="00590C8F" w:rsidRPr="002F12AF" w14:paraId="2CE8AC6A" w14:textId="77777777" w:rsidTr="00E811B1">
        <w:trPr>
          <w:trHeight w:val="340"/>
        </w:trPr>
        <w:tc>
          <w:tcPr>
            <w:tcW w:w="992" w:type="dxa"/>
            <w:shd w:val="clear" w:color="auto" w:fill="auto"/>
          </w:tcPr>
          <w:p w14:paraId="3B0C2ED0" w14:textId="77777777" w:rsidR="00590C8F" w:rsidRPr="002F12AF" w:rsidRDefault="00590C8F" w:rsidP="001B1BA9">
            <w:pPr>
              <w:spacing w:line="240" w:lineRule="auto"/>
              <w:jc w:val="both"/>
              <w:rPr>
                <w:color w:val="000000" w:themeColor="text1"/>
                <w:szCs w:val="19"/>
              </w:rPr>
            </w:pPr>
            <w:r w:rsidRPr="002F12AF">
              <w:rPr>
                <w:color w:val="000000" w:themeColor="text1"/>
                <w:szCs w:val="19"/>
              </w:rPr>
              <w:t>AVP</w:t>
            </w:r>
          </w:p>
        </w:tc>
        <w:tc>
          <w:tcPr>
            <w:tcW w:w="8394" w:type="dxa"/>
            <w:shd w:val="clear" w:color="auto" w:fill="auto"/>
          </w:tcPr>
          <w:p w14:paraId="5D6CAAFE" w14:textId="77777777" w:rsidR="00590C8F" w:rsidRPr="002F12AF" w:rsidRDefault="00590C8F" w:rsidP="001B1BA9">
            <w:pPr>
              <w:pStyle w:val="Sansinterligne"/>
            </w:pPr>
            <w:r w:rsidRPr="002F12AF">
              <w:t>Etudes d’avant-projet (études d’avant-projet sommaire et d’avant-projet définitif)</w:t>
            </w:r>
          </w:p>
        </w:tc>
      </w:tr>
      <w:tr w:rsidR="00590C8F" w:rsidRPr="002F12AF" w14:paraId="4247810D" w14:textId="77777777" w:rsidTr="00E811B1">
        <w:trPr>
          <w:trHeight w:val="340"/>
        </w:trPr>
        <w:tc>
          <w:tcPr>
            <w:tcW w:w="992" w:type="dxa"/>
            <w:shd w:val="clear" w:color="auto" w:fill="auto"/>
          </w:tcPr>
          <w:p w14:paraId="752B25B0" w14:textId="77777777" w:rsidR="00590C8F" w:rsidRPr="002F12AF" w:rsidRDefault="00590C8F" w:rsidP="001B1BA9">
            <w:pPr>
              <w:spacing w:line="240" w:lineRule="auto"/>
              <w:jc w:val="both"/>
              <w:rPr>
                <w:color w:val="000000" w:themeColor="text1"/>
                <w:szCs w:val="19"/>
              </w:rPr>
            </w:pPr>
            <w:r w:rsidRPr="002F12AF">
              <w:rPr>
                <w:color w:val="000000" w:themeColor="text1"/>
                <w:szCs w:val="19"/>
              </w:rPr>
              <w:t>PC</w:t>
            </w:r>
          </w:p>
        </w:tc>
        <w:tc>
          <w:tcPr>
            <w:tcW w:w="8394" w:type="dxa"/>
            <w:shd w:val="clear" w:color="auto" w:fill="auto"/>
          </w:tcPr>
          <w:p w14:paraId="1351C036" w14:textId="77777777" w:rsidR="00590C8F" w:rsidRPr="002F12AF" w:rsidRDefault="00590C8F" w:rsidP="001B1BA9">
            <w:pPr>
              <w:spacing w:line="240" w:lineRule="auto"/>
              <w:jc w:val="both"/>
              <w:rPr>
                <w:szCs w:val="19"/>
              </w:rPr>
            </w:pPr>
            <w:r w:rsidRPr="002F12AF">
              <w:rPr>
                <w:szCs w:val="19"/>
              </w:rPr>
              <w:t>Permis de construire</w:t>
            </w:r>
          </w:p>
        </w:tc>
      </w:tr>
      <w:tr w:rsidR="00590C8F" w:rsidRPr="002F12AF" w14:paraId="1113B7E7" w14:textId="77777777" w:rsidTr="00E811B1">
        <w:trPr>
          <w:trHeight w:val="340"/>
        </w:trPr>
        <w:tc>
          <w:tcPr>
            <w:tcW w:w="992" w:type="dxa"/>
            <w:shd w:val="clear" w:color="auto" w:fill="auto"/>
          </w:tcPr>
          <w:p w14:paraId="4C2EBAB8" w14:textId="77777777" w:rsidR="00590C8F" w:rsidRPr="002F12AF" w:rsidRDefault="00590C8F" w:rsidP="001B1BA9">
            <w:pPr>
              <w:spacing w:line="240" w:lineRule="auto"/>
              <w:jc w:val="both"/>
              <w:rPr>
                <w:color w:val="000000" w:themeColor="text1"/>
                <w:szCs w:val="19"/>
              </w:rPr>
            </w:pPr>
            <w:r w:rsidRPr="002F12AF">
              <w:rPr>
                <w:color w:val="000000" w:themeColor="text1"/>
                <w:szCs w:val="19"/>
              </w:rPr>
              <w:t>DC</w:t>
            </w:r>
          </w:p>
        </w:tc>
        <w:tc>
          <w:tcPr>
            <w:tcW w:w="8394" w:type="dxa"/>
            <w:shd w:val="clear" w:color="auto" w:fill="auto"/>
          </w:tcPr>
          <w:p w14:paraId="37BE0D5F" w14:textId="77777777" w:rsidR="00590C8F" w:rsidRPr="002F12AF" w:rsidRDefault="00590C8F" w:rsidP="001B1BA9">
            <w:pPr>
              <w:spacing w:line="240" w:lineRule="auto"/>
              <w:jc w:val="both"/>
              <w:rPr>
                <w:szCs w:val="19"/>
              </w:rPr>
            </w:pPr>
            <w:r w:rsidRPr="002F12AF">
              <w:rPr>
                <w:szCs w:val="19"/>
              </w:rPr>
              <w:t>Documents commerciaux</w:t>
            </w:r>
          </w:p>
        </w:tc>
      </w:tr>
      <w:tr w:rsidR="00590C8F" w:rsidRPr="002F12AF" w14:paraId="3C6E88E5" w14:textId="77777777" w:rsidTr="00E811B1">
        <w:trPr>
          <w:trHeight w:val="340"/>
        </w:trPr>
        <w:tc>
          <w:tcPr>
            <w:tcW w:w="992" w:type="dxa"/>
            <w:shd w:val="clear" w:color="auto" w:fill="auto"/>
          </w:tcPr>
          <w:p w14:paraId="3C82C9D9" w14:textId="518EC099" w:rsidR="00590C8F" w:rsidRPr="002F12AF" w:rsidRDefault="00590C8F" w:rsidP="001B1BA9">
            <w:pPr>
              <w:spacing w:line="240" w:lineRule="auto"/>
              <w:jc w:val="both"/>
              <w:rPr>
                <w:szCs w:val="19"/>
              </w:rPr>
            </w:pPr>
            <w:r w:rsidRPr="002F12AF">
              <w:rPr>
                <w:szCs w:val="19"/>
              </w:rPr>
              <w:t>PRO</w:t>
            </w:r>
          </w:p>
        </w:tc>
        <w:tc>
          <w:tcPr>
            <w:tcW w:w="8394" w:type="dxa"/>
            <w:shd w:val="clear" w:color="auto" w:fill="auto"/>
          </w:tcPr>
          <w:p w14:paraId="008654C4" w14:textId="7D594801" w:rsidR="00590C8F" w:rsidRPr="002F12AF" w:rsidRDefault="00150F9C" w:rsidP="001B1BA9">
            <w:pPr>
              <w:spacing w:line="240" w:lineRule="auto"/>
              <w:jc w:val="both"/>
              <w:rPr>
                <w:szCs w:val="19"/>
              </w:rPr>
            </w:pPr>
            <w:r w:rsidRPr="002F12AF">
              <w:rPr>
                <w:szCs w:val="19"/>
              </w:rPr>
              <w:t xml:space="preserve">Etudes de projet </w:t>
            </w:r>
          </w:p>
        </w:tc>
      </w:tr>
      <w:tr w:rsidR="00590C8F" w:rsidRPr="002F12AF" w14:paraId="68825C9C" w14:textId="77777777" w:rsidTr="00E811B1">
        <w:trPr>
          <w:trHeight w:val="340"/>
        </w:trPr>
        <w:tc>
          <w:tcPr>
            <w:tcW w:w="992" w:type="dxa"/>
            <w:shd w:val="clear" w:color="auto" w:fill="auto"/>
          </w:tcPr>
          <w:p w14:paraId="06E9ED75" w14:textId="77777777" w:rsidR="00590C8F" w:rsidRPr="002F12AF" w:rsidRDefault="00590C8F" w:rsidP="001B1BA9">
            <w:pPr>
              <w:spacing w:line="240" w:lineRule="auto"/>
              <w:jc w:val="both"/>
              <w:rPr>
                <w:szCs w:val="19"/>
              </w:rPr>
            </w:pPr>
            <w:r w:rsidRPr="002F12AF">
              <w:rPr>
                <w:szCs w:val="19"/>
              </w:rPr>
              <w:t>AMT</w:t>
            </w:r>
          </w:p>
        </w:tc>
        <w:tc>
          <w:tcPr>
            <w:tcW w:w="8394" w:type="dxa"/>
            <w:shd w:val="clear" w:color="auto" w:fill="auto"/>
          </w:tcPr>
          <w:p w14:paraId="574761DE" w14:textId="77777777" w:rsidR="00590C8F" w:rsidRPr="002F12AF" w:rsidRDefault="00590C8F" w:rsidP="001B1BA9">
            <w:pPr>
              <w:spacing w:line="240" w:lineRule="auto"/>
              <w:jc w:val="both"/>
              <w:rPr>
                <w:szCs w:val="19"/>
              </w:rPr>
            </w:pPr>
            <w:r w:rsidRPr="002F12AF">
              <w:rPr>
                <w:szCs w:val="19"/>
              </w:rPr>
              <w:t>Assistance à la passation des marchés de travaux</w:t>
            </w:r>
          </w:p>
        </w:tc>
      </w:tr>
      <w:tr w:rsidR="00590C8F" w:rsidRPr="002F12AF" w14:paraId="2DB26016" w14:textId="77777777" w:rsidTr="00E811B1">
        <w:trPr>
          <w:trHeight w:val="340"/>
        </w:trPr>
        <w:tc>
          <w:tcPr>
            <w:tcW w:w="992" w:type="dxa"/>
            <w:shd w:val="clear" w:color="auto" w:fill="auto"/>
          </w:tcPr>
          <w:p w14:paraId="6C27BA24" w14:textId="77777777" w:rsidR="00590C8F" w:rsidRPr="002F12AF" w:rsidRDefault="00590C8F" w:rsidP="001B1BA9">
            <w:pPr>
              <w:spacing w:line="240" w:lineRule="auto"/>
              <w:jc w:val="both"/>
              <w:rPr>
                <w:szCs w:val="19"/>
              </w:rPr>
            </w:pPr>
            <w:r w:rsidRPr="002F12AF">
              <w:rPr>
                <w:szCs w:val="19"/>
              </w:rPr>
              <w:t>VISA</w:t>
            </w:r>
          </w:p>
        </w:tc>
        <w:tc>
          <w:tcPr>
            <w:tcW w:w="8394" w:type="dxa"/>
            <w:shd w:val="clear" w:color="auto" w:fill="auto"/>
          </w:tcPr>
          <w:p w14:paraId="4B1CDF61" w14:textId="3A3C6927" w:rsidR="00590C8F" w:rsidRPr="002F12AF" w:rsidRDefault="00590C8F" w:rsidP="001B1BA9">
            <w:pPr>
              <w:spacing w:line="240" w:lineRule="auto"/>
              <w:jc w:val="both"/>
              <w:rPr>
                <w:szCs w:val="19"/>
              </w:rPr>
            </w:pPr>
            <w:r w:rsidRPr="002F12AF">
              <w:rPr>
                <w:szCs w:val="19"/>
              </w:rPr>
              <w:t>Visa</w:t>
            </w:r>
            <w:r w:rsidR="00126896" w:rsidRPr="002F12AF">
              <w:rPr>
                <w:szCs w:val="19"/>
              </w:rPr>
              <w:t xml:space="preserve"> des </w:t>
            </w:r>
            <w:r w:rsidRPr="002F12AF">
              <w:rPr>
                <w:szCs w:val="19"/>
              </w:rPr>
              <w:t>documents d’exécution</w:t>
            </w:r>
          </w:p>
        </w:tc>
      </w:tr>
      <w:tr w:rsidR="00590C8F" w:rsidRPr="002F12AF" w14:paraId="250BC9C5" w14:textId="77777777" w:rsidTr="00E811B1">
        <w:trPr>
          <w:trHeight w:val="340"/>
        </w:trPr>
        <w:tc>
          <w:tcPr>
            <w:tcW w:w="992" w:type="dxa"/>
            <w:shd w:val="clear" w:color="auto" w:fill="auto"/>
          </w:tcPr>
          <w:p w14:paraId="2F1CE949" w14:textId="77777777" w:rsidR="00590C8F" w:rsidRPr="002F12AF" w:rsidRDefault="00590C8F" w:rsidP="001B1BA9">
            <w:pPr>
              <w:spacing w:line="240" w:lineRule="auto"/>
              <w:jc w:val="both"/>
              <w:rPr>
                <w:szCs w:val="19"/>
              </w:rPr>
            </w:pPr>
            <w:r w:rsidRPr="002F12AF">
              <w:rPr>
                <w:szCs w:val="19"/>
              </w:rPr>
              <w:t>DET</w:t>
            </w:r>
          </w:p>
        </w:tc>
        <w:tc>
          <w:tcPr>
            <w:tcW w:w="8394" w:type="dxa"/>
            <w:shd w:val="clear" w:color="auto" w:fill="auto"/>
          </w:tcPr>
          <w:p w14:paraId="032E5F54" w14:textId="77777777" w:rsidR="00590C8F" w:rsidRPr="002F12AF" w:rsidRDefault="00590C8F" w:rsidP="001B1BA9">
            <w:pPr>
              <w:spacing w:line="240" w:lineRule="auto"/>
              <w:jc w:val="both"/>
              <w:rPr>
                <w:szCs w:val="19"/>
              </w:rPr>
            </w:pPr>
            <w:r w:rsidRPr="002F12AF">
              <w:rPr>
                <w:szCs w:val="19"/>
              </w:rPr>
              <w:t>Direction des travaux</w:t>
            </w:r>
          </w:p>
        </w:tc>
      </w:tr>
      <w:tr w:rsidR="00590C8F" w:rsidRPr="002F12AF" w14:paraId="1A89AC24" w14:textId="77777777" w:rsidTr="00E811B1">
        <w:trPr>
          <w:trHeight w:val="340"/>
        </w:trPr>
        <w:tc>
          <w:tcPr>
            <w:tcW w:w="992" w:type="dxa"/>
            <w:shd w:val="clear" w:color="auto" w:fill="auto"/>
          </w:tcPr>
          <w:p w14:paraId="50486382" w14:textId="77777777" w:rsidR="00590C8F" w:rsidRPr="002F12AF" w:rsidRDefault="00590C8F" w:rsidP="001B1BA9">
            <w:pPr>
              <w:spacing w:line="240" w:lineRule="auto"/>
              <w:jc w:val="both"/>
              <w:rPr>
                <w:szCs w:val="19"/>
              </w:rPr>
            </w:pPr>
            <w:r w:rsidRPr="002F12AF">
              <w:rPr>
                <w:szCs w:val="19"/>
              </w:rPr>
              <w:t>AOR</w:t>
            </w:r>
          </w:p>
        </w:tc>
        <w:tc>
          <w:tcPr>
            <w:tcW w:w="8394" w:type="dxa"/>
            <w:shd w:val="clear" w:color="auto" w:fill="auto"/>
          </w:tcPr>
          <w:p w14:paraId="041E5403" w14:textId="77777777" w:rsidR="00590C8F" w:rsidRPr="002F12AF" w:rsidRDefault="00590C8F" w:rsidP="001B1BA9">
            <w:pPr>
              <w:spacing w:line="240" w:lineRule="auto"/>
              <w:jc w:val="both"/>
              <w:rPr>
                <w:szCs w:val="19"/>
              </w:rPr>
            </w:pPr>
            <w:r w:rsidRPr="002F12AF">
              <w:rPr>
                <w:szCs w:val="19"/>
              </w:rPr>
              <w:t>Assistance à la réception des travaux</w:t>
            </w:r>
          </w:p>
        </w:tc>
      </w:tr>
      <w:tr w:rsidR="00590C8F" w:rsidRPr="002F12AF" w14:paraId="0EE46CB2" w14:textId="77777777" w:rsidTr="00E811B1">
        <w:trPr>
          <w:trHeight w:val="340"/>
        </w:trPr>
        <w:tc>
          <w:tcPr>
            <w:tcW w:w="992" w:type="dxa"/>
            <w:shd w:val="clear" w:color="auto" w:fill="auto"/>
          </w:tcPr>
          <w:p w14:paraId="2E9DABA2" w14:textId="77777777" w:rsidR="00590C8F" w:rsidRPr="002F12AF" w:rsidRDefault="00590C8F" w:rsidP="001B1BA9">
            <w:pPr>
              <w:spacing w:line="240" w:lineRule="auto"/>
              <w:jc w:val="both"/>
              <w:rPr>
                <w:szCs w:val="19"/>
              </w:rPr>
            </w:pPr>
            <w:r w:rsidRPr="002F12AF">
              <w:rPr>
                <w:szCs w:val="19"/>
              </w:rPr>
              <w:t>DOE</w:t>
            </w:r>
          </w:p>
        </w:tc>
        <w:tc>
          <w:tcPr>
            <w:tcW w:w="8394" w:type="dxa"/>
            <w:shd w:val="clear" w:color="auto" w:fill="auto"/>
          </w:tcPr>
          <w:p w14:paraId="71CE356C" w14:textId="77777777" w:rsidR="00590C8F" w:rsidRPr="002F12AF" w:rsidRDefault="00590C8F" w:rsidP="001B1BA9">
            <w:pPr>
              <w:spacing w:line="240" w:lineRule="auto"/>
              <w:jc w:val="both"/>
              <w:rPr>
                <w:szCs w:val="19"/>
              </w:rPr>
            </w:pPr>
            <w:r w:rsidRPr="002F12AF">
              <w:rPr>
                <w:szCs w:val="19"/>
              </w:rPr>
              <w:t>Dossier des ouvrages exécutés</w:t>
            </w:r>
          </w:p>
        </w:tc>
      </w:tr>
    </w:tbl>
    <w:p w14:paraId="11391539" w14:textId="60006486" w:rsidR="005205B9" w:rsidRPr="002F12AF" w:rsidRDefault="005205B9" w:rsidP="001B1BA9">
      <w:pPr>
        <w:spacing w:line="240" w:lineRule="auto"/>
        <w:jc w:val="both"/>
        <w:rPr>
          <w:szCs w:val="19"/>
        </w:rPr>
      </w:pPr>
    </w:p>
    <w:p w14:paraId="50588A63" w14:textId="2BB57A9F" w:rsidR="002814D1" w:rsidRPr="002F12AF" w:rsidRDefault="00CA3996" w:rsidP="001B1BA9">
      <w:pPr>
        <w:pStyle w:val="Titre3"/>
      </w:pPr>
      <w:bookmarkStart w:id="21" w:name="_Toc53682538"/>
      <w:r w:rsidRPr="002F12AF">
        <w:t xml:space="preserve">Article </w:t>
      </w:r>
      <w:r w:rsidR="002814D1" w:rsidRPr="002F12AF">
        <w:t>2.3.</w:t>
      </w:r>
      <w:r w:rsidR="00C42057" w:rsidRPr="002F12AF">
        <w:t>2</w:t>
      </w:r>
      <w:r w:rsidR="002814D1" w:rsidRPr="002F12AF">
        <w:t xml:space="preserve"> – Missions complémentaires</w:t>
      </w:r>
      <w:bookmarkEnd w:id="21"/>
    </w:p>
    <w:p w14:paraId="6FC1E86E" w14:textId="3D42F739" w:rsidR="00743986" w:rsidRPr="002F12AF" w:rsidRDefault="00743986" w:rsidP="001B1BA9">
      <w:pPr>
        <w:spacing w:line="240" w:lineRule="auto"/>
        <w:jc w:val="both"/>
        <w:rPr>
          <w:szCs w:val="19"/>
        </w:rPr>
      </w:pPr>
      <w:r w:rsidRPr="002F12AF">
        <w:rPr>
          <w:szCs w:val="19"/>
        </w:rPr>
        <w:t xml:space="preserve">Le </w:t>
      </w:r>
      <w:r w:rsidR="00B167CC" w:rsidRPr="002F12AF">
        <w:rPr>
          <w:szCs w:val="19"/>
        </w:rPr>
        <w:t>maître</w:t>
      </w:r>
      <w:r w:rsidRPr="002F12AF">
        <w:rPr>
          <w:szCs w:val="19"/>
        </w:rPr>
        <w:t xml:space="preserve"> d’ouvrage confie </w:t>
      </w:r>
      <w:r w:rsidR="00576D47" w:rsidRPr="002F12AF">
        <w:rPr>
          <w:szCs w:val="19"/>
        </w:rPr>
        <w:t xml:space="preserve">à la maîtrise d’œuvre </w:t>
      </w:r>
      <w:r w:rsidRPr="002F12AF">
        <w:rPr>
          <w:szCs w:val="19"/>
        </w:rPr>
        <w:t>les missions complémentaires suivantes :</w:t>
      </w:r>
    </w:p>
    <w:p w14:paraId="44E70BC2" w14:textId="77777777" w:rsidR="00590C8F" w:rsidRPr="002F12AF" w:rsidRDefault="00590C8F" w:rsidP="001B1BA9">
      <w:pPr>
        <w:spacing w:line="240" w:lineRule="auto"/>
        <w:jc w:val="both"/>
        <w:rPr>
          <w:szCs w:val="19"/>
        </w:rPr>
      </w:pPr>
    </w:p>
    <w:p w14:paraId="6EBAF6A1" w14:textId="649345A5" w:rsidR="00590C8F" w:rsidRPr="002F12AF" w:rsidRDefault="00590C8F" w:rsidP="001B1BA9">
      <w:pPr>
        <w:spacing w:line="240" w:lineRule="auto"/>
        <w:jc w:val="both"/>
        <w:rPr>
          <w:bCs/>
          <w:szCs w:val="19"/>
        </w:rPr>
      </w:pPr>
      <w:r w:rsidRPr="002F12AF">
        <w:rPr>
          <w:rFonts w:cs="Calibri"/>
          <w:szCs w:val="19"/>
          <w:shd w:val="clear" w:color="auto" w:fill="D0F1F8"/>
        </w:rPr>
        <w:sym w:font="Wingdings" w:char="F071"/>
      </w:r>
      <w:r w:rsidRPr="002F12AF">
        <w:rPr>
          <w:b/>
          <w:color w:val="31849B"/>
          <w:szCs w:val="19"/>
        </w:rPr>
        <w:t xml:space="preserve">  </w:t>
      </w:r>
      <w:r w:rsidRPr="002F12AF">
        <w:rPr>
          <w:bCs/>
          <w:szCs w:val="19"/>
        </w:rPr>
        <w:t>Etudes préliminaires / Capacité</w:t>
      </w:r>
    </w:p>
    <w:p w14:paraId="00E3B2DF" w14:textId="77777777" w:rsidR="00DE3E6C" w:rsidRPr="002F12AF" w:rsidRDefault="00DE3E6C" w:rsidP="001B1BA9">
      <w:pPr>
        <w:spacing w:line="240" w:lineRule="auto"/>
        <w:jc w:val="both"/>
        <w:rPr>
          <w:bCs/>
          <w:sz w:val="6"/>
          <w:szCs w:val="6"/>
        </w:rPr>
      </w:pPr>
    </w:p>
    <w:p w14:paraId="78499209" w14:textId="3A51C604" w:rsidR="00590C8F" w:rsidRPr="002F12AF" w:rsidRDefault="00590C8F" w:rsidP="001B1BA9">
      <w:pPr>
        <w:spacing w:line="240" w:lineRule="auto"/>
        <w:jc w:val="both"/>
        <w:rPr>
          <w:bCs/>
          <w:szCs w:val="19"/>
        </w:rPr>
      </w:pPr>
      <w:r w:rsidRPr="002F12AF">
        <w:rPr>
          <w:rFonts w:cs="Calibri"/>
          <w:szCs w:val="19"/>
          <w:shd w:val="clear" w:color="auto" w:fill="D0F1F8"/>
        </w:rPr>
        <w:sym w:font="Wingdings" w:char="F071"/>
      </w:r>
      <w:r w:rsidRPr="002F12AF">
        <w:rPr>
          <w:b/>
          <w:color w:val="31849B"/>
          <w:szCs w:val="19"/>
        </w:rPr>
        <w:t xml:space="preserve">  </w:t>
      </w:r>
      <w:r w:rsidRPr="002F12AF">
        <w:rPr>
          <w:bCs/>
          <w:szCs w:val="19"/>
        </w:rPr>
        <w:t>Etudes préliminaires / Faisabilité</w:t>
      </w:r>
    </w:p>
    <w:p w14:paraId="6E265959" w14:textId="77777777" w:rsidR="00DE3E6C" w:rsidRPr="002F12AF" w:rsidRDefault="00DE3E6C" w:rsidP="001B1BA9">
      <w:pPr>
        <w:spacing w:line="240" w:lineRule="auto"/>
        <w:jc w:val="both"/>
        <w:rPr>
          <w:bCs/>
          <w:sz w:val="4"/>
          <w:szCs w:val="4"/>
        </w:rPr>
      </w:pPr>
    </w:p>
    <w:p w14:paraId="6757A3C2" w14:textId="503EA517" w:rsidR="003C513A" w:rsidRPr="002F12AF" w:rsidRDefault="003C513A" w:rsidP="001B1BA9">
      <w:pPr>
        <w:tabs>
          <w:tab w:val="left" w:pos="3143"/>
        </w:tabs>
        <w:spacing w:line="240" w:lineRule="auto"/>
        <w:jc w:val="both"/>
        <w:rPr>
          <w:szCs w:val="19"/>
        </w:rPr>
      </w:pPr>
      <w:r w:rsidRPr="002F12AF">
        <w:rPr>
          <w:rFonts w:cs="Calibri"/>
          <w:szCs w:val="19"/>
          <w:shd w:val="clear" w:color="auto" w:fill="D0F1F8"/>
        </w:rPr>
        <w:sym w:font="Wingdings" w:char="F071"/>
      </w:r>
      <w:r w:rsidRPr="002F12AF">
        <w:rPr>
          <w:b/>
          <w:color w:val="31849B"/>
          <w:szCs w:val="19"/>
        </w:rPr>
        <w:t xml:space="preserve"> </w:t>
      </w:r>
      <w:r w:rsidRPr="002F12AF">
        <w:rPr>
          <w:szCs w:val="19"/>
        </w:rPr>
        <w:t xml:space="preserve"> Assistance à la commercialisation (COM)</w:t>
      </w:r>
    </w:p>
    <w:p w14:paraId="0E5043A4" w14:textId="77777777" w:rsidR="00DE3E6C" w:rsidRPr="002F12AF" w:rsidRDefault="00DE3E6C" w:rsidP="001B1BA9">
      <w:pPr>
        <w:tabs>
          <w:tab w:val="left" w:pos="3143"/>
        </w:tabs>
        <w:spacing w:line="240" w:lineRule="auto"/>
        <w:jc w:val="both"/>
        <w:rPr>
          <w:sz w:val="4"/>
          <w:szCs w:val="4"/>
        </w:rPr>
      </w:pPr>
    </w:p>
    <w:p w14:paraId="501B92D3" w14:textId="383FADB7" w:rsidR="003C513A" w:rsidRPr="002F12AF" w:rsidRDefault="003C513A" w:rsidP="001B1BA9">
      <w:pPr>
        <w:tabs>
          <w:tab w:val="left" w:pos="3143"/>
        </w:tabs>
        <w:spacing w:line="240" w:lineRule="auto"/>
        <w:jc w:val="both"/>
        <w:rPr>
          <w:szCs w:val="19"/>
        </w:rPr>
      </w:pPr>
      <w:r w:rsidRPr="002F12AF">
        <w:rPr>
          <w:rFonts w:cs="Calibri"/>
          <w:szCs w:val="19"/>
          <w:shd w:val="clear" w:color="auto" w:fill="D0F1F8"/>
        </w:rPr>
        <w:sym w:font="Wingdings" w:char="F071"/>
      </w:r>
      <w:r w:rsidRPr="002F12AF">
        <w:rPr>
          <w:b/>
          <w:color w:val="31849B"/>
          <w:szCs w:val="19"/>
        </w:rPr>
        <w:t xml:space="preserve"> </w:t>
      </w:r>
      <w:r w:rsidRPr="002F12AF">
        <w:rPr>
          <w:b/>
          <w:szCs w:val="19"/>
        </w:rPr>
        <w:t xml:space="preserve"> </w:t>
      </w:r>
      <w:r w:rsidRPr="002F12AF">
        <w:rPr>
          <w:szCs w:val="19"/>
        </w:rPr>
        <w:t>Dossier de travaux modificatifs acquéreurs (TMA)</w:t>
      </w:r>
    </w:p>
    <w:p w14:paraId="7DF815BA" w14:textId="77777777" w:rsidR="00DE3E6C" w:rsidRPr="002F12AF" w:rsidRDefault="00DE3E6C" w:rsidP="001B1BA9">
      <w:pPr>
        <w:tabs>
          <w:tab w:val="left" w:pos="3143"/>
        </w:tabs>
        <w:spacing w:line="240" w:lineRule="auto"/>
        <w:jc w:val="both"/>
        <w:rPr>
          <w:sz w:val="4"/>
          <w:szCs w:val="4"/>
        </w:rPr>
      </w:pPr>
    </w:p>
    <w:p w14:paraId="3D617570" w14:textId="31666F04" w:rsidR="00590C8F" w:rsidRPr="002F12AF" w:rsidRDefault="003C513A" w:rsidP="001B1BA9">
      <w:pPr>
        <w:tabs>
          <w:tab w:val="left" w:pos="3143"/>
        </w:tabs>
        <w:spacing w:line="240" w:lineRule="auto"/>
        <w:jc w:val="both"/>
        <w:rPr>
          <w:szCs w:val="19"/>
        </w:rPr>
      </w:pPr>
      <w:r w:rsidRPr="002F12AF">
        <w:rPr>
          <w:rFonts w:cs="Calibri"/>
          <w:szCs w:val="19"/>
          <w:shd w:val="clear" w:color="auto" w:fill="D0F1F8"/>
        </w:rPr>
        <w:sym w:font="Wingdings" w:char="F071"/>
      </w:r>
      <w:r w:rsidRPr="002F12AF">
        <w:rPr>
          <w:b/>
          <w:color w:val="31849B"/>
          <w:szCs w:val="19"/>
        </w:rPr>
        <w:t xml:space="preserve"> </w:t>
      </w:r>
      <w:r w:rsidRPr="002F12AF">
        <w:rPr>
          <w:szCs w:val="19"/>
        </w:rPr>
        <w:t xml:space="preserve"> Synthèse (SYN)</w:t>
      </w:r>
    </w:p>
    <w:p w14:paraId="41BDBC67" w14:textId="77777777" w:rsidR="00DE3E6C" w:rsidRPr="002F12AF" w:rsidRDefault="00DE3E6C" w:rsidP="001B1BA9">
      <w:pPr>
        <w:tabs>
          <w:tab w:val="left" w:pos="3143"/>
        </w:tabs>
        <w:spacing w:line="240" w:lineRule="auto"/>
        <w:jc w:val="both"/>
        <w:rPr>
          <w:color w:val="000000" w:themeColor="text1"/>
          <w:sz w:val="4"/>
          <w:szCs w:val="4"/>
        </w:rPr>
      </w:pPr>
    </w:p>
    <w:p w14:paraId="4F0B9BF0" w14:textId="26F18DFE" w:rsidR="00590C8F" w:rsidRPr="002F12AF" w:rsidRDefault="00590C8F" w:rsidP="001B1BA9">
      <w:pPr>
        <w:tabs>
          <w:tab w:val="left" w:pos="3143"/>
        </w:tabs>
        <w:spacing w:line="240" w:lineRule="auto"/>
        <w:jc w:val="both"/>
        <w:rPr>
          <w:szCs w:val="19"/>
        </w:rPr>
      </w:pPr>
      <w:r w:rsidRPr="002F12AF">
        <w:rPr>
          <w:rFonts w:cs="Calibri"/>
          <w:szCs w:val="19"/>
          <w:shd w:val="clear" w:color="auto" w:fill="D0F1F8"/>
        </w:rPr>
        <w:sym w:font="Wingdings" w:char="F071"/>
      </w:r>
      <w:r w:rsidRPr="002F12AF">
        <w:rPr>
          <w:b/>
          <w:color w:val="31849B"/>
          <w:szCs w:val="19"/>
        </w:rPr>
        <w:t xml:space="preserve"> </w:t>
      </w:r>
      <w:r w:rsidRPr="002F12AF">
        <w:rPr>
          <w:szCs w:val="19"/>
        </w:rPr>
        <w:t xml:space="preserve"> Etudes d’Exécution (EXE)</w:t>
      </w:r>
    </w:p>
    <w:p w14:paraId="1BE10332" w14:textId="77777777" w:rsidR="00DE3E6C" w:rsidRPr="002F12AF" w:rsidRDefault="00DE3E6C" w:rsidP="001B1BA9">
      <w:pPr>
        <w:tabs>
          <w:tab w:val="left" w:pos="3143"/>
        </w:tabs>
        <w:spacing w:line="240" w:lineRule="auto"/>
        <w:jc w:val="both"/>
        <w:rPr>
          <w:sz w:val="4"/>
          <w:szCs w:val="4"/>
        </w:rPr>
      </w:pPr>
    </w:p>
    <w:p w14:paraId="4BC45D66" w14:textId="2244584D" w:rsidR="00590C8F" w:rsidRPr="002F12AF" w:rsidRDefault="00590C8F" w:rsidP="001B1BA9">
      <w:pPr>
        <w:tabs>
          <w:tab w:val="left" w:pos="3143"/>
        </w:tabs>
        <w:spacing w:line="240" w:lineRule="auto"/>
        <w:jc w:val="both"/>
        <w:rPr>
          <w:szCs w:val="19"/>
        </w:rPr>
      </w:pPr>
      <w:r w:rsidRPr="002F12AF">
        <w:rPr>
          <w:rFonts w:cs="Calibri"/>
          <w:szCs w:val="19"/>
          <w:shd w:val="clear" w:color="auto" w:fill="D0F1F8"/>
        </w:rPr>
        <w:sym w:font="Wingdings" w:char="F071"/>
      </w:r>
      <w:r w:rsidRPr="002F12AF">
        <w:rPr>
          <w:b/>
          <w:color w:val="31849B"/>
          <w:szCs w:val="19"/>
        </w:rPr>
        <w:t xml:space="preserve"> </w:t>
      </w:r>
      <w:r w:rsidRPr="002F12AF">
        <w:rPr>
          <w:szCs w:val="19"/>
        </w:rPr>
        <w:t xml:space="preserve"> Ordonnancement Pilotage Coordination chantier (OPC)</w:t>
      </w:r>
    </w:p>
    <w:p w14:paraId="32FC5239" w14:textId="77777777" w:rsidR="00DE3E6C" w:rsidRPr="002F12AF" w:rsidRDefault="00DE3E6C" w:rsidP="001B1BA9">
      <w:pPr>
        <w:tabs>
          <w:tab w:val="left" w:pos="3143"/>
        </w:tabs>
        <w:spacing w:line="240" w:lineRule="auto"/>
        <w:jc w:val="both"/>
        <w:rPr>
          <w:sz w:val="4"/>
          <w:szCs w:val="4"/>
        </w:rPr>
      </w:pPr>
    </w:p>
    <w:p w14:paraId="715B2DD1" w14:textId="3FA4E376" w:rsidR="003C513A" w:rsidRPr="002F12AF" w:rsidRDefault="003C513A" w:rsidP="001B1BA9">
      <w:pPr>
        <w:tabs>
          <w:tab w:val="left" w:pos="3143"/>
        </w:tabs>
        <w:spacing w:line="240" w:lineRule="auto"/>
        <w:jc w:val="both"/>
        <w:rPr>
          <w:szCs w:val="19"/>
        </w:rPr>
      </w:pPr>
      <w:r w:rsidRPr="002F12AF">
        <w:rPr>
          <w:rFonts w:cs="Calibri"/>
          <w:szCs w:val="19"/>
          <w:shd w:val="clear" w:color="auto" w:fill="D0F1F8"/>
        </w:rPr>
        <w:sym w:font="Wingdings" w:char="F071"/>
      </w:r>
      <w:r w:rsidRPr="002F12AF">
        <w:rPr>
          <w:b/>
          <w:color w:val="31849B"/>
          <w:szCs w:val="19"/>
        </w:rPr>
        <w:t xml:space="preserve"> </w:t>
      </w:r>
      <w:r w:rsidRPr="002F12AF">
        <w:rPr>
          <w:szCs w:val="19"/>
        </w:rPr>
        <w:t xml:space="preserve"> </w:t>
      </w:r>
      <w:r w:rsidR="0017001D" w:rsidRPr="002F12AF">
        <w:rPr>
          <w:szCs w:val="19"/>
          <w:shd w:val="clear" w:color="auto" w:fill="DAEEF3" w:themeFill="accent5" w:themeFillTint="33"/>
        </w:rPr>
        <w:t>…</w:t>
      </w:r>
      <w:r w:rsidR="00E811B1" w:rsidRPr="002F12AF">
        <w:rPr>
          <w:szCs w:val="19"/>
          <w:shd w:val="clear" w:color="auto" w:fill="DAEEF3" w:themeFill="accent5" w:themeFillTint="33"/>
        </w:rPr>
        <w:t>…………………………………………………………………………………………………………………………………………………………</w:t>
      </w:r>
      <w:r w:rsidR="0017001D" w:rsidRPr="002F12AF">
        <w:rPr>
          <w:szCs w:val="19"/>
          <w:shd w:val="clear" w:color="auto" w:fill="DAEEF3" w:themeFill="accent5" w:themeFillTint="33"/>
        </w:rPr>
        <w:t>…</w:t>
      </w:r>
    </w:p>
    <w:p w14:paraId="451DADAD" w14:textId="77777777" w:rsidR="00590C8F" w:rsidRPr="002F12AF" w:rsidRDefault="00590C8F" w:rsidP="001B1BA9">
      <w:pPr>
        <w:spacing w:line="240" w:lineRule="auto"/>
        <w:jc w:val="both"/>
        <w:rPr>
          <w:sz w:val="18"/>
          <w:szCs w:val="18"/>
        </w:rPr>
      </w:pPr>
    </w:p>
    <w:p w14:paraId="67810608" w14:textId="74D52038" w:rsidR="00D2785A" w:rsidRPr="002F12AF" w:rsidRDefault="00E97968" w:rsidP="001B1BA9">
      <w:pPr>
        <w:spacing w:line="240" w:lineRule="auto"/>
        <w:jc w:val="both"/>
        <w:rPr>
          <w:szCs w:val="19"/>
        </w:rPr>
      </w:pPr>
      <w:r w:rsidRPr="002F12AF">
        <w:rPr>
          <w:szCs w:val="19"/>
        </w:rPr>
        <w:t>Le contenu détaillé des éléments de mission</w:t>
      </w:r>
      <w:r w:rsidR="00EF7E57" w:rsidRPr="002F12AF">
        <w:rPr>
          <w:szCs w:val="19"/>
        </w:rPr>
        <w:t>s complémentaires</w:t>
      </w:r>
      <w:r w:rsidRPr="002F12AF">
        <w:rPr>
          <w:szCs w:val="19"/>
        </w:rPr>
        <w:t xml:space="preserve"> </w:t>
      </w:r>
      <w:r w:rsidR="00EC29E9" w:rsidRPr="002F12AF">
        <w:rPr>
          <w:szCs w:val="19"/>
        </w:rPr>
        <w:t>est</w:t>
      </w:r>
      <w:r w:rsidR="003139A7" w:rsidRPr="002F12AF">
        <w:rPr>
          <w:szCs w:val="19"/>
        </w:rPr>
        <w:t xml:space="preserve"> </w:t>
      </w:r>
      <w:r w:rsidR="00D2785A" w:rsidRPr="002F12AF">
        <w:rPr>
          <w:szCs w:val="19"/>
        </w:rPr>
        <w:t>défini à l’article 5.</w:t>
      </w:r>
      <w:r w:rsidR="002479A6" w:rsidRPr="002F12AF">
        <w:rPr>
          <w:szCs w:val="19"/>
        </w:rPr>
        <w:t>2</w:t>
      </w:r>
      <w:r w:rsidR="00B817D6" w:rsidRPr="002F12AF">
        <w:rPr>
          <w:szCs w:val="19"/>
        </w:rPr>
        <w:t xml:space="preserve"> </w:t>
      </w:r>
      <w:r w:rsidR="0092736F" w:rsidRPr="002F12AF">
        <w:rPr>
          <w:szCs w:val="19"/>
        </w:rPr>
        <w:t>ci-après et</w:t>
      </w:r>
      <w:r w:rsidR="002814D1" w:rsidRPr="002F12AF">
        <w:rPr>
          <w:szCs w:val="19"/>
        </w:rPr>
        <w:t xml:space="preserve">, </w:t>
      </w:r>
      <w:r w:rsidR="0092736F" w:rsidRPr="002F12AF">
        <w:rPr>
          <w:szCs w:val="19"/>
        </w:rPr>
        <w:t>le cas échéant</w:t>
      </w:r>
      <w:r w:rsidR="002814D1" w:rsidRPr="002F12AF">
        <w:rPr>
          <w:szCs w:val="19"/>
        </w:rPr>
        <w:t xml:space="preserve">, </w:t>
      </w:r>
      <w:r w:rsidR="00D2785A" w:rsidRPr="002F12AF">
        <w:rPr>
          <w:szCs w:val="19"/>
        </w:rPr>
        <w:t>dans un cahier des charges joint en annexe</w:t>
      </w:r>
      <w:r w:rsidR="002814D1" w:rsidRPr="002F12AF">
        <w:rPr>
          <w:szCs w:val="19"/>
        </w:rPr>
        <w:t>.</w:t>
      </w:r>
    </w:p>
    <w:p w14:paraId="05293EAA" w14:textId="77777777" w:rsidR="00A0010C" w:rsidRPr="002F12AF" w:rsidRDefault="006D39A0" w:rsidP="001B1BA9">
      <w:pPr>
        <w:pStyle w:val="Titre1"/>
      </w:pPr>
      <w:bookmarkStart w:id="22" w:name="_Toc17724326"/>
      <w:r w:rsidRPr="002F12AF">
        <w:t>A</w:t>
      </w:r>
      <w:r w:rsidR="00946F8E" w:rsidRPr="002F12AF">
        <w:t xml:space="preserve">RTICLE </w:t>
      </w:r>
      <w:r w:rsidR="00EC29E9" w:rsidRPr="002F12AF">
        <w:t>3</w:t>
      </w:r>
      <w:r w:rsidR="00946F8E" w:rsidRPr="002F12AF">
        <w:t xml:space="preserve"> – </w:t>
      </w:r>
      <w:r w:rsidR="00EC29E9" w:rsidRPr="002F12AF">
        <w:t>PIÈCES CONTRACTUELLES</w:t>
      </w:r>
      <w:bookmarkEnd w:id="22"/>
    </w:p>
    <w:p w14:paraId="1A55C020" w14:textId="77777777" w:rsidR="00946F8E" w:rsidRPr="002F12AF" w:rsidRDefault="00EC29E9" w:rsidP="001B1BA9">
      <w:pPr>
        <w:spacing w:line="240" w:lineRule="auto"/>
        <w:jc w:val="both"/>
        <w:rPr>
          <w:szCs w:val="19"/>
        </w:rPr>
      </w:pPr>
      <w:r w:rsidRPr="002F12AF">
        <w:rPr>
          <w:szCs w:val="19"/>
        </w:rPr>
        <w:t>Les pièces constitutives du contrat sont les suivantes </w:t>
      </w:r>
      <w:r w:rsidR="001B50E0" w:rsidRPr="002F12AF">
        <w:rPr>
          <w:szCs w:val="19"/>
        </w:rPr>
        <w:t xml:space="preserve">par ordre de priorité décroissante </w:t>
      </w:r>
      <w:r w:rsidRPr="002F12AF">
        <w:rPr>
          <w:szCs w:val="19"/>
        </w:rPr>
        <w:t>:</w:t>
      </w:r>
    </w:p>
    <w:p w14:paraId="2881ADA5" w14:textId="77777777" w:rsidR="00972522" w:rsidRPr="002F12AF" w:rsidRDefault="002814D1" w:rsidP="001B1BA9">
      <w:pPr>
        <w:spacing w:line="240" w:lineRule="auto"/>
        <w:jc w:val="both"/>
        <w:rPr>
          <w:szCs w:val="19"/>
        </w:rPr>
      </w:pPr>
      <w:r w:rsidRPr="002F12AF">
        <w:rPr>
          <w:szCs w:val="19"/>
        </w:rPr>
        <w:t xml:space="preserve">- </w:t>
      </w:r>
      <w:r w:rsidR="00982257" w:rsidRPr="002F12AF">
        <w:rPr>
          <w:szCs w:val="19"/>
        </w:rPr>
        <w:t>le présent contrat</w:t>
      </w:r>
      <w:r w:rsidR="000678F0" w:rsidRPr="002F12AF">
        <w:rPr>
          <w:szCs w:val="19"/>
        </w:rPr>
        <w:t>,</w:t>
      </w:r>
      <w:r w:rsidR="00972522" w:rsidRPr="002F12AF">
        <w:rPr>
          <w:szCs w:val="19"/>
        </w:rPr>
        <w:t xml:space="preserve"> </w:t>
      </w:r>
    </w:p>
    <w:p w14:paraId="7FB501FA" w14:textId="77777777" w:rsidR="00972522" w:rsidRPr="002F12AF" w:rsidRDefault="00972522" w:rsidP="001B1BA9">
      <w:pPr>
        <w:spacing w:line="240" w:lineRule="auto"/>
        <w:jc w:val="both"/>
        <w:rPr>
          <w:szCs w:val="19"/>
        </w:rPr>
      </w:pPr>
      <w:r w:rsidRPr="002F12AF">
        <w:rPr>
          <w:szCs w:val="19"/>
        </w:rPr>
        <w:t xml:space="preserve">- le programme détaillé, </w:t>
      </w:r>
    </w:p>
    <w:p w14:paraId="676B126F" w14:textId="6280BBE4" w:rsidR="00972522" w:rsidRPr="002F12AF" w:rsidRDefault="00972522" w:rsidP="001B1BA9">
      <w:pPr>
        <w:spacing w:line="240" w:lineRule="auto"/>
        <w:jc w:val="both"/>
        <w:rPr>
          <w:szCs w:val="19"/>
        </w:rPr>
      </w:pPr>
      <w:r w:rsidRPr="002F12AF">
        <w:rPr>
          <w:szCs w:val="19"/>
        </w:rPr>
        <w:t>- le calendrier prévisionnel d’exécution des études,</w:t>
      </w:r>
    </w:p>
    <w:p w14:paraId="0321B830" w14:textId="77777777" w:rsidR="00972522" w:rsidRPr="002F12AF" w:rsidRDefault="002814D1" w:rsidP="001B1BA9">
      <w:pPr>
        <w:spacing w:line="240" w:lineRule="auto"/>
        <w:jc w:val="both"/>
        <w:rPr>
          <w:szCs w:val="19"/>
        </w:rPr>
      </w:pPr>
      <w:r w:rsidRPr="002F12AF">
        <w:rPr>
          <w:szCs w:val="19"/>
        </w:rPr>
        <w:t xml:space="preserve">- </w:t>
      </w:r>
      <w:r w:rsidR="00982257" w:rsidRPr="002F12AF">
        <w:rPr>
          <w:szCs w:val="19"/>
        </w:rPr>
        <w:t>l’annexe financière</w:t>
      </w:r>
      <w:r w:rsidR="007A5F3A" w:rsidRPr="002F12AF">
        <w:rPr>
          <w:szCs w:val="19"/>
        </w:rPr>
        <w:t xml:space="preserve"> indiquant</w:t>
      </w:r>
      <w:r w:rsidR="00C038E4" w:rsidRPr="002F12AF">
        <w:rPr>
          <w:szCs w:val="19"/>
        </w:rPr>
        <w:t xml:space="preserve"> la </w:t>
      </w:r>
      <w:r w:rsidR="00C038E4" w:rsidRPr="002F12AF">
        <w:rPr>
          <w:rFonts w:cs="Arial"/>
          <w:szCs w:val="19"/>
          <w:lang w:eastAsia="zh-CN"/>
        </w:rPr>
        <w:t>décomposition de la rémunération par élément de mission, y compris celle des missions complémentaires</w:t>
      </w:r>
      <w:r w:rsidR="000678F0" w:rsidRPr="002F12AF">
        <w:rPr>
          <w:rFonts w:cs="Arial"/>
          <w:szCs w:val="19"/>
          <w:lang w:eastAsia="zh-CN"/>
        </w:rPr>
        <w:t>,</w:t>
      </w:r>
      <w:r w:rsidR="00972522" w:rsidRPr="002F12AF">
        <w:rPr>
          <w:szCs w:val="19"/>
        </w:rPr>
        <w:t xml:space="preserve"> </w:t>
      </w:r>
    </w:p>
    <w:p w14:paraId="0FC5503D" w14:textId="4FBCA36C" w:rsidR="00972522" w:rsidRPr="002F12AF" w:rsidRDefault="00972522" w:rsidP="001B1BA9">
      <w:pPr>
        <w:spacing w:line="240" w:lineRule="auto"/>
        <w:jc w:val="both"/>
        <w:rPr>
          <w:szCs w:val="19"/>
        </w:rPr>
      </w:pPr>
      <w:r w:rsidRPr="002F12AF">
        <w:rPr>
          <w:szCs w:val="19"/>
        </w:rPr>
        <w:lastRenderedPageBreak/>
        <w:t xml:space="preserve">- </w:t>
      </w:r>
      <w:r w:rsidR="00367471" w:rsidRPr="002F12AF">
        <w:rPr>
          <w:szCs w:val="19"/>
        </w:rPr>
        <w:t xml:space="preserve">les </w:t>
      </w:r>
      <w:r w:rsidRPr="002F12AF">
        <w:rPr>
          <w:szCs w:val="19"/>
        </w:rPr>
        <w:t>annexe</w:t>
      </w:r>
      <w:r w:rsidR="00367471" w:rsidRPr="002F12AF">
        <w:rPr>
          <w:szCs w:val="19"/>
        </w:rPr>
        <w:t>s</w:t>
      </w:r>
      <w:r w:rsidRPr="002F12AF">
        <w:rPr>
          <w:szCs w:val="19"/>
        </w:rPr>
        <w:t xml:space="preserve"> précisant le rôle des </w:t>
      </w:r>
      <w:r w:rsidR="00367471" w:rsidRPr="002F12AF">
        <w:rPr>
          <w:szCs w:val="19"/>
        </w:rPr>
        <w:t>cotraitants</w:t>
      </w:r>
      <w:r w:rsidRPr="002F12AF">
        <w:rPr>
          <w:szCs w:val="19"/>
        </w:rPr>
        <w:t xml:space="preserve"> et la répartition, entre eux, des tâches et de leur rémunération. </w:t>
      </w:r>
    </w:p>
    <w:p w14:paraId="47DCEF05" w14:textId="77777777" w:rsidR="00367471" w:rsidRPr="002F12AF" w:rsidRDefault="00367471" w:rsidP="001B1BA9">
      <w:pPr>
        <w:spacing w:line="240" w:lineRule="auto"/>
        <w:jc w:val="both"/>
        <w:rPr>
          <w:strike/>
          <w:szCs w:val="19"/>
        </w:rPr>
      </w:pPr>
    </w:p>
    <w:p w14:paraId="3F718263" w14:textId="77777777" w:rsidR="00B12674" w:rsidRPr="002F12AF" w:rsidRDefault="00B12674" w:rsidP="001B1BA9">
      <w:pPr>
        <w:spacing w:line="240" w:lineRule="auto"/>
        <w:rPr>
          <w:color w:val="000000" w:themeColor="text1"/>
          <w:szCs w:val="19"/>
        </w:rPr>
      </w:pPr>
      <w:r w:rsidRPr="002F12AF">
        <w:rPr>
          <w:color w:val="000000" w:themeColor="text1"/>
          <w:szCs w:val="19"/>
        </w:rPr>
        <w:t>Le cas échéant</w:t>
      </w:r>
      <w:r w:rsidR="002814D1" w:rsidRPr="002F12AF">
        <w:rPr>
          <w:color w:val="000000" w:themeColor="text1"/>
          <w:szCs w:val="19"/>
        </w:rPr>
        <w:t> :</w:t>
      </w:r>
    </w:p>
    <w:p w14:paraId="5AE04447" w14:textId="77777777" w:rsidR="00DE3E6C" w:rsidRPr="002F12AF" w:rsidRDefault="00DE3E6C" w:rsidP="001B1BA9">
      <w:pPr>
        <w:spacing w:line="240" w:lineRule="auto"/>
        <w:rPr>
          <w:rFonts w:cs="Calibri"/>
          <w:sz w:val="4"/>
          <w:szCs w:val="4"/>
          <w:shd w:val="clear" w:color="auto" w:fill="D0F1F8"/>
        </w:rPr>
      </w:pPr>
    </w:p>
    <w:p w14:paraId="00A3DABF" w14:textId="431D6CB5" w:rsidR="00982257" w:rsidRPr="002F12AF" w:rsidRDefault="00412E3C" w:rsidP="001B1BA9">
      <w:pPr>
        <w:spacing w:line="240" w:lineRule="auto"/>
        <w:rPr>
          <w:szCs w:val="19"/>
        </w:rPr>
      </w:pPr>
      <w:r w:rsidRPr="002F12AF">
        <w:rPr>
          <w:rFonts w:cs="Calibri"/>
          <w:szCs w:val="19"/>
          <w:shd w:val="clear" w:color="auto" w:fill="D0F1F8"/>
        </w:rPr>
        <w:sym w:font="Wingdings" w:char="F071"/>
      </w:r>
      <w:r w:rsidRPr="002F12AF">
        <w:rPr>
          <w:b/>
          <w:color w:val="31849B"/>
          <w:szCs w:val="19"/>
        </w:rPr>
        <w:t xml:space="preserve"> </w:t>
      </w:r>
      <w:r w:rsidR="00982257" w:rsidRPr="002F12AF">
        <w:rPr>
          <w:szCs w:val="19"/>
        </w:rPr>
        <w:t>les études préliminaires</w:t>
      </w:r>
    </w:p>
    <w:p w14:paraId="1ABC412F" w14:textId="77777777" w:rsidR="00DE3E6C" w:rsidRPr="002F12AF" w:rsidRDefault="00DE3E6C" w:rsidP="001B1BA9">
      <w:pPr>
        <w:spacing w:line="240" w:lineRule="auto"/>
        <w:rPr>
          <w:sz w:val="4"/>
          <w:szCs w:val="4"/>
        </w:rPr>
      </w:pPr>
    </w:p>
    <w:p w14:paraId="733CA964" w14:textId="4881E68C" w:rsidR="00DE3E6C" w:rsidRPr="002F12AF" w:rsidRDefault="00412E3C" w:rsidP="00DE17E0">
      <w:pPr>
        <w:spacing w:line="240" w:lineRule="auto"/>
        <w:rPr>
          <w:szCs w:val="19"/>
        </w:rPr>
      </w:pPr>
      <w:r w:rsidRPr="002F12AF">
        <w:rPr>
          <w:rFonts w:cs="Calibri"/>
          <w:szCs w:val="19"/>
          <w:shd w:val="clear" w:color="auto" w:fill="D0F1F8"/>
        </w:rPr>
        <w:sym w:font="Wingdings" w:char="F071"/>
      </w:r>
      <w:r w:rsidRPr="002F12AF">
        <w:rPr>
          <w:b/>
          <w:color w:val="31849B"/>
          <w:szCs w:val="19"/>
        </w:rPr>
        <w:t xml:space="preserve"> </w:t>
      </w:r>
      <w:r w:rsidR="00982257" w:rsidRPr="002F12AF">
        <w:rPr>
          <w:szCs w:val="19"/>
        </w:rPr>
        <w:t xml:space="preserve">le cahier des charges BIM et la convention BIM </w:t>
      </w:r>
    </w:p>
    <w:p w14:paraId="576834E5" w14:textId="77777777" w:rsidR="006D3AE9" w:rsidRPr="002F12AF" w:rsidRDefault="00820193" w:rsidP="001B1BA9">
      <w:pPr>
        <w:pStyle w:val="Titre1"/>
      </w:pPr>
      <w:bookmarkStart w:id="23" w:name="_Toc17724327"/>
      <w:r w:rsidRPr="002F12AF">
        <w:t xml:space="preserve">ARTICLE 4 – </w:t>
      </w:r>
      <w:r w:rsidR="00BA268F" w:rsidRPr="002F12AF">
        <w:t>BUDGET</w:t>
      </w:r>
      <w:r w:rsidR="000C6003" w:rsidRPr="002F12AF">
        <w:t xml:space="preserve"> TRAVAUX ET MONTANT DE LA REMUNERATION</w:t>
      </w:r>
    </w:p>
    <w:p w14:paraId="53C216AC" w14:textId="77777777" w:rsidR="00676836" w:rsidRPr="002F12AF" w:rsidRDefault="001B50E0" w:rsidP="001B1BA9">
      <w:pPr>
        <w:pStyle w:val="Titre2"/>
      </w:pPr>
      <w:bookmarkStart w:id="24" w:name="_Toc17724328"/>
      <w:bookmarkEnd w:id="23"/>
      <w:r w:rsidRPr="002F12AF">
        <w:t>Article 4.1 – </w:t>
      </w:r>
      <w:bookmarkEnd w:id="24"/>
      <w:r w:rsidR="000C6003" w:rsidRPr="002F12AF">
        <w:t>Budget de travaux du maître d’ouvrage</w:t>
      </w:r>
      <w:r w:rsidRPr="002F12AF">
        <w:t xml:space="preserve"> </w:t>
      </w:r>
    </w:p>
    <w:p w14:paraId="57ECAA63" w14:textId="75BD74F5" w:rsidR="006D3AE9" w:rsidRPr="002F12AF" w:rsidRDefault="006D3AE9" w:rsidP="001B1BA9">
      <w:pPr>
        <w:spacing w:line="240" w:lineRule="auto"/>
      </w:pPr>
      <w:r w:rsidRPr="002F12AF">
        <w:t xml:space="preserve">A la signature du présent contrat, le </w:t>
      </w:r>
      <w:r w:rsidR="00B167CC" w:rsidRPr="002F12AF">
        <w:t>maître</w:t>
      </w:r>
      <w:r w:rsidR="005720C5" w:rsidRPr="002F12AF">
        <w:t xml:space="preserve"> d’ouvrage</w:t>
      </w:r>
      <w:r w:rsidR="00BE1D11" w:rsidRPr="002F12AF">
        <w:t xml:space="preserve"> dispose d’</w:t>
      </w:r>
      <w:r w:rsidR="005720C5" w:rsidRPr="002F12AF">
        <w:t>un budget</w:t>
      </w:r>
      <w:r w:rsidRPr="002F12AF">
        <w:t xml:space="preserve"> travaux de :</w:t>
      </w:r>
    </w:p>
    <w:p w14:paraId="2D517301" w14:textId="064D5B92" w:rsidR="00285517" w:rsidRPr="002F12AF" w:rsidRDefault="006D3AE9" w:rsidP="001B1BA9">
      <w:pPr>
        <w:spacing w:line="240" w:lineRule="auto"/>
        <w:rPr>
          <w:rFonts w:cs="Arial"/>
          <w:szCs w:val="19"/>
          <w:lang w:eastAsia="zh-CN"/>
        </w:rPr>
      </w:pPr>
      <w:r w:rsidRPr="002F12AF">
        <w:rPr>
          <w:shd w:val="clear" w:color="auto" w:fill="D0F1F8"/>
        </w:rPr>
        <w:t>…………………………………</w:t>
      </w:r>
      <w:r w:rsidR="00C07DA9" w:rsidRPr="002F12AF">
        <w:rPr>
          <w:shd w:val="clear" w:color="auto" w:fill="D0F1F8"/>
        </w:rPr>
        <w:t>……………</w:t>
      </w:r>
      <w:r w:rsidRPr="002F12AF">
        <w:rPr>
          <w:shd w:val="clear" w:color="auto" w:fill="D0F1F8"/>
        </w:rPr>
        <w:t xml:space="preserve"> </w:t>
      </w:r>
      <w:r w:rsidRPr="002F12AF">
        <w:t>€ HT</w:t>
      </w:r>
      <w:r w:rsidR="002649C1" w:rsidRPr="002F12AF">
        <w:t xml:space="preserve">, </w:t>
      </w:r>
      <w:r w:rsidRPr="002F12AF">
        <w:t>soit</w:t>
      </w:r>
      <w:r w:rsidR="00C07DA9" w:rsidRPr="002F12AF">
        <w:t xml:space="preserve"> </w:t>
      </w:r>
      <w:r w:rsidR="00C07DA9" w:rsidRPr="002F12AF">
        <w:rPr>
          <w:shd w:val="clear" w:color="auto" w:fill="D0F1F8"/>
        </w:rPr>
        <w:t>……………………………………………</w:t>
      </w:r>
      <w:r w:rsidR="00C07DA9" w:rsidRPr="002F12AF">
        <w:t xml:space="preserve">  </w:t>
      </w:r>
      <w:r w:rsidRPr="002F12AF">
        <w:t xml:space="preserve">€ TTC </w:t>
      </w:r>
      <w:r w:rsidRPr="002F12AF">
        <w:rPr>
          <w:rFonts w:cs="Arial"/>
          <w:szCs w:val="19"/>
          <w:lang w:eastAsia="zh-CN"/>
        </w:rPr>
        <w:t xml:space="preserve">sur la base d’un taux de TVA en vigueur de </w:t>
      </w:r>
      <w:r w:rsidRPr="002F12AF">
        <w:rPr>
          <w:rFonts w:cs="Arial"/>
          <w:szCs w:val="19"/>
          <w:shd w:val="clear" w:color="auto" w:fill="D0F1F8"/>
          <w:lang w:eastAsia="zh-CN"/>
        </w:rPr>
        <w:tab/>
      </w:r>
      <w:r w:rsidR="00091C39" w:rsidRPr="002F12AF">
        <w:rPr>
          <w:rFonts w:cs="Arial"/>
          <w:szCs w:val="19"/>
          <w:shd w:val="clear" w:color="auto" w:fill="D0F1F8"/>
          <w:lang w:eastAsia="zh-CN"/>
        </w:rPr>
        <w:t xml:space="preserve"> </w:t>
      </w:r>
      <w:r w:rsidRPr="002F12AF">
        <w:rPr>
          <w:rFonts w:cs="Arial"/>
          <w:szCs w:val="19"/>
          <w:lang w:eastAsia="zh-CN"/>
        </w:rPr>
        <w:t>%.</w:t>
      </w:r>
    </w:p>
    <w:p w14:paraId="60BEA46A" w14:textId="77777777" w:rsidR="00CF00EB" w:rsidRPr="002F12AF" w:rsidRDefault="00CF00EB" w:rsidP="001B1BA9">
      <w:pPr>
        <w:spacing w:line="240" w:lineRule="auto"/>
        <w:rPr>
          <w:rFonts w:cs="Arial"/>
          <w:szCs w:val="19"/>
          <w:lang w:eastAsia="zh-CN"/>
        </w:rPr>
      </w:pPr>
    </w:p>
    <w:p w14:paraId="5EE49BDD" w14:textId="77777777" w:rsidR="002D73E9" w:rsidRPr="002F12AF" w:rsidRDefault="002D73E9" w:rsidP="001B1BA9">
      <w:pPr>
        <w:spacing w:line="240" w:lineRule="auto"/>
        <w:rPr>
          <w:rFonts w:cs="Arial"/>
          <w:szCs w:val="19"/>
          <w:lang w:eastAsia="zh-CN"/>
        </w:rPr>
      </w:pPr>
      <w:r w:rsidRPr="002F12AF">
        <w:rPr>
          <w:rFonts w:cs="Arial"/>
          <w:szCs w:val="19"/>
          <w:lang w:eastAsia="zh-CN"/>
        </w:rPr>
        <w:t>Date de valeur du budget travaux</w:t>
      </w:r>
      <w:r w:rsidR="002649C1" w:rsidRPr="002F12AF">
        <w:rPr>
          <w:rFonts w:cs="Arial"/>
          <w:szCs w:val="19"/>
          <w:lang w:eastAsia="zh-CN"/>
        </w:rPr>
        <w:t xml:space="preserve"> </w:t>
      </w:r>
      <w:r w:rsidRPr="002F12AF">
        <w:rPr>
          <w:rFonts w:cs="Arial"/>
          <w:szCs w:val="19"/>
          <w:lang w:eastAsia="zh-CN"/>
        </w:rPr>
        <w:t xml:space="preserve">: </w:t>
      </w:r>
      <w:r w:rsidRPr="002F12AF">
        <w:rPr>
          <w:rFonts w:cs="Arial"/>
          <w:szCs w:val="19"/>
          <w:shd w:val="clear" w:color="auto" w:fill="D0F1F8"/>
          <w:lang w:eastAsia="zh-CN"/>
        </w:rPr>
        <w:tab/>
      </w:r>
      <w:r w:rsidRPr="002F12AF">
        <w:rPr>
          <w:rFonts w:cs="Arial"/>
          <w:szCs w:val="19"/>
          <w:shd w:val="clear" w:color="auto" w:fill="D0F1F8"/>
          <w:lang w:eastAsia="zh-CN"/>
        </w:rPr>
        <w:tab/>
      </w:r>
      <w:r w:rsidRPr="002F12AF">
        <w:rPr>
          <w:rFonts w:cs="Arial"/>
          <w:szCs w:val="19"/>
          <w:shd w:val="clear" w:color="auto" w:fill="D0F1F8"/>
          <w:lang w:eastAsia="zh-CN"/>
        </w:rPr>
        <w:tab/>
      </w:r>
      <w:r w:rsidRPr="002F12AF">
        <w:rPr>
          <w:rFonts w:cs="Arial"/>
          <w:szCs w:val="19"/>
          <w:shd w:val="clear" w:color="auto" w:fill="D0F1F8"/>
          <w:lang w:eastAsia="zh-CN"/>
        </w:rPr>
        <w:tab/>
      </w:r>
    </w:p>
    <w:p w14:paraId="6BBC14F2" w14:textId="77777777" w:rsidR="004221E8" w:rsidRPr="002F12AF" w:rsidRDefault="004221E8" w:rsidP="001B1BA9">
      <w:pPr>
        <w:spacing w:line="240" w:lineRule="auto"/>
        <w:rPr>
          <w:rFonts w:cs="Arial"/>
          <w:szCs w:val="19"/>
          <w:lang w:eastAsia="zh-CN"/>
        </w:rPr>
      </w:pPr>
    </w:p>
    <w:p w14:paraId="3DB09F55" w14:textId="2788FF6A" w:rsidR="004221E8" w:rsidRPr="002F12AF" w:rsidRDefault="002814D1" w:rsidP="001B1BA9">
      <w:pPr>
        <w:spacing w:line="240" w:lineRule="auto"/>
        <w:jc w:val="both"/>
        <w:rPr>
          <w:rFonts w:cs="Arial"/>
          <w:szCs w:val="19"/>
          <w:lang w:eastAsia="zh-CN"/>
        </w:rPr>
      </w:pPr>
      <w:r w:rsidRPr="002F12AF">
        <w:rPr>
          <w:rFonts w:cs="Arial"/>
          <w:szCs w:val="19"/>
          <w:lang w:eastAsia="zh-CN"/>
        </w:rPr>
        <w:t>Le budget de travaux est établi conformément au programme détaillé de l’opération. Il s’applique à un mode de dévolution des contrats de travaux</w:t>
      </w:r>
      <w:r w:rsidR="004221E8" w:rsidRPr="002F12AF">
        <w:rPr>
          <w:rFonts w:cs="Arial"/>
          <w:szCs w:val="19"/>
          <w:lang w:eastAsia="zh-CN"/>
        </w:rPr>
        <w:t xml:space="preserve"> envisagé </w:t>
      </w:r>
      <w:r w:rsidR="005F0459" w:rsidRPr="002F12AF">
        <w:rPr>
          <w:rFonts w:cs="Arial"/>
          <w:szCs w:val="19"/>
          <w:lang w:eastAsia="zh-CN"/>
        </w:rPr>
        <w:t xml:space="preserve">par le </w:t>
      </w:r>
      <w:r w:rsidR="00BE1D11" w:rsidRPr="002F12AF">
        <w:rPr>
          <w:rFonts w:cs="Arial"/>
          <w:szCs w:val="19"/>
          <w:lang w:eastAsia="zh-CN"/>
        </w:rPr>
        <w:t>maître</w:t>
      </w:r>
      <w:r w:rsidR="005F0459" w:rsidRPr="002F12AF">
        <w:rPr>
          <w:rFonts w:cs="Arial"/>
          <w:szCs w:val="19"/>
          <w:lang w:eastAsia="zh-CN"/>
        </w:rPr>
        <w:t xml:space="preserve"> d’ouvrage </w:t>
      </w:r>
      <w:r w:rsidR="004221E8" w:rsidRPr="002F12AF">
        <w:rPr>
          <w:rFonts w:cs="Arial"/>
          <w:szCs w:val="19"/>
          <w:lang w:eastAsia="zh-CN"/>
        </w:rPr>
        <w:t>comme suit</w:t>
      </w:r>
      <w:r w:rsidRPr="002F12AF">
        <w:rPr>
          <w:rFonts w:cs="Arial"/>
          <w:szCs w:val="19"/>
          <w:lang w:eastAsia="zh-CN"/>
        </w:rPr>
        <w:t xml:space="preserve"> :</w:t>
      </w:r>
    </w:p>
    <w:p w14:paraId="4FBDC738" w14:textId="1DD55335" w:rsidR="00982257" w:rsidRPr="002F12AF" w:rsidRDefault="002814D1" w:rsidP="001B1BA9">
      <w:pPr>
        <w:spacing w:line="240" w:lineRule="auto"/>
        <w:rPr>
          <w:rFonts w:cs="Arial"/>
          <w:szCs w:val="19"/>
          <w:lang w:eastAsia="zh-CN"/>
        </w:rPr>
      </w:pPr>
      <w:bookmarkStart w:id="25" w:name="_Hlk87979833"/>
      <w:r w:rsidRPr="002F12AF">
        <w:rPr>
          <w:rFonts w:cs="Calibri"/>
          <w:szCs w:val="19"/>
          <w:shd w:val="clear" w:color="auto" w:fill="D0F1F8"/>
        </w:rPr>
        <w:sym w:font="Wingdings" w:char="F071"/>
      </w:r>
      <w:r w:rsidRPr="002F12AF">
        <w:rPr>
          <w:rFonts w:cs="Arial"/>
          <w:szCs w:val="19"/>
          <w:lang w:eastAsia="zh-CN"/>
        </w:rPr>
        <w:t xml:space="preserve"> en corps d’état séparés </w:t>
      </w:r>
      <w:r w:rsidR="00006E10" w:rsidRPr="002F12AF">
        <w:rPr>
          <w:rFonts w:cs="Calibri"/>
          <w:szCs w:val="19"/>
          <w:shd w:val="clear" w:color="auto" w:fill="D0F1F8"/>
        </w:rPr>
        <w:sym w:font="Wingdings" w:char="F071"/>
      </w:r>
      <w:r w:rsidR="00006E10" w:rsidRPr="002F12AF">
        <w:rPr>
          <w:rFonts w:cs="Arial"/>
          <w:szCs w:val="19"/>
          <w:lang w:eastAsia="zh-CN"/>
        </w:rPr>
        <w:t xml:space="preserve"> </w:t>
      </w:r>
      <w:r w:rsidRPr="002F12AF">
        <w:rPr>
          <w:rFonts w:cs="Arial"/>
          <w:szCs w:val="19"/>
          <w:lang w:eastAsia="zh-CN"/>
        </w:rPr>
        <w:t xml:space="preserve"> </w:t>
      </w:r>
      <w:r w:rsidR="00006E10" w:rsidRPr="002F12AF">
        <w:rPr>
          <w:rFonts w:cs="Arial"/>
          <w:szCs w:val="19"/>
          <w:lang w:eastAsia="zh-CN"/>
        </w:rPr>
        <w:t>en macro</w:t>
      </w:r>
      <w:r w:rsidR="00536E58" w:rsidRPr="002F12AF">
        <w:rPr>
          <w:rFonts w:cs="Arial"/>
          <w:szCs w:val="19"/>
          <w:lang w:eastAsia="zh-CN"/>
        </w:rPr>
        <w:t>-</w:t>
      </w:r>
      <w:r w:rsidR="00006E10" w:rsidRPr="002F12AF">
        <w:rPr>
          <w:rFonts w:cs="Arial"/>
          <w:szCs w:val="19"/>
          <w:lang w:eastAsia="zh-CN"/>
        </w:rPr>
        <w:t xml:space="preserve">lots </w:t>
      </w:r>
      <w:r w:rsidRPr="002F12AF">
        <w:rPr>
          <w:rFonts w:cs="Arial"/>
          <w:szCs w:val="19"/>
          <w:lang w:eastAsia="zh-CN"/>
        </w:rPr>
        <w:t xml:space="preserve"> </w:t>
      </w:r>
      <w:r w:rsidRPr="002F12AF">
        <w:rPr>
          <w:rFonts w:cs="Calibri"/>
          <w:szCs w:val="19"/>
          <w:shd w:val="clear" w:color="auto" w:fill="D0F1F8"/>
        </w:rPr>
        <w:sym w:font="Wingdings" w:char="F071"/>
      </w:r>
      <w:r w:rsidRPr="002F12AF">
        <w:rPr>
          <w:rFonts w:cs="Arial"/>
          <w:szCs w:val="19"/>
          <w:lang w:eastAsia="zh-CN"/>
        </w:rPr>
        <w:t xml:space="preserve"> à un groupement d’entreprises   </w:t>
      </w:r>
      <w:r w:rsidRPr="002F12AF">
        <w:rPr>
          <w:rFonts w:cs="Calibri"/>
          <w:szCs w:val="19"/>
          <w:shd w:val="clear" w:color="auto" w:fill="D0F1F8"/>
        </w:rPr>
        <w:sym w:font="Wingdings" w:char="F071"/>
      </w:r>
      <w:r w:rsidRPr="002F12AF">
        <w:rPr>
          <w:rFonts w:cs="Arial"/>
          <w:szCs w:val="19"/>
          <w:lang w:eastAsia="zh-CN"/>
        </w:rPr>
        <w:t xml:space="preserve"> à une entreprise générale</w:t>
      </w:r>
    </w:p>
    <w:bookmarkEnd w:id="25"/>
    <w:p w14:paraId="3E909ED6" w14:textId="77777777" w:rsidR="002814D1" w:rsidRPr="002F12AF" w:rsidRDefault="002814D1" w:rsidP="001B1BA9">
      <w:pPr>
        <w:spacing w:line="240" w:lineRule="auto"/>
        <w:rPr>
          <w:rFonts w:cs="Arial"/>
          <w:szCs w:val="19"/>
          <w:lang w:eastAsia="zh-CN"/>
        </w:rPr>
      </w:pPr>
    </w:p>
    <w:p w14:paraId="4D2A5C5F" w14:textId="30C6C14D" w:rsidR="00EA5AC3" w:rsidRPr="002F12AF" w:rsidRDefault="00982257" w:rsidP="001B1BA9">
      <w:pPr>
        <w:spacing w:line="240" w:lineRule="auto"/>
        <w:rPr>
          <w:rFonts w:cs="Arial"/>
          <w:szCs w:val="19"/>
          <w:lang w:eastAsia="zh-CN"/>
        </w:rPr>
      </w:pPr>
      <w:r w:rsidRPr="002F12AF">
        <w:rPr>
          <w:rFonts w:cs="Arial"/>
          <w:szCs w:val="19"/>
          <w:lang w:eastAsia="zh-CN"/>
        </w:rPr>
        <w:t xml:space="preserve">Les </w:t>
      </w:r>
      <w:r w:rsidR="002D73E9" w:rsidRPr="002F12AF">
        <w:rPr>
          <w:rFonts w:cs="Arial"/>
          <w:szCs w:val="19"/>
          <w:lang w:eastAsia="zh-CN"/>
        </w:rPr>
        <w:t>postes</w:t>
      </w:r>
      <w:r w:rsidRPr="002F12AF">
        <w:rPr>
          <w:rFonts w:cs="Arial"/>
          <w:szCs w:val="19"/>
          <w:lang w:eastAsia="zh-CN"/>
        </w:rPr>
        <w:t xml:space="preserve"> suivants sont exclus du budget travaux et du périmètre de la mission de </w:t>
      </w:r>
      <w:r w:rsidR="002479A6" w:rsidRPr="002F12AF">
        <w:rPr>
          <w:rFonts w:cs="Arial"/>
          <w:szCs w:val="19"/>
          <w:lang w:eastAsia="zh-CN"/>
        </w:rPr>
        <w:t xml:space="preserve">la maîtrise d’œuvre </w:t>
      </w:r>
      <w:r w:rsidR="002D73E9" w:rsidRPr="002F12AF">
        <w:rPr>
          <w:rFonts w:cs="Arial"/>
          <w:szCs w:val="19"/>
          <w:lang w:eastAsia="zh-CN"/>
        </w:rPr>
        <w:t>:</w:t>
      </w:r>
      <w:bookmarkStart w:id="26" w:name="_Toc17724329"/>
    </w:p>
    <w:p w14:paraId="6D26802D" w14:textId="66EC92C8" w:rsidR="00EA5AC3" w:rsidRPr="002F12AF" w:rsidRDefault="00EA5AC3" w:rsidP="001B1BA9">
      <w:pPr>
        <w:shd w:val="clear" w:color="auto" w:fill="D0F1F8"/>
        <w:spacing w:line="240" w:lineRule="auto"/>
        <w:rPr>
          <w:rFonts w:cs="Arial"/>
          <w:szCs w:val="19"/>
          <w:lang w:eastAsia="zh-CN"/>
        </w:rPr>
      </w:pPr>
    </w:p>
    <w:p w14:paraId="629EF312" w14:textId="77777777" w:rsidR="006A1035" w:rsidRPr="002F12AF" w:rsidRDefault="006A1035" w:rsidP="001B1BA9">
      <w:pPr>
        <w:shd w:val="clear" w:color="auto" w:fill="D0F1F8"/>
        <w:spacing w:line="240" w:lineRule="auto"/>
        <w:rPr>
          <w:rFonts w:cs="Arial"/>
          <w:szCs w:val="19"/>
          <w:lang w:eastAsia="zh-CN"/>
        </w:rPr>
      </w:pPr>
    </w:p>
    <w:p w14:paraId="529677CD" w14:textId="717EDC5F" w:rsidR="00775225" w:rsidRPr="002F12AF" w:rsidRDefault="00775225" w:rsidP="001B1BA9">
      <w:pPr>
        <w:shd w:val="clear" w:color="auto" w:fill="D0F1F8"/>
        <w:spacing w:line="240" w:lineRule="auto"/>
        <w:rPr>
          <w:rFonts w:cs="Arial"/>
          <w:szCs w:val="19"/>
          <w:lang w:eastAsia="zh-CN"/>
        </w:rPr>
      </w:pPr>
    </w:p>
    <w:p w14:paraId="7C7958C8" w14:textId="77777777" w:rsidR="009B46B4" w:rsidRPr="002F12AF" w:rsidRDefault="009B46B4" w:rsidP="001B1BA9">
      <w:pPr>
        <w:spacing w:line="240" w:lineRule="auto"/>
      </w:pPr>
    </w:p>
    <w:p w14:paraId="564FE16C" w14:textId="10DE6790" w:rsidR="005C624F" w:rsidRPr="002F12AF" w:rsidRDefault="001B5935" w:rsidP="001B1BA9">
      <w:pPr>
        <w:pStyle w:val="Titre2"/>
      </w:pPr>
      <w:r w:rsidRPr="002F12AF">
        <w:t>Article 4.2 – </w:t>
      </w:r>
      <w:r w:rsidR="00E84A51" w:rsidRPr="002F12AF">
        <w:t>Montant de la r</w:t>
      </w:r>
      <w:r w:rsidRPr="002F12AF">
        <w:t xml:space="preserve">émunération </w:t>
      </w:r>
      <w:bookmarkEnd w:id="26"/>
      <w:r w:rsidR="00011ABE" w:rsidRPr="002F12AF">
        <w:t>d</w:t>
      </w:r>
      <w:r w:rsidR="00544603" w:rsidRPr="002F12AF">
        <w:t>e la</w:t>
      </w:r>
      <w:r w:rsidR="00011ABE" w:rsidRPr="002F12AF">
        <w:t xml:space="preserve"> maîtr</w:t>
      </w:r>
      <w:r w:rsidR="00544603" w:rsidRPr="002F12AF">
        <w:t xml:space="preserve">ise </w:t>
      </w:r>
      <w:r w:rsidR="00011ABE" w:rsidRPr="002F12AF">
        <w:t xml:space="preserve">d’œuvre </w:t>
      </w:r>
    </w:p>
    <w:p w14:paraId="5187D44F" w14:textId="236058CE" w:rsidR="002814D1" w:rsidRPr="002F12AF" w:rsidRDefault="002814D1" w:rsidP="001B1BA9">
      <w:pPr>
        <w:spacing w:line="240" w:lineRule="auto"/>
        <w:jc w:val="both"/>
      </w:pPr>
      <w:r w:rsidRPr="002F12AF">
        <w:t xml:space="preserve">La rémunération </w:t>
      </w:r>
      <w:r w:rsidR="00B600D3" w:rsidRPr="002F12AF">
        <w:t>d</w:t>
      </w:r>
      <w:r w:rsidR="00544603" w:rsidRPr="002F12AF">
        <w:t xml:space="preserve">e la </w:t>
      </w:r>
      <w:r w:rsidR="00B600D3" w:rsidRPr="002F12AF">
        <w:t>maîtr</w:t>
      </w:r>
      <w:r w:rsidR="00544603" w:rsidRPr="002F12AF">
        <w:t xml:space="preserve">ise </w:t>
      </w:r>
      <w:r w:rsidR="00B600D3" w:rsidRPr="002F12AF">
        <w:t>d’œuvre</w:t>
      </w:r>
      <w:r w:rsidRPr="002F12AF">
        <w:t xml:space="preserve"> comprend la rémunération forfaitaire pour la réalisation de la mission confiée à </w:t>
      </w:r>
      <w:r w:rsidRPr="002F12AF">
        <w:rPr>
          <w:szCs w:val="19"/>
        </w:rPr>
        <w:t>l’article 2.3.1</w:t>
      </w:r>
      <w:r w:rsidR="009D4D37" w:rsidRPr="002F12AF">
        <w:rPr>
          <w:szCs w:val="19"/>
        </w:rPr>
        <w:t xml:space="preserve">, </w:t>
      </w:r>
      <w:r w:rsidRPr="002F12AF">
        <w:rPr>
          <w:szCs w:val="19"/>
        </w:rPr>
        <w:t>à laquelle il convient</w:t>
      </w:r>
      <w:r w:rsidR="009D4D37" w:rsidRPr="002F12AF">
        <w:rPr>
          <w:szCs w:val="19"/>
        </w:rPr>
        <w:t xml:space="preserve">, le cas échéant, </w:t>
      </w:r>
      <w:r w:rsidRPr="002F12AF">
        <w:rPr>
          <w:szCs w:val="19"/>
        </w:rPr>
        <w:t>d’ajouter la rémunération des missions complémentaires prévues à l’article 2.3.</w:t>
      </w:r>
      <w:r w:rsidR="009D4D37" w:rsidRPr="002F12AF">
        <w:rPr>
          <w:szCs w:val="19"/>
        </w:rPr>
        <w:t>2</w:t>
      </w:r>
      <w:r w:rsidRPr="002F12AF">
        <w:rPr>
          <w:szCs w:val="19"/>
        </w:rPr>
        <w:t>.</w:t>
      </w:r>
    </w:p>
    <w:p w14:paraId="62E8C000" w14:textId="77777777" w:rsidR="002814D1" w:rsidRPr="002F12AF" w:rsidRDefault="002814D1" w:rsidP="001B1BA9">
      <w:pPr>
        <w:spacing w:line="240" w:lineRule="auto"/>
        <w:jc w:val="both"/>
      </w:pPr>
    </w:p>
    <w:p w14:paraId="161AB005" w14:textId="77777777" w:rsidR="002814D1" w:rsidRPr="002F12AF" w:rsidRDefault="002814D1" w:rsidP="001B1BA9">
      <w:pPr>
        <w:spacing w:line="240" w:lineRule="auto"/>
        <w:jc w:val="both"/>
        <w:rPr>
          <w:rFonts w:cs="Arial"/>
          <w:szCs w:val="19"/>
          <w:lang w:eastAsia="zh-CN"/>
        </w:rPr>
      </w:pPr>
      <w:r w:rsidRPr="002F12AF">
        <w:rPr>
          <w:color w:val="000000" w:themeColor="text1"/>
          <w:szCs w:val="19"/>
        </w:rPr>
        <w:t xml:space="preserve">Le montant de la rémunération est révisable dans les conditions définies à l’article 8.3. </w:t>
      </w:r>
    </w:p>
    <w:p w14:paraId="18DF7880" w14:textId="77777777" w:rsidR="002814D1" w:rsidRPr="002F12AF" w:rsidRDefault="002814D1" w:rsidP="001B1BA9">
      <w:pPr>
        <w:spacing w:line="240" w:lineRule="auto"/>
        <w:jc w:val="both"/>
        <w:rPr>
          <w:rFonts w:cs="Arial"/>
          <w:szCs w:val="19"/>
          <w:lang w:eastAsia="zh-CN"/>
        </w:rPr>
      </w:pPr>
    </w:p>
    <w:p w14:paraId="501E8151" w14:textId="75C672A6" w:rsidR="002814D1" w:rsidRPr="002F12AF" w:rsidRDefault="002814D1" w:rsidP="001B1BA9">
      <w:pPr>
        <w:spacing w:line="240" w:lineRule="auto"/>
        <w:jc w:val="both"/>
        <w:rPr>
          <w:rFonts w:cs="Arial"/>
          <w:szCs w:val="19"/>
          <w:lang w:eastAsia="zh-CN"/>
        </w:rPr>
      </w:pPr>
      <w:r w:rsidRPr="002F12AF">
        <w:rPr>
          <w:rFonts w:cs="Arial"/>
          <w:szCs w:val="19"/>
          <w:lang w:eastAsia="zh-CN"/>
        </w:rPr>
        <w:t xml:space="preserve">Les modalités et les conditions </w:t>
      </w:r>
      <w:r w:rsidR="004221E8" w:rsidRPr="002F12AF">
        <w:rPr>
          <w:rFonts w:cs="Arial"/>
          <w:szCs w:val="19"/>
          <w:lang w:eastAsia="zh-CN"/>
        </w:rPr>
        <w:t xml:space="preserve">de modification </w:t>
      </w:r>
      <w:r w:rsidRPr="002F12AF">
        <w:rPr>
          <w:rFonts w:cs="Arial"/>
          <w:szCs w:val="19"/>
          <w:lang w:eastAsia="zh-CN"/>
        </w:rPr>
        <w:t xml:space="preserve">de la rémunération sont définies à l’article 8. </w:t>
      </w:r>
    </w:p>
    <w:p w14:paraId="68452054" w14:textId="3EF6245C" w:rsidR="00775225" w:rsidRPr="002F12AF" w:rsidRDefault="00775225" w:rsidP="001B1BA9">
      <w:pPr>
        <w:spacing w:line="240" w:lineRule="auto"/>
        <w:jc w:val="both"/>
      </w:pPr>
    </w:p>
    <w:p w14:paraId="584A6D72" w14:textId="02AF6398" w:rsidR="002814D1" w:rsidRPr="002F12AF" w:rsidRDefault="002814D1" w:rsidP="001B1BA9">
      <w:pPr>
        <w:pStyle w:val="Titre3"/>
        <w:rPr>
          <w:szCs w:val="26"/>
        </w:rPr>
      </w:pPr>
      <w:bookmarkStart w:id="27" w:name="_Toc53682543"/>
      <w:r w:rsidRPr="002F12AF">
        <w:t xml:space="preserve">Article 4.2.1 – Montant de la rémunération de la mission </w:t>
      </w:r>
      <w:bookmarkEnd w:id="27"/>
    </w:p>
    <w:p w14:paraId="3A55A15B" w14:textId="092A62F9" w:rsidR="002814D1" w:rsidRPr="002F12AF" w:rsidRDefault="002814D1" w:rsidP="001B1BA9">
      <w:pPr>
        <w:spacing w:line="240" w:lineRule="auto"/>
        <w:jc w:val="both"/>
        <w:rPr>
          <w:szCs w:val="19"/>
        </w:rPr>
      </w:pPr>
      <w:r w:rsidRPr="002F12AF">
        <w:rPr>
          <w:szCs w:val="19"/>
        </w:rPr>
        <w:t xml:space="preserve">A programme constant, la rémunération de </w:t>
      </w:r>
      <w:r w:rsidR="009D4D37" w:rsidRPr="002F12AF">
        <w:rPr>
          <w:szCs w:val="19"/>
        </w:rPr>
        <w:t>la maîtrise d’œuvre</w:t>
      </w:r>
      <w:r w:rsidRPr="002F12AF">
        <w:rPr>
          <w:szCs w:val="19"/>
        </w:rPr>
        <w:t xml:space="preserve"> est forfaitaire.</w:t>
      </w:r>
    </w:p>
    <w:p w14:paraId="021BEBF7" w14:textId="77777777" w:rsidR="002814D1" w:rsidRPr="002F12AF" w:rsidRDefault="002814D1" w:rsidP="001B1BA9">
      <w:pPr>
        <w:spacing w:line="240" w:lineRule="auto"/>
        <w:jc w:val="both"/>
        <w:rPr>
          <w:szCs w:val="19"/>
        </w:rPr>
      </w:pPr>
    </w:p>
    <w:p w14:paraId="04381649" w14:textId="7CD49865" w:rsidR="002814D1" w:rsidRPr="002F12AF" w:rsidRDefault="002814D1" w:rsidP="001B1BA9">
      <w:pPr>
        <w:spacing w:line="240" w:lineRule="auto"/>
        <w:jc w:val="both"/>
        <w:rPr>
          <w:szCs w:val="19"/>
        </w:rPr>
      </w:pPr>
      <w:r w:rsidRPr="002F12AF">
        <w:rPr>
          <w:szCs w:val="19"/>
        </w:rPr>
        <w:t xml:space="preserve">Son montant est de : </w:t>
      </w:r>
      <w:r w:rsidRPr="002F12AF">
        <w:rPr>
          <w:rFonts w:cs="Arial"/>
          <w:szCs w:val="19"/>
          <w:shd w:val="clear" w:color="auto" w:fill="D0F1F8"/>
          <w:lang w:eastAsia="zh-CN"/>
        </w:rPr>
        <w:tab/>
      </w:r>
      <w:r w:rsidRPr="002F12AF">
        <w:rPr>
          <w:rFonts w:cs="Arial"/>
          <w:szCs w:val="19"/>
          <w:shd w:val="clear" w:color="auto" w:fill="D0F1F8"/>
          <w:lang w:eastAsia="zh-CN"/>
        </w:rPr>
        <w:tab/>
        <w:t xml:space="preserve">                       </w:t>
      </w:r>
      <w:r w:rsidRPr="002F12AF">
        <w:rPr>
          <w:rFonts w:cs="Arial"/>
          <w:szCs w:val="19"/>
          <w:lang w:eastAsia="zh-CN"/>
        </w:rPr>
        <w:t xml:space="preserve">€ HT soit </w:t>
      </w:r>
      <w:r w:rsidRPr="002F12AF">
        <w:rPr>
          <w:rFonts w:cs="Arial"/>
          <w:szCs w:val="19"/>
          <w:shd w:val="clear" w:color="auto" w:fill="D0F1F8"/>
          <w:lang w:eastAsia="zh-CN"/>
        </w:rPr>
        <w:tab/>
      </w:r>
      <w:r w:rsidRPr="002F12AF">
        <w:rPr>
          <w:rFonts w:cs="Arial"/>
          <w:szCs w:val="19"/>
          <w:shd w:val="clear" w:color="auto" w:fill="D0F1F8"/>
          <w:lang w:eastAsia="zh-CN"/>
        </w:rPr>
        <w:tab/>
      </w:r>
      <w:r w:rsidRPr="002F12AF">
        <w:rPr>
          <w:rFonts w:cs="Arial"/>
          <w:szCs w:val="19"/>
          <w:shd w:val="clear" w:color="auto" w:fill="D0F1F8"/>
          <w:lang w:eastAsia="zh-CN"/>
        </w:rPr>
        <w:tab/>
        <w:t xml:space="preserve">    </w:t>
      </w:r>
      <w:r w:rsidRPr="002F12AF">
        <w:rPr>
          <w:rFonts w:cs="Arial"/>
          <w:szCs w:val="19"/>
          <w:lang w:eastAsia="zh-CN"/>
        </w:rPr>
        <w:t xml:space="preserve">€ TTC sur la base d’un taux de TVA en vigueur de </w:t>
      </w:r>
      <w:r w:rsidRPr="002F12AF">
        <w:rPr>
          <w:rFonts w:cs="Arial"/>
          <w:szCs w:val="19"/>
          <w:shd w:val="clear" w:color="auto" w:fill="D0F1F8"/>
          <w:lang w:eastAsia="zh-CN"/>
        </w:rPr>
        <w:tab/>
        <w:t xml:space="preserve">    </w:t>
      </w:r>
      <w:r w:rsidRPr="002F12AF">
        <w:rPr>
          <w:rFonts w:cs="Arial"/>
          <w:szCs w:val="19"/>
          <w:lang w:eastAsia="zh-CN"/>
        </w:rPr>
        <w:t xml:space="preserve">% </w:t>
      </w:r>
      <w:r w:rsidRPr="002F12AF">
        <w:rPr>
          <w:szCs w:val="19"/>
        </w:rPr>
        <w:t>(date de valeur : …………………………).</w:t>
      </w:r>
    </w:p>
    <w:p w14:paraId="0B45667E" w14:textId="77777777" w:rsidR="0003791C" w:rsidRPr="002F12AF" w:rsidRDefault="0003791C" w:rsidP="001B1BA9">
      <w:pPr>
        <w:spacing w:line="240" w:lineRule="auto"/>
        <w:jc w:val="both"/>
        <w:rPr>
          <w:szCs w:val="19"/>
        </w:rPr>
      </w:pPr>
    </w:p>
    <w:p w14:paraId="76BBA0CC" w14:textId="622895B8" w:rsidR="002814D1" w:rsidRPr="002F12AF" w:rsidRDefault="000726B0" w:rsidP="001B1BA9">
      <w:pPr>
        <w:spacing w:line="240" w:lineRule="auto"/>
        <w:jc w:val="both"/>
        <w:rPr>
          <w:rFonts w:cs="Arial"/>
          <w:b/>
          <w:bCs/>
          <w:szCs w:val="19"/>
          <w:lang w:eastAsia="zh-CN"/>
        </w:rPr>
      </w:pPr>
      <w:r w:rsidRPr="002F12AF">
        <w:rPr>
          <w:szCs w:val="19"/>
        </w:rPr>
        <w:t>L</w:t>
      </w:r>
      <w:r w:rsidR="002814D1" w:rsidRPr="002F12AF">
        <w:t xml:space="preserve">a </w:t>
      </w:r>
      <w:r w:rsidR="002814D1" w:rsidRPr="002F12AF">
        <w:rPr>
          <w:rFonts w:cs="Arial"/>
          <w:szCs w:val="19"/>
          <w:lang w:eastAsia="zh-CN"/>
        </w:rPr>
        <w:t xml:space="preserve">décomposition de la rémunération par élément de mission </w:t>
      </w:r>
      <w:r w:rsidR="00132C06" w:rsidRPr="002F12AF">
        <w:rPr>
          <w:rFonts w:cs="Arial"/>
          <w:szCs w:val="19"/>
          <w:lang w:eastAsia="zh-CN"/>
        </w:rPr>
        <w:t xml:space="preserve">est précisée </w:t>
      </w:r>
      <w:r w:rsidR="002814D1" w:rsidRPr="002F12AF">
        <w:rPr>
          <w:rFonts w:cs="Arial"/>
          <w:szCs w:val="19"/>
          <w:lang w:eastAsia="zh-CN"/>
        </w:rPr>
        <w:t xml:space="preserve">dans l’annexe financière. </w:t>
      </w:r>
    </w:p>
    <w:p w14:paraId="17149E60" w14:textId="77777777" w:rsidR="002814D1" w:rsidRPr="002F12AF" w:rsidRDefault="002814D1" w:rsidP="001B1BA9">
      <w:pPr>
        <w:spacing w:line="240" w:lineRule="auto"/>
        <w:jc w:val="both"/>
        <w:rPr>
          <w:rFonts w:cs="Arial"/>
          <w:szCs w:val="19"/>
          <w:lang w:eastAsia="zh-CN"/>
        </w:rPr>
      </w:pPr>
    </w:p>
    <w:p w14:paraId="0D0C7F34" w14:textId="77777777" w:rsidR="002814D1" w:rsidRPr="002F12AF" w:rsidRDefault="002814D1" w:rsidP="001B1BA9">
      <w:pPr>
        <w:pStyle w:val="Titre3"/>
      </w:pPr>
      <w:bookmarkStart w:id="28" w:name="_Toc53682544"/>
      <w:r w:rsidRPr="002F12AF">
        <w:t>Article 4.2.2 – Montant de la rémunération des missions complémentaires</w:t>
      </w:r>
      <w:bookmarkEnd w:id="28"/>
    </w:p>
    <w:p w14:paraId="765E9F13" w14:textId="791A5726" w:rsidR="00D06F28" w:rsidRPr="002F12AF" w:rsidRDefault="002814D1" w:rsidP="001B1BA9">
      <w:pPr>
        <w:spacing w:line="240" w:lineRule="auto"/>
        <w:jc w:val="both"/>
      </w:pPr>
      <w:r w:rsidRPr="002F12AF">
        <w:t xml:space="preserve">La rémunération des missions complémentaires confiées à </w:t>
      </w:r>
      <w:r w:rsidR="009D4D37" w:rsidRPr="002F12AF">
        <w:t>la maîtrise d’œuvre</w:t>
      </w:r>
      <w:r w:rsidRPr="002F12AF">
        <w:t xml:space="preserve"> à l’article 2.3.</w:t>
      </w:r>
      <w:r w:rsidR="009D4D37" w:rsidRPr="002F12AF">
        <w:t>2</w:t>
      </w:r>
      <w:r w:rsidRPr="002F12AF">
        <w:t xml:space="preserve"> est précisée dans l’annexe financière.</w:t>
      </w:r>
      <w:r w:rsidR="00D06F28" w:rsidRPr="002F12AF">
        <w:t xml:space="preserve"> </w:t>
      </w:r>
    </w:p>
    <w:p w14:paraId="340A5962" w14:textId="77777777" w:rsidR="002814D1" w:rsidRPr="002F12AF" w:rsidRDefault="002814D1" w:rsidP="001B1BA9">
      <w:pPr>
        <w:spacing w:line="240" w:lineRule="auto"/>
        <w:jc w:val="both"/>
        <w:rPr>
          <w:color w:val="FF0000"/>
        </w:rPr>
      </w:pPr>
    </w:p>
    <w:p w14:paraId="0C13E111" w14:textId="028E33E9" w:rsidR="002814D1" w:rsidRPr="002F12AF" w:rsidRDefault="002814D1" w:rsidP="001B1BA9">
      <w:pPr>
        <w:spacing w:line="240" w:lineRule="auto"/>
        <w:jc w:val="both"/>
        <w:rPr>
          <w:rFonts w:cs="Arial"/>
          <w:szCs w:val="19"/>
          <w:lang w:eastAsia="zh-CN"/>
        </w:rPr>
      </w:pPr>
      <w:r w:rsidRPr="002F12AF">
        <w:rPr>
          <w:szCs w:val="19"/>
        </w:rPr>
        <w:t xml:space="preserve">Le montant total de la rémunération des missions complémentaires est de : </w:t>
      </w:r>
      <w:r w:rsidRPr="002F12AF">
        <w:rPr>
          <w:rFonts w:cs="Arial"/>
          <w:szCs w:val="19"/>
          <w:shd w:val="clear" w:color="auto" w:fill="D0F1F8"/>
          <w:lang w:eastAsia="zh-CN"/>
        </w:rPr>
        <w:tab/>
        <w:t xml:space="preserve">                    </w:t>
      </w:r>
      <w:r w:rsidRPr="002F12AF">
        <w:rPr>
          <w:rFonts w:cs="Arial"/>
          <w:szCs w:val="19"/>
          <w:lang w:eastAsia="zh-CN"/>
        </w:rPr>
        <w:t xml:space="preserve">€ HT soit </w:t>
      </w:r>
      <w:r w:rsidRPr="002F12AF">
        <w:rPr>
          <w:rFonts w:cs="Arial"/>
          <w:szCs w:val="19"/>
          <w:shd w:val="clear" w:color="auto" w:fill="D0F1F8"/>
          <w:lang w:eastAsia="zh-CN"/>
        </w:rPr>
        <w:tab/>
      </w:r>
      <w:r w:rsidRPr="002F12AF">
        <w:rPr>
          <w:rFonts w:cs="Arial"/>
          <w:szCs w:val="19"/>
          <w:shd w:val="clear" w:color="auto" w:fill="D0F1F8"/>
          <w:lang w:eastAsia="zh-CN"/>
        </w:rPr>
        <w:tab/>
      </w:r>
      <w:r w:rsidRPr="002F12AF">
        <w:rPr>
          <w:rFonts w:cs="Arial"/>
          <w:szCs w:val="19"/>
          <w:shd w:val="clear" w:color="auto" w:fill="D0F1F8"/>
          <w:lang w:eastAsia="zh-CN"/>
        </w:rPr>
        <w:tab/>
        <w:t xml:space="preserve">    </w:t>
      </w:r>
      <w:r w:rsidRPr="002F12AF">
        <w:rPr>
          <w:rFonts w:cs="Arial"/>
          <w:szCs w:val="19"/>
          <w:lang w:eastAsia="zh-CN"/>
        </w:rPr>
        <w:t xml:space="preserve">€ TTC sur la base d’un taux de TVA en vigueur de </w:t>
      </w:r>
      <w:r w:rsidRPr="002F12AF">
        <w:rPr>
          <w:rFonts w:cs="Arial"/>
          <w:szCs w:val="19"/>
          <w:shd w:val="clear" w:color="auto" w:fill="D0F1F8"/>
          <w:lang w:eastAsia="zh-CN"/>
        </w:rPr>
        <w:tab/>
        <w:t xml:space="preserve">    </w:t>
      </w:r>
      <w:r w:rsidRPr="002F12AF">
        <w:rPr>
          <w:rFonts w:cs="Arial"/>
          <w:szCs w:val="19"/>
          <w:lang w:eastAsia="zh-CN"/>
        </w:rPr>
        <w:t xml:space="preserve">% </w:t>
      </w:r>
    </w:p>
    <w:p w14:paraId="06DB2554" w14:textId="2033B154" w:rsidR="00D06F28" w:rsidRPr="002F12AF" w:rsidRDefault="00D06F28" w:rsidP="001B1BA9">
      <w:pPr>
        <w:spacing w:line="240" w:lineRule="auto"/>
        <w:jc w:val="both"/>
        <w:rPr>
          <w:rFonts w:cs="Arial"/>
          <w:szCs w:val="19"/>
          <w:lang w:eastAsia="zh-CN"/>
        </w:rPr>
      </w:pPr>
    </w:p>
    <w:p w14:paraId="514CD470" w14:textId="57343613" w:rsidR="004221E8" w:rsidRPr="002F12AF" w:rsidRDefault="00D06F28" w:rsidP="001B1BA9">
      <w:pPr>
        <w:spacing w:line="240" w:lineRule="auto"/>
        <w:jc w:val="both"/>
      </w:pPr>
      <w:r w:rsidRPr="002F12AF">
        <w:t>Les prestations réalisées à prix unitaires s’ajoutent à ces montants.</w:t>
      </w:r>
      <w:bookmarkStart w:id="29" w:name="_Hlk59532767"/>
      <w:r w:rsidR="00F05453" w:rsidRPr="002F12AF">
        <w:t xml:space="preserve"> </w:t>
      </w:r>
      <w:r w:rsidR="004221E8" w:rsidRPr="002F12AF">
        <w:t xml:space="preserve">Les prix unitaires sont </w:t>
      </w:r>
      <w:r w:rsidR="002C622D" w:rsidRPr="002F12AF">
        <w:t>répertoriés</w:t>
      </w:r>
      <w:r w:rsidR="004221E8" w:rsidRPr="002F12AF">
        <w:t xml:space="preserve"> dans l’annexe financière</w:t>
      </w:r>
      <w:bookmarkEnd w:id="29"/>
      <w:r w:rsidR="004221E8" w:rsidRPr="002F12AF">
        <w:t>.</w:t>
      </w:r>
    </w:p>
    <w:p w14:paraId="71AE0232" w14:textId="77777777" w:rsidR="002814D1" w:rsidRPr="002F12AF" w:rsidRDefault="002814D1" w:rsidP="001B1BA9">
      <w:pPr>
        <w:spacing w:line="240" w:lineRule="auto"/>
        <w:jc w:val="both"/>
        <w:rPr>
          <w:rFonts w:cs="Arial"/>
          <w:szCs w:val="19"/>
          <w:lang w:eastAsia="zh-CN"/>
        </w:rPr>
      </w:pPr>
    </w:p>
    <w:p w14:paraId="3B971AC5" w14:textId="77777777" w:rsidR="002814D1" w:rsidRPr="002F12AF" w:rsidRDefault="002814D1" w:rsidP="001B1BA9">
      <w:pPr>
        <w:pStyle w:val="Titre3"/>
        <w:rPr>
          <w:szCs w:val="26"/>
        </w:rPr>
      </w:pPr>
      <w:bookmarkStart w:id="30" w:name="_Toc53682545"/>
      <w:r w:rsidRPr="002F12AF">
        <w:t>Article 4.2.3 – Durée prévisionnelle de l’opération</w:t>
      </w:r>
      <w:bookmarkEnd w:id="30"/>
    </w:p>
    <w:p w14:paraId="2EEAD2E8" w14:textId="4625A916" w:rsidR="002814D1" w:rsidRPr="002F12AF" w:rsidRDefault="002814D1" w:rsidP="001B1BA9">
      <w:pPr>
        <w:spacing w:line="240" w:lineRule="auto"/>
        <w:jc w:val="both"/>
        <w:rPr>
          <w:szCs w:val="19"/>
        </w:rPr>
      </w:pPr>
      <w:r w:rsidRPr="002F12AF">
        <w:rPr>
          <w:color w:val="000000" w:themeColor="text1"/>
          <w:szCs w:val="19"/>
        </w:rPr>
        <w:t xml:space="preserve">Le contrat est établi pour une durée d'opération prévisionnelle de </w:t>
      </w:r>
      <w:r w:rsidRPr="002F12AF">
        <w:rPr>
          <w:rFonts w:cs="Arial"/>
          <w:szCs w:val="19"/>
          <w:shd w:val="clear" w:color="auto" w:fill="D0F1F8"/>
          <w:lang w:eastAsia="zh-CN"/>
        </w:rPr>
        <w:tab/>
        <w:t xml:space="preserve">    </w:t>
      </w:r>
      <w:r w:rsidRPr="002F12AF">
        <w:rPr>
          <w:color w:val="000000" w:themeColor="text1"/>
          <w:szCs w:val="19"/>
        </w:rPr>
        <w:t xml:space="preserve">mois dont </w:t>
      </w:r>
      <w:r w:rsidRPr="002F12AF">
        <w:rPr>
          <w:rFonts w:cs="Arial"/>
          <w:szCs w:val="19"/>
          <w:shd w:val="clear" w:color="auto" w:fill="D0F1F8"/>
          <w:lang w:eastAsia="zh-CN"/>
        </w:rPr>
        <w:t xml:space="preserve">      </w:t>
      </w:r>
      <w:r w:rsidRPr="002F12AF">
        <w:rPr>
          <w:color w:val="000000" w:themeColor="text1"/>
          <w:szCs w:val="19"/>
        </w:rPr>
        <w:t>mois de chantier</w:t>
      </w:r>
      <w:r w:rsidR="001A7FD0" w:rsidRPr="002F12AF">
        <w:rPr>
          <w:color w:val="000000" w:themeColor="text1"/>
          <w:szCs w:val="19"/>
        </w:rPr>
        <w:t xml:space="preserve">, </w:t>
      </w:r>
      <w:r w:rsidR="001A7FD0" w:rsidRPr="002F12AF">
        <w:rPr>
          <w:szCs w:val="19"/>
        </w:rPr>
        <w:t xml:space="preserve">hors </w:t>
      </w:r>
      <w:r w:rsidR="00BE1D11" w:rsidRPr="002F12AF">
        <w:rPr>
          <w:szCs w:val="19"/>
        </w:rPr>
        <w:t>période de garantie de parfait achèvement.</w:t>
      </w:r>
      <w:r w:rsidRPr="002F12AF">
        <w:rPr>
          <w:szCs w:val="19"/>
        </w:rPr>
        <w:t xml:space="preserve"> </w:t>
      </w:r>
    </w:p>
    <w:p w14:paraId="0D4CE6BF" w14:textId="77777777" w:rsidR="00DE3E6C" w:rsidRPr="002F12AF" w:rsidRDefault="00DE3E6C" w:rsidP="001B1BA9">
      <w:pPr>
        <w:spacing w:line="240" w:lineRule="auto"/>
      </w:pPr>
      <w:bookmarkStart w:id="31" w:name="_Toc17724330"/>
    </w:p>
    <w:p w14:paraId="0DDAFB87" w14:textId="505F94F8" w:rsidR="00FA60DC" w:rsidRPr="002F12AF" w:rsidRDefault="00E84A51" w:rsidP="001B1BA9">
      <w:pPr>
        <w:pStyle w:val="Titre1"/>
      </w:pPr>
      <w:r w:rsidRPr="002F12AF">
        <w:lastRenderedPageBreak/>
        <w:t xml:space="preserve">ARTICLE 5 – MISSIONS </w:t>
      </w:r>
      <w:bookmarkEnd w:id="31"/>
      <w:r w:rsidR="004D5D66" w:rsidRPr="002F12AF">
        <w:t xml:space="preserve">DE </w:t>
      </w:r>
      <w:r w:rsidR="00C37911" w:rsidRPr="002F12AF">
        <w:t>MAÎTRISE</w:t>
      </w:r>
      <w:r w:rsidR="004D5D66" w:rsidRPr="002F12AF">
        <w:t xml:space="preserve"> D’ŒUVRE </w:t>
      </w:r>
    </w:p>
    <w:p w14:paraId="6FB65CC2" w14:textId="50A538D0" w:rsidR="004D5D66" w:rsidRPr="002F12AF" w:rsidRDefault="004D5D66" w:rsidP="001B1BA9">
      <w:pPr>
        <w:spacing w:line="240" w:lineRule="auto"/>
        <w:jc w:val="both"/>
        <w:rPr>
          <w:color w:val="000000" w:themeColor="text1"/>
          <w:szCs w:val="19"/>
        </w:rPr>
      </w:pPr>
      <w:r w:rsidRPr="002F12AF">
        <w:rPr>
          <w:color w:val="000000" w:themeColor="text1"/>
          <w:szCs w:val="19"/>
        </w:rPr>
        <w:t xml:space="preserve">La mission </w:t>
      </w:r>
      <w:r w:rsidR="006A56CF" w:rsidRPr="002F12AF">
        <w:rPr>
          <w:color w:val="000000" w:themeColor="text1"/>
          <w:szCs w:val="19"/>
        </w:rPr>
        <w:t xml:space="preserve">complète </w:t>
      </w:r>
      <w:r w:rsidRPr="002F12AF">
        <w:rPr>
          <w:color w:val="000000" w:themeColor="text1"/>
          <w:szCs w:val="19"/>
        </w:rPr>
        <w:t>de maîtrise d’œuvre comprend les éléments de mission suivants dont le contenu détaillé figure aux articles</w:t>
      </w:r>
      <w:r w:rsidR="009D4D37" w:rsidRPr="002F12AF">
        <w:rPr>
          <w:color w:val="000000" w:themeColor="text1"/>
          <w:szCs w:val="19"/>
        </w:rPr>
        <w:t xml:space="preserve"> 5.1 et 5.2. </w:t>
      </w:r>
    </w:p>
    <w:p w14:paraId="2F61A292" w14:textId="77777777" w:rsidR="004D5D66" w:rsidRPr="002F12AF" w:rsidRDefault="004D5D66" w:rsidP="001B1BA9">
      <w:pPr>
        <w:spacing w:line="240" w:lineRule="auto"/>
        <w:jc w:val="both"/>
        <w:rPr>
          <w:color w:val="000000" w:themeColor="text1"/>
          <w:szCs w:val="19"/>
        </w:rPr>
      </w:pPr>
    </w:p>
    <w:p w14:paraId="24F01893" w14:textId="42BC171F" w:rsidR="009531CC" w:rsidRPr="002F12AF" w:rsidRDefault="009531CC" w:rsidP="001B1BA9">
      <w:pPr>
        <w:pStyle w:val="Titre2"/>
      </w:pPr>
      <w:r w:rsidRPr="002F12AF">
        <w:t>Article 5.</w:t>
      </w:r>
      <w:r w:rsidR="00B64066" w:rsidRPr="002F12AF">
        <w:t>1</w:t>
      </w:r>
      <w:r w:rsidRPr="002F12AF">
        <w:t xml:space="preserve"> – Description des éléments </w:t>
      </w:r>
      <w:r w:rsidR="002C5771" w:rsidRPr="002F12AF">
        <w:t xml:space="preserve">de </w:t>
      </w:r>
      <w:r w:rsidR="004D5D66" w:rsidRPr="002F12AF">
        <w:t xml:space="preserve">mission </w:t>
      </w:r>
    </w:p>
    <w:p w14:paraId="121A840A" w14:textId="5FD59E75" w:rsidR="00EA5AC3" w:rsidRPr="002F12AF" w:rsidRDefault="00E31DA0" w:rsidP="001B1BA9">
      <w:pPr>
        <w:pStyle w:val="Titre3"/>
        <w:rPr>
          <w:szCs w:val="26"/>
        </w:rPr>
      </w:pPr>
      <w:r w:rsidRPr="002F12AF">
        <w:t>Article 5.1.</w:t>
      </w:r>
      <w:r w:rsidR="003C2F57" w:rsidRPr="002F12AF">
        <w:t>1</w:t>
      </w:r>
      <w:r w:rsidRPr="002F12AF">
        <w:t xml:space="preserve"> – Avant-projet (AVP) </w:t>
      </w:r>
    </w:p>
    <w:p w14:paraId="1E483400" w14:textId="77777777" w:rsidR="00DB4F9D" w:rsidRPr="002F12AF" w:rsidRDefault="002F0666" w:rsidP="001B1BA9">
      <w:pPr>
        <w:autoSpaceDE w:val="0"/>
        <w:autoSpaceDN w:val="0"/>
        <w:adjustRightInd w:val="0"/>
        <w:spacing w:line="240" w:lineRule="auto"/>
        <w:jc w:val="both"/>
        <w:rPr>
          <w:rFonts w:cs="HelveticaNeue-Thin"/>
          <w:color w:val="000000" w:themeColor="text1"/>
          <w:szCs w:val="19"/>
        </w:rPr>
      </w:pPr>
      <w:r w:rsidRPr="002F12AF">
        <w:rPr>
          <w:rFonts w:cs="HelveticaNeue-Thin"/>
          <w:color w:val="000000" w:themeColor="text1"/>
          <w:szCs w:val="19"/>
        </w:rPr>
        <w:t>Les études d'avant-projet</w:t>
      </w:r>
      <w:r w:rsidR="00DB4F9D" w:rsidRPr="002F12AF">
        <w:rPr>
          <w:rFonts w:cs="HelveticaNeue-Thin"/>
          <w:color w:val="000000" w:themeColor="text1"/>
          <w:szCs w:val="19"/>
        </w:rPr>
        <w:t>, fondées sur la solution d'ensemble retenue et le programme précisé à l'issue des études préliminaires approuvées par le maître d’ouvrage, comprennent les études d'avant-projet sommaire et les études d'avant-projet définitif.</w:t>
      </w:r>
    </w:p>
    <w:p w14:paraId="52FF9899" w14:textId="77777777" w:rsidR="00DB4F9D" w:rsidRPr="002F12AF" w:rsidRDefault="00DB4F9D" w:rsidP="001B1BA9">
      <w:pPr>
        <w:spacing w:line="240" w:lineRule="auto"/>
        <w:jc w:val="both"/>
        <w:rPr>
          <w:color w:val="000000" w:themeColor="text1"/>
          <w:szCs w:val="19"/>
        </w:rPr>
      </w:pPr>
    </w:p>
    <w:p w14:paraId="328E130E" w14:textId="6ED484C9" w:rsidR="002D73E9" w:rsidRPr="002F12AF" w:rsidRDefault="002D73E9" w:rsidP="001B1BA9">
      <w:pPr>
        <w:spacing w:line="240" w:lineRule="auto"/>
        <w:jc w:val="both"/>
        <w:rPr>
          <w:color w:val="000000" w:themeColor="text1"/>
          <w:szCs w:val="19"/>
        </w:rPr>
      </w:pPr>
      <w:r w:rsidRPr="002F12AF">
        <w:rPr>
          <w:color w:val="000000" w:themeColor="text1"/>
          <w:szCs w:val="19"/>
        </w:rPr>
        <w:t>S</w:t>
      </w:r>
      <w:r w:rsidR="009D4D37" w:rsidRPr="002F12AF">
        <w:rPr>
          <w:color w:val="000000" w:themeColor="text1"/>
          <w:szCs w:val="19"/>
        </w:rPr>
        <w:t xml:space="preserve">i elle </w:t>
      </w:r>
      <w:r w:rsidRPr="002F12AF">
        <w:rPr>
          <w:color w:val="000000" w:themeColor="text1"/>
          <w:szCs w:val="19"/>
        </w:rPr>
        <w:t xml:space="preserve">n’a pas réalisé les études préliminaires, </w:t>
      </w:r>
      <w:r w:rsidR="009D4D37" w:rsidRPr="002F12AF">
        <w:rPr>
          <w:color w:val="000000" w:themeColor="text1"/>
          <w:szCs w:val="19"/>
        </w:rPr>
        <w:t xml:space="preserve">la maîtrise d’œuvre débute </w:t>
      </w:r>
      <w:r w:rsidRPr="002F12AF">
        <w:rPr>
          <w:color w:val="000000" w:themeColor="text1"/>
          <w:szCs w:val="19"/>
        </w:rPr>
        <w:t xml:space="preserve">les études d’avant-projet en vérifiant l’adéquation du budget travaux avec le programme détaillé de l’opération. En cas d’inadéquation constatée, </w:t>
      </w:r>
      <w:r w:rsidR="009D4D37" w:rsidRPr="002F12AF">
        <w:rPr>
          <w:color w:val="000000" w:themeColor="text1"/>
          <w:szCs w:val="19"/>
        </w:rPr>
        <w:t>elle</w:t>
      </w:r>
      <w:r w:rsidRPr="002F12AF">
        <w:rPr>
          <w:color w:val="000000" w:themeColor="text1"/>
          <w:szCs w:val="19"/>
        </w:rPr>
        <w:t xml:space="preserve"> </w:t>
      </w:r>
      <w:r w:rsidR="00D1491D" w:rsidRPr="002F12AF">
        <w:rPr>
          <w:color w:val="000000" w:themeColor="text1"/>
          <w:szCs w:val="19"/>
        </w:rPr>
        <w:t xml:space="preserve">informe le </w:t>
      </w:r>
      <w:r w:rsidR="00B167CC" w:rsidRPr="002F12AF">
        <w:rPr>
          <w:color w:val="000000" w:themeColor="text1"/>
          <w:szCs w:val="19"/>
        </w:rPr>
        <w:t>maître</w:t>
      </w:r>
      <w:r w:rsidRPr="002F12AF">
        <w:rPr>
          <w:color w:val="000000" w:themeColor="text1"/>
          <w:szCs w:val="19"/>
        </w:rPr>
        <w:t xml:space="preserve"> d’ouvrage </w:t>
      </w:r>
      <w:r w:rsidR="00D1491D" w:rsidRPr="002F12AF">
        <w:rPr>
          <w:color w:val="000000" w:themeColor="text1"/>
          <w:szCs w:val="19"/>
        </w:rPr>
        <w:t>d</w:t>
      </w:r>
      <w:r w:rsidRPr="002F12AF">
        <w:rPr>
          <w:color w:val="000000" w:themeColor="text1"/>
          <w:szCs w:val="19"/>
        </w:rPr>
        <w:t>es écarts</w:t>
      </w:r>
      <w:r w:rsidR="003856E1" w:rsidRPr="002F12AF">
        <w:rPr>
          <w:color w:val="000000" w:themeColor="text1"/>
          <w:szCs w:val="19"/>
        </w:rPr>
        <w:t xml:space="preserve"> constatés</w:t>
      </w:r>
      <w:r w:rsidRPr="002F12AF">
        <w:rPr>
          <w:color w:val="000000" w:themeColor="text1"/>
          <w:szCs w:val="19"/>
        </w:rPr>
        <w:t xml:space="preserve"> et </w:t>
      </w:r>
      <w:r w:rsidR="00752968" w:rsidRPr="002F12AF">
        <w:rPr>
          <w:color w:val="000000" w:themeColor="text1"/>
          <w:szCs w:val="19"/>
        </w:rPr>
        <w:t xml:space="preserve">propose des </w:t>
      </w:r>
      <w:r w:rsidRPr="002F12AF">
        <w:rPr>
          <w:color w:val="000000" w:themeColor="text1"/>
          <w:szCs w:val="19"/>
        </w:rPr>
        <w:t>adaptation</w:t>
      </w:r>
      <w:r w:rsidR="00752968" w:rsidRPr="002F12AF">
        <w:rPr>
          <w:color w:val="000000" w:themeColor="text1"/>
          <w:szCs w:val="19"/>
        </w:rPr>
        <w:t>s</w:t>
      </w:r>
      <w:r w:rsidRPr="002F12AF">
        <w:rPr>
          <w:color w:val="000000" w:themeColor="text1"/>
          <w:szCs w:val="19"/>
        </w:rPr>
        <w:t xml:space="preserve"> du programme ou du budget. </w:t>
      </w:r>
    </w:p>
    <w:p w14:paraId="0F7DC207" w14:textId="77777777" w:rsidR="004240E0" w:rsidRPr="002F12AF" w:rsidRDefault="004240E0" w:rsidP="001B1BA9">
      <w:pPr>
        <w:spacing w:line="240" w:lineRule="auto"/>
        <w:jc w:val="both"/>
        <w:rPr>
          <w:color w:val="000000" w:themeColor="text1"/>
          <w:szCs w:val="19"/>
        </w:rPr>
      </w:pPr>
    </w:p>
    <w:p w14:paraId="66893406" w14:textId="4DD2F4A6" w:rsidR="002D73E9" w:rsidRPr="002F12AF" w:rsidRDefault="002D73E9" w:rsidP="001B1BA9">
      <w:pPr>
        <w:spacing w:line="240" w:lineRule="auto"/>
        <w:jc w:val="both"/>
        <w:rPr>
          <w:color w:val="000000" w:themeColor="text1"/>
          <w:szCs w:val="19"/>
        </w:rPr>
      </w:pPr>
      <w:r w:rsidRPr="002F12AF">
        <w:rPr>
          <w:color w:val="000000" w:themeColor="text1"/>
          <w:szCs w:val="19"/>
        </w:rPr>
        <w:t xml:space="preserve">En cas de refus ou d’impossibilité du </w:t>
      </w:r>
      <w:r w:rsidR="00B167CC" w:rsidRPr="002F12AF">
        <w:rPr>
          <w:color w:val="000000" w:themeColor="text1"/>
          <w:szCs w:val="19"/>
        </w:rPr>
        <w:t>maître</w:t>
      </w:r>
      <w:r w:rsidRPr="002F12AF">
        <w:rPr>
          <w:color w:val="000000" w:themeColor="text1"/>
          <w:szCs w:val="19"/>
        </w:rPr>
        <w:t xml:space="preserve"> d’ouvrage de procéder à ces ajustements, </w:t>
      </w:r>
      <w:r w:rsidR="009D4D37" w:rsidRPr="002F12AF">
        <w:rPr>
          <w:color w:val="000000" w:themeColor="text1"/>
          <w:szCs w:val="19"/>
        </w:rPr>
        <w:t>la maîtrise d’œuvre</w:t>
      </w:r>
      <w:r w:rsidRPr="002F12AF">
        <w:rPr>
          <w:color w:val="000000" w:themeColor="text1"/>
          <w:szCs w:val="19"/>
        </w:rPr>
        <w:t xml:space="preserve"> peut solliciter </w:t>
      </w:r>
      <w:r w:rsidR="00B60E7C" w:rsidRPr="002F12AF">
        <w:rPr>
          <w:color w:val="000000" w:themeColor="text1"/>
          <w:szCs w:val="19"/>
        </w:rPr>
        <w:t>la résiliation</w:t>
      </w:r>
      <w:r w:rsidRPr="002F12AF">
        <w:rPr>
          <w:color w:val="000000" w:themeColor="text1"/>
          <w:szCs w:val="19"/>
        </w:rPr>
        <w:t xml:space="preserve"> du contrat dans les conditions définies à l’article 15. </w:t>
      </w:r>
    </w:p>
    <w:p w14:paraId="389DADD6" w14:textId="77777777" w:rsidR="003856E1" w:rsidRPr="002F12AF" w:rsidRDefault="003856E1" w:rsidP="001B1BA9">
      <w:pPr>
        <w:spacing w:line="240" w:lineRule="auto"/>
        <w:jc w:val="both"/>
        <w:rPr>
          <w:color w:val="000000" w:themeColor="text1"/>
          <w:szCs w:val="19"/>
        </w:rPr>
      </w:pPr>
    </w:p>
    <w:p w14:paraId="1422B48D" w14:textId="77777777" w:rsidR="002D73E9" w:rsidRPr="002F12AF" w:rsidRDefault="002D73E9" w:rsidP="001B1BA9">
      <w:pPr>
        <w:spacing w:line="240" w:lineRule="auto"/>
        <w:jc w:val="both"/>
        <w:rPr>
          <w:color w:val="000000" w:themeColor="text1"/>
          <w:szCs w:val="19"/>
        </w:rPr>
      </w:pPr>
      <w:r w:rsidRPr="002F12AF">
        <w:rPr>
          <w:color w:val="000000" w:themeColor="text1"/>
          <w:szCs w:val="19"/>
        </w:rPr>
        <w:t xml:space="preserve">Si le </w:t>
      </w:r>
      <w:r w:rsidR="00B167CC" w:rsidRPr="002F12AF">
        <w:rPr>
          <w:color w:val="000000" w:themeColor="text1"/>
          <w:szCs w:val="19"/>
        </w:rPr>
        <w:t>maître</w:t>
      </w:r>
      <w:r w:rsidRPr="002F12AF">
        <w:rPr>
          <w:color w:val="000000" w:themeColor="text1"/>
          <w:szCs w:val="19"/>
        </w:rPr>
        <w:t xml:space="preserve"> d’ouvrage adapte les conditions de réalisation de l’opération, les modifications du programme ou du budget sont arrêtées par avenant. </w:t>
      </w:r>
    </w:p>
    <w:p w14:paraId="1275357B" w14:textId="77777777" w:rsidR="00532192" w:rsidRPr="002F12AF" w:rsidRDefault="00532192" w:rsidP="001B1BA9">
      <w:pPr>
        <w:spacing w:line="240" w:lineRule="auto"/>
        <w:rPr>
          <w:b/>
          <w:color w:val="000000" w:themeColor="text1"/>
        </w:rPr>
      </w:pPr>
    </w:p>
    <w:p w14:paraId="35916243" w14:textId="14520364" w:rsidR="00EA5AC3" w:rsidRPr="002F12AF" w:rsidRDefault="00CA3996" w:rsidP="001B1BA9">
      <w:pPr>
        <w:pStyle w:val="Titre4"/>
        <w:spacing w:line="240" w:lineRule="auto"/>
        <w:rPr>
          <w:rFonts w:eastAsia="DengXian Light"/>
        </w:rPr>
      </w:pPr>
      <w:r w:rsidRPr="002F12AF">
        <w:t xml:space="preserve">Article </w:t>
      </w:r>
      <w:r w:rsidR="00755C5E" w:rsidRPr="002F12AF">
        <w:t>5.1.</w:t>
      </w:r>
      <w:r w:rsidR="00416BF7" w:rsidRPr="002F12AF">
        <w:t>1</w:t>
      </w:r>
      <w:r w:rsidR="00E06BBD" w:rsidRPr="002F12AF">
        <w:t xml:space="preserve">.1- </w:t>
      </w:r>
      <w:r w:rsidR="00F65688" w:rsidRPr="002F12AF">
        <w:rPr>
          <w:rFonts w:eastAsia="DengXian Light"/>
        </w:rPr>
        <w:t>Avant-projet sommaire</w:t>
      </w:r>
      <w:r w:rsidR="00F65688" w:rsidRPr="002F12AF">
        <w:t xml:space="preserve"> </w:t>
      </w:r>
      <w:r w:rsidR="00755C5E" w:rsidRPr="002F12AF">
        <w:rPr>
          <w:rFonts w:eastAsia="DengXian Light"/>
        </w:rPr>
        <w:t>(APS)</w:t>
      </w:r>
    </w:p>
    <w:p w14:paraId="6DF8BAE4" w14:textId="77777777" w:rsidR="00064960" w:rsidRPr="002F12AF" w:rsidRDefault="00064960" w:rsidP="001B1BA9">
      <w:pPr>
        <w:autoSpaceDE w:val="0"/>
        <w:autoSpaceDN w:val="0"/>
        <w:adjustRightInd w:val="0"/>
        <w:spacing w:line="240" w:lineRule="auto"/>
        <w:jc w:val="both"/>
        <w:rPr>
          <w:szCs w:val="19"/>
        </w:rPr>
      </w:pPr>
      <w:r w:rsidRPr="002F12AF">
        <w:rPr>
          <w:szCs w:val="19"/>
        </w:rPr>
        <w:t>Les études d'avant-projet sommaire ont pour objet de :</w:t>
      </w:r>
    </w:p>
    <w:p w14:paraId="7A26B409" w14:textId="043A6B21" w:rsidR="00064960" w:rsidRPr="002F12AF" w:rsidRDefault="001C7B2D" w:rsidP="001B1BA9">
      <w:pPr>
        <w:spacing w:line="240" w:lineRule="auto"/>
        <w:jc w:val="both"/>
        <w:rPr>
          <w:szCs w:val="19"/>
        </w:rPr>
      </w:pPr>
      <w:r w:rsidRPr="002F12AF">
        <w:rPr>
          <w:szCs w:val="19"/>
        </w:rPr>
        <w:t xml:space="preserve">- </w:t>
      </w:r>
      <w:r w:rsidR="00064960" w:rsidRPr="002F12AF">
        <w:rPr>
          <w:szCs w:val="19"/>
        </w:rPr>
        <w:t>préciser la composition générale en plan et en volume</w:t>
      </w:r>
      <w:r w:rsidR="00544603" w:rsidRPr="002F12AF">
        <w:rPr>
          <w:szCs w:val="19"/>
        </w:rPr>
        <w:t>,</w:t>
      </w:r>
    </w:p>
    <w:p w14:paraId="39D5BD2C" w14:textId="32E324AB" w:rsidR="00064960" w:rsidRPr="002F12AF" w:rsidRDefault="001C7B2D" w:rsidP="001B1BA9">
      <w:pPr>
        <w:spacing w:line="240" w:lineRule="auto"/>
        <w:jc w:val="both"/>
        <w:rPr>
          <w:szCs w:val="19"/>
        </w:rPr>
      </w:pPr>
      <w:r w:rsidRPr="002F12AF">
        <w:rPr>
          <w:szCs w:val="19"/>
        </w:rPr>
        <w:t xml:space="preserve">- </w:t>
      </w:r>
      <w:r w:rsidR="00064960" w:rsidRPr="002F12AF">
        <w:rPr>
          <w:szCs w:val="19"/>
        </w:rPr>
        <w:t>contrôler les relations fonctionnelles des éléments du programme et leurs surfaces</w:t>
      </w:r>
      <w:r w:rsidR="00544603" w:rsidRPr="002F12AF">
        <w:rPr>
          <w:szCs w:val="19"/>
        </w:rPr>
        <w:t>,</w:t>
      </w:r>
    </w:p>
    <w:p w14:paraId="57C71D38" w14:textId="2C292CC2" w:rsidR="00064960" w:rsidRPr="002F12AF" w:rsidRDefault="001C7B2D" w:rsidP="001B1BA9">
      <w:pPr>
        <w:spacing w:line="240" w:lineRule="auto"/>
        <w:jc w:val="both"/>
        <w:rPr>
          <w:szCs w:val="19"/>
        </w:rPr>
      </w:pPr>
      <w:r w:rsidRPr="002F12AF">
        <w:rPr>
          <w:szCs w:val="19"/>
        </w:rPr>
        <w:t xml:space="preserve">- </w:t>
      </w:r>
      <w:r w:rsidR="00064960" w:rsidRPr="002F12AF">
        <w:rPr>
          <w:szCs w:val="19"/>
        </w:rPr>
        <w:t>apprécier les volumes intérieurs et l'aspect extérieur de l'ouvrage, ainsi que les intentions de traitement des espaces d'accompagnement</w:t>
      </w:r>
      <w:r w:rsidR="00544603" w:rsidRPr="002F12AF">
        <w:rPr>
          <w:szCs w:val="19"/>
        </w:rPr>
        <w:t>,</w:t>
      </w:r>
    </w:p>
    <w:p w14:paraId="0CB8DE30" w14:textId="36657F2C" w:rsidR="00064960" w:rsidRPr="002F12AF" w:rsidRDefault="001C7B2D" w:rsidP="001B1BA9">
      <w:pPr>
        <w:spacing w:line="240" w:lineRule="auto"/>
        <w:jc w:val="both"/>
        <w:rPr>
          <w:szCs w:val="19"/>
        </w:rPr>
      </w:pPr>
      <w:r w:rsidRPr="002F12AF">
        <w:rPr>
          <w:szCs w:val="19"/>
        </w:rPr>
        <w:t xml:space="preserve">- </w:t>
      </w:r>
      <w:r w:rsidR="00064960" w:rsidRPr="002F12AF">
        <w:rPr>
          <w:szCs w:val="19"/>
        </w:rPr>
        <w:t>vérifier la compatibilité de la solution retenue avec les contraintes du programme et du site ainsi qu'avec les différentes réglementations notamment celles relatives à l'hygiène et à la sécurité</w:t>
      </w:r>
      <w:r w:rsidR="00544603" w:rsidRPr="002F12AF">
        <w:rPr>
          <w:szCs w:val="19"/>
        </w:rPr>
        <w:t>,</w:t>
      </w:r>
    </w:p>
    <w:p w14:paraId="2B30A00B" w14:textId="59CC8D01" w:rsidR="00064960" w:rsidRPr="002F12AF" w:rsidRDefault="001C7B2D" w:rsidP="001B1BA9">
      <w:pPr>
        <w:spacing w:line="240" w:lineRule="auto"/>
        <w:jc w:val="both"/>
        <w:rPr>
          <w:szCs w:val="19"/>
        </w:rPr>
      </w:pPr>
      <w:r w:rsidRPr="002F12AF">
        <w:rPr>
          <w:szCs w:val="19"/>
        </w:rPr>
        <w:t xml:space="preserve">- </w:t>
      </w:r>
      <w:r w:rsidR="00064960" w:rsidRPr="002F12AF">
        <w:rPr>
          <w:szCs w:val="19"/>
        </w:rPr>
        <w:t>examiner les possibilités et contraintes de raccordement aux différents réseaux</w:t>
      </w:r>
      <w:r w:rsidR="00544603" w:rsidRPr="002F12AF">
        <w:rPr>
          <w:szCs w:val="19"/>
        </w:rPr>
        <w:t>,</w:t>
      </w:r>
    </w:p>
    <w:p w14:paraId="0378A037" w14:textId="115C2B00" w:rsidR="00064960" w:rsidRPr="002F12AF" w:rsidRDefault="001C7B2D" w:rsidP="001B1BA9">
      <w:pPr>
        <w:spacing w:line="240" w:lineRule="auto"/>
        <w:jc w:val="both"/>
        <w:rPr>
          <w:szCs w:val="19"/>
        </w:rPr>
      </w:pPr>
      <w:r w:rsidRPr="002F12AF">
        <w:rPr>
          <w:szCs w:val="19"/>
        </w:rPr>
        <w:t xml:space="preserve">- </w:t>
      </w:r>
      <w:r w:rsidR="00064960" w:rsidRPr="002F12AF">
        <w:rPr>
          <w:szCs w:val="19"/>
        </w:rPr>
        <w:t>proposer les dispositions techniques pouvant être envisagées ainsi qu'éventuellement les performances techniques à atteindre</w:t>
      </w:r>
      <w:r w:rsidR="00544603" w:rsidRPr="002F12AF">
        <w:rPr>
          <w:szCs w:val="19"/>
        </w:rPr>
        <w:t>,</w:t>
      </w:r>
    </w:p>
    <w:p w14:paraId="45A705C4" w14:textId="7B976193" w:rsidR="00064960" w:rsidRPr="002F12AF" w:rsidRDefault="001C7B2D" w:rsidP="001B1BA9">
      <w:pPr>
        <w:spacing w:line="240" w:lineRule="auto"/>
        <w:jc w:val="both"/>
        <w:rPr>
          <w:szCs w:val="19"/>
        </w:rPr>
      </w:pPr>
      <w:r w:rsidRPr="002F12AF">
        <w:rPr>
          <w:szCs w:val="19"/>
        </w:rPr>
        <w:t xml:space="preserve">- </w:t>
      </w:r>
      <w:r w:rsidR="00064960" w:rsidRPr="002F12AF">
        <w:rPr>
          <w:szCs w:val="19"/>
        </w:rPr>
        <w:t>préciser un calendrier de réalisation et, le cas échéant, le découpage en tranches fonctionnelles</w:t>
      </w:r>
      <w:r w:rsidR="00A24EE6" w:rsidRPr="002F12AF">
        <w:rPr>
          <w:szCs w:val="19"/>
        </w:rPr>
        <w:t>,</w:t>
      </w:r>
    </w:p>
    <w:p w14:paraId="33951B5A" w14:textId="0DC73C75" w:rsidR="00064960" w:rsidRPr="002F12AF" w:rsidRDefault="001C7B2D" w:rsidP="001B1BA9">
      <w:pPr>
        <w:spacing w:line="240" w:lineRule="auto"/>
        <w:jc w:val="both"/>
        <w:rPr>
          <w:szCs w:val="19"/>
        </w:rPr>
      </w:pPr>
      <w:r w:rsidRPr="002F12AF">
        <w:rPr>
          <w:szCs w:val="19"/>
        </w:rPr>
        <w:t xml:space="preserve">- </w:t>
      </w:r>
      <w:r w:rsidR="00064960" w:rsidRPr="002F12AF">
        <w:rPr>
          <w:szCs w:val="19"/>
        </w:rPr>
        <w:t>établir une estimation provisoire du coût prévisionnel des travaux.</w:t>
      </w:r>
    </w:p>
    <w:p w14:paraId="0D872022" w14:textId="77777777" w:rsidR="000D26AD" w:rsidRPr="002F12AF" w:rsidRDefault="000D26AD" w:rsidP="001B1BA9">
      <w:pPr>
        <w:tabs>
          <w:tab w:val="left" w:pos="993"/>
        </w:tabs>
        <w:autoSpaceDE w:val="0"/>
        <w:autoSpaceDN w:val="0"/>
        <w:adjustRightInd w:val="0"/>
        <w:spacing w:line="240" w:lineRule="auto"/>
        <w:jc w:val="both"/>
        <w:rPr>
          <w:rFonts w:cs="HelveticaNeue-Thin"/>
          <w:szCs w:val="19"/>
        </w:rPr>
      </w:pPr>
    </w:p>
    <w:p w14:paraId="7A471BCA" w14:textId="17E37EE0" w:rsidR="00064960" w:rsidRPr="002F12AF" w:rsidRDefault="00064960" w:rsidP="001B1BA9">
      <w:pPr>
        <w:tabs>
          <w:tab w:val="left" w:pos="993"/>
        </w:tabs>
        <w:autoSpaceDE w:val="0"/>
        <w:autoSpaceDN w:val="0"/>
        <w:adjustRightInd w:val="0"/>
        <w:spacing w:line="240" w:lineRule="auto"/>
        <w:jc w:val="both"/>
        <w:rPr>
          <w:rFonts w:cs="HelveticaNeue-Thin"/>
          <w:szCs w:val="19"/>
        </w:rPr>
      </w:pPr>
      <w:r w:rsidRPr="002F12AF">
        <w:rPr>
          <w:rFonts w:cs="HelveticaNeue-Thin"/>
          <w:szCs w:val="19"/>
        </w:rPr>
        <w:t>Dans le cadre de ces études d'APS, des réunions de concertation sont organisées avec le maître d'ouvrage où sont fournies des explications sur les options architecturales, techniques et économiques proposées.</w:t>
      </w:r>
    </w:p>
    <w:p w14:paraId="3B5C0585" w14:textId="77777777" w:rsidR="004A6850" w:rsidRPr="002F12AF" w:rsidRDefault="004A6850" w:rsidP="001B1BA9">
      <w:pPr>
        <w:spacing w:line="240" w:lineRule="auto"/>
        <w:jc w:val="both"/>
        <w:rPr>
          <w:color w:val="FF0000"/>
          <w:szCs w:val="19"/>
        </w:rPr>
      </w:pPr>
    </w:p>
    <w:p w14:paraId="544CA06C" w14:textId="22E68182" w:rsidR="004A6850" w:rsidRPr="002F12AF" w:rsidRDefault="004A6850" w:rsidP="001B1BA9">
      <w:pPr>
        <w:pStyle w:val="Titre6"/>
      </w:pPr>
      <w:r w:rsidRPr="002F12AF">
        <w:t xml:space="preserve">Documents à transmettre </w:t>
      </w:r>
      <w:r w:rsidR="00544603" w:rsidRPr="002F12AF">
        <w:t>à la</w:t>
      </w:r>
      <w:r w:rsidR="00011ABE" w:rsidRPr="002F12AF">
        <w:t xml:space="preserve"> maîtr</w:t>
      </w:r>
      <w:r w:rsidR="00544603" w:rsidRPr="002F12AF">
        <w:t xml:space="preserve">ise </w:t>
      </w:r>
      <w:r w:rsidR="00011ABE" w:rsidRPr="002F12AF">
        <w:t xml:space="preserve">d’œuvre </w:t>
      </w:r>
    </w:p>
    <w:p w14:paraId="1AB338A9" w14:textId="58F27F29" w:rsidR="004A6850" w:rsidRPr="002F12AF" w:rsidRDefault="004A6850" w:rsidP="001B1BA9">
      <w:pPr>
        <w:spacing w:line="240" w:lineRule="auto"/>
        <w:jc w:val="both"/>
        <w:rPr>
          <w:color w:val="000000" w:themeColor="text1"/>
          <w:szCs w:val="19"/>
        </w:rPr>
      </w:pPr>
      <w:r w:rsidRPr="002F12AF">
        <w:rPr>
          <w:iCs/>
          <w:color w:val="000000" w:themeColor="text1"/>
          <w:szCs w:val="19"/>
        </w:rPr>
        <w:t xml:space="preserve">Pour la réalisation de ses études, le maître d’ouvrage </w:t>
      </w:r>
      <w:r w:rsidR="00443A8B" w:rsidRPr="002F12AF">
        <w:rPr>
          <w:iCs/>
          <w:color w:val="000000" w:themeColor="text1"/>
          <w:szCs w:val="19"/>
        </w:rPr>
        <w:t>reme</w:t>
      </w:r>
      <w:r w:rsidR="000D26AD" w:rsidRPr="002F12AF">
        <w:rPr>
          <w:iCs/>
          <w:color w:val="000000" w:themeColor="text1"/>
          <w:szCs w:val="19"/>
        </w:rPr>
        <w:t>t à la maîtrise d’œuvre</w:t>
      </w:r>
      <w:r w:rsidR="00064960" w:rsidRPr="002F12AF">
        <w:rPr>
          <w:color w:val="000000" w:themeColor="text1"/>
          <w:szCs w:val="19"/>
        </w:rPr>
        <w:t xml:space="preserve"> </w:t>
      </w:r>
      <w:r w:rsidRPr="002F12AF">
        <w:rPr>
          <w:color w:val="000000" w:themeColor="text1"/>
          <w:szCs w:val="19"/>
        </w:rPr>
        <w:t>:</w:t>
      </w:r>
      <w:r w:rsidR="007107D4" w:rsidRPr="002F12AF">
        <w:rPr>
          <w:color w:val="000000" w:themeColor="text1"/>
          <w:szCs w:val="19"/>
        </w:rPr>
        <w:t xml:space="preserve"> </w:t>
      </w:r>
    </w:p>
    <w:p w14:paraId="689174AC" w14:textId="7B28A2E9" w:rsidR="004A6850" w:rsidRPr="002F12AF" w:rsidRDefault="004A6850" w:rsidP="001B1BA9">
      <w:pPr>
        <w:spacing w:line="240" w:lineRule="auto"/>
        <w:jc w:val="both"/>
        <w:rPr>
          <w:szCs w:val="19"/>
        </w:rPr>
      </w:pPr>
      <w:r w:rsidRPr="002F12AF">
        <w:rPr>
          <w:szCs w:val="19"/>
        </w:rPr>
        <w:t xml:space="preserve">- </w:t>
      </w:r>
      <w:r w:rsidR="00F05453" w:rsidRPr="002F12AF">
        <w:rPr>
          <w:szCs w:val="19"/>
        </w:rPr>
        <w:t>l</w:t>
      </w:r>
      <w:r w:rsidRPr="002F12AF">
        <w:rPr>
          <w:szCs w:val="19"/>
        </w:rPr>
        <w:t>es études préliminaires</w:t>
      </w:r>
      <w:r w:rsidR="00CF1C1E" w:rsidRPr="002F12AF">
        <w:rPr>
          <w:szCs w:val="19"/>
        </w:rPr>
        <w:t xml:space="preserve"> lorsqu’elles ont été réalisée par un tiers,  </w:t>
      </w:r>
    </w:p>
    <w:p w14:paraId="2F35DD0D" w14:textId="2AD41EA7" w:rsidR="004A6850" w:rsidRPr="002F12AF" w:rsidRDefault="004A6850" w:rsidP="001B1BA9">
      <w:pPr>
        <w:spacing w:line="240" w:lineRule="auto"/>
        <w:jc w:val="both"/>
        <w:rPr>
          <w:szCs w:val="19"/>
        </w:rPr>
      </w:pPr>
      <w:r w:rsidRPr="002F12AF">
        <w:rPr>
          <w:szCs w:val="19"/>
        </w:rPr>
        <w:t>- le programme ajusté à l’issue des études préliminaires</w:t>
      </w:r>
      <w:r w:rsidR="000678F0" w:rsidRPr="002F12AF">
        <w:rPr>
          <w:szCs w:val="19"/>
        </w:rPr>
        <w:t>,</w:t>
      </w:r>
    </w:p>
    <w:p w14:paraId="4FDC515D" w14:textId="3E33AEC4" w:rsidR="0012044E" w:rsidRPr="002F12AF" w:rsidRDefault="00A24EE6" w:rsidP="001B1BA9">
      <w:pPr>
        <w:spacing w:line="240" w:lineRule="auto"/>
        <w:jc w:val="both"/>
        <w:rPr>
          <w:szCs w:val="19"/>
        </w:rPr>
      </w:pPr>
      <w:r w:rsidRPr="002F12AF">
        <w:rPr>
          <w:szCs w:val="19"/>
        </w:rPr>
        <w:t xml:space="preserve">- </w:t>
      </w:r>
      <w:r w:rsidR="0012044E" w:rsidRPr="002F12AF">
        <w:rPr>
          <w:szCs w:val="19"/>
        </w:rPr>
        <w:t xml:space="preserve">le budget de travaux </w:t>
      </w:r>
      <w:r w:rsidR="00540648" w:rsidRPr="002F12AF">
        <w:rPr>
          <w:szCs w:val="19"/>
        </w:rPr>
        <w:t xml:space="preserve">éventuellement </w:t>
      </w:r>
      <w:r w:rsidR="0012044E" w:rsidRPr="002F12AF">
        <w:rPr>
          <w:szCs w:val="19"/>
        </w:rPr>
        <w:t>ajusté</w:t>
      </w:r>
      <w:r w:rsidR="00A1347A" w:rsidRPr="002F12AF">
        <w:rPr>
          <w:szCs w:val="19"/>
        </w:rPr>
        <w:t>.</w:t>
      </w:r>
    </w:p>
    <w:p w14:paraId="658BE8F8" w14:textId="6CB5DE69" w:rsidR="004A6850" w:rsidRPr="002F12AF" w:rsidRDefault="004A6850" w:rsidP="001B1BA9">
      <w:pPr>
        <w:spacing w:line="240" w:lineRule="auto"/>
        <w:jc w:val="both"/>
        <w:rPr>
          <w:color w:val="FF0000"/>
          <w:szCs w:val="19"/>
        </w:rPr>
      </w:pPr>
    </w:p>
    <w:p w14:paraId="43755752" w14:textId="0E5B07A4" w:rsidR="009F5538" w:rsidRPr="002F12AF" w:rsidRDefault="004A6850" w:rsidP="001B1BA9">
      <w:pPr>
        <w:pStyle w:val="Titre6"/>
      </w:pPr>
      <w:r w:rsidRPr="002F12AF">
        <w:t>Livrables</w:t>
      </w:r>
      <w:r w:rsidR="00064960" w:rsidRPr="002F12AF">
        <w:t xml:space="preserve"> </w:t>
      </w:r>
    </w:p>
    <w:p w14:paraId="2C2D49D4" w14:textId="77777777" w:rsidR="00C37911" w:rsidRPr="002F12AF" w:rsidRDefault="00C37911" w:rsidP="001B1BA9">
      <w:pPr>
        <w:spacing w:line="240" w:lineRule="auto"/>
        <w:jc w:val="both"/>
        <w:rPr>
          <w:szCs w:val="19"/>
        </w:rPr>
      </w:pPr>
      <w:r w:rsidRPr="002F12AF">
        <w:rPr>
          <w:szCs w:val="19"/>
        </w:rPr>
        <w:t>La maîtrise d’œuvre remet au maître d’ouvrage les documents suivants :</w:t>
      </w:r>
    </w:p>
    <w:p w14:paraId="321C7DE8" w14:textId="77777777" w:rsidR="007107D4" w:rsidRPr="002F12AF" w:rsidRDefault="007107D4" w:rsidP="001B1BA9">
      <w:pPr>
        <w:spacing w:line="240" w:lineRule="auto"/>
        <w:jc w:val="both"/>
        <w:rPr>
          <w:sz w:val="10"/>
          <w:szCs w:val="10"/>
        </w:rPr>
      </w:pPr>
    </w:p>
    <w:p w14:paraId="490EE231" w14:textId="7C4D0C8C" w:rsidR="00501A7B" w:rsidRPr="002F12AF" w:rsidRDefault="00165529" w:rsidP="001B1BA9">
      <w:pPr>
        <w:spacing w:line="240" w:lineRule="auto"/>
        <w:jc w:val="both"/>
        <w:rPr>
          <w:iCs/>
          <w:color w:val="000000" w:themeColor="text1"/>
          <w:sz w:val="18"/>
          <w:szCs w:val="18"/>
          <w:u w:val="single"/>
        </w:rPr>
      </w:pPr>
      <w:r w:rsidRPr="002F12AF">
        <w:rPr>
          <w:iCs/>
          <w:color w:val="000000" w:themeColor="text1"/>
          <w:sz w:val="18"/>
          <w:szCs w:val="18"/>
          <w:u w:val="single"/>
        </w:rPr>
        <w:t xml:space="preserve">Documents </w:t>
      </w:r>
      <w:r w:rsidR="008B754B" w:rsidRPr="002F12AF">
        <w:rPr>
          <w:iCs/>
          <w:color w:val="000000" w:themeColor="text1"/>
          <w:sz w:val="18"/>
          <w:szCs w:val="18"/>
          <w:u w:val="single"/>
        </w:rPr>
        <w:t>« </w:t>
      </w:r>
      <w:r w:rsidRPr="002F12AF">
        <w:rPr>
          <w:iCs/>
          <w:color w:val="000000" w:themeColor="text1"/>
          <w:sz w:val="18"/>
          <w:szCs w:val="18"/>
          <w:u w:val="single"/>
        </w:rPr>
        <w:t>projet</w:t>
      </w:r>
      <w:r w:rsidR="008B754B" w:rsidRPr="002F12AF">
        <w:rPr>
          <w:iCs/>
          <w:color w:val="000000" w:themeColor="text1"/>
          <w:sz w:val="18"/>
          <w:szCs w:val="18"/>
          <w:u w:val="single"/>
        </w:rPr>
        <w:t> »</w:t>
      </w:r>
    </w:p>
    <w:p w14:paraId="766B0A2C" w14:textId="48407955" w:rsidR="0068435C" w:rsidRPr="002F12AF" w:rsidRDefault="001C7B2D" w:rsidP="001B1BA9">
      <w:pPr>
        <w:spacing w:line="240" w:lineRule="auto"/>
        <w:jc w:val="both"/>
        <w:rPr>
          <w:szCs w:val="19"/>
        </w:rPr>
      </w:pPr>
      <w:r w:rsidRPr="002F12AF">
        <w:rPr>
          <w:szCs w:val="19"/>
        </w:rPr>
        <w:t xml:space="preserve">- </w:t>
      </w:r>
      <w:r w:rsidR="0068435C" w:rsidRPr="002F12AF">
        <w:rPr>
          <w:szCs w:val="19"/>
        </w:rPr>
        <w:t>note de présentation exposant l’approche générale du projet, la justification du parti architectural retenu, les solutions architecturales et fonctionnelles retenues, le traitement des volumes intérieurs, les principales dispositions environnementales retenues, les principales dispositions prises en termes d’hygiène, de sécurité et d’accessibilité, les éventuels écarts de programmation résultant de l’avancement des études</w:t>
      </w:r>
      <w:r w:rsidR="00544603" w:rsidRPr="002F12AF">
        <w:rPr>
          <w:szCs w:val="19"/>
        </w:rPr>
        <w:t>,</w:t>
      </w:r>
      <w:r w:rsidR="0068435C" w:rsidRPr="002F12AF">
        <w:rPr>
          <w:szCs w:val="19"/>
        </w:rPr>
        <w:t xml:space="preserve"> </w:t>
      </w:r>
    </w:p>
    <w:p w14:paraId="037236D2" w14:textId="0686041E" w:rsidR="0068435C" w:rsidRPr="002F12AF" w:rsidRDefault="001C7B2D" w:rsidP="001B1BA9">
      <w:pPr>
        <w:spacing w:line="240" w:lineRule="auto"/>
        <w:jc w:val="both"/>
        <w:rPr>
          <w:szCs w:val="19"/>
        </w:rPr>
      </w:pPr>
      <w:r w:rsidRPr="002F12AF">
        <w:rPr>
          <w:szCs w:val="19"/>
        </w:rPr>
        <w:t xml:space="preserve">- </w:t>
      </w:r>
      <w:r w:rsidR="0068435C" w:rsidRPr="002F12AF">
        <w:rPr>
          <w:szCs w:val="19"/>
        </w:rPr>
        <w:t>formalisation graphique de la solution préconisée, présentée sous la forme de :</w:t>
      </w:r>
    </w:p>
    <w:p w14:paraId="4FADBB14" w14:textId="6371C45F" w:rsidR="0068435C" w:rsidRPr="002F12AF" w:rsidRDefault="00544603" w:rsidP="001B1BA9">
      <w:pPr>
        <w:spacing w:line="240" w:lineRule="auto"/>
        <w:ind w:left="284"/>
        <w:jc w:val="both"/>
        <w:rPr>
          <w:szCs w:val="19"/>
        </w:rPr>
      </w:pPr>
      <w:r w:rsidRPr="002F12AF">
        <w:rPr>
          <w:szCs w:val="19"/>
        </w:rPr>
        <w:t xml:space="preserve">. </w:t>
      </w:r>
      <w:r w:rsidR="0068435C" w:rsidRPr="002F12AF">
        <w:rPr>
          <w:szCs w:val="19"/>
        </w:rPr>
        <w:t xml:space="preserve">plan d’insertion dans l’environnement, </w:t>
      </w:r>
    </w:p>
    <w:p w14:paraId="56EECF39" w14:textId="4A108FC7" w:rsidR="0068435C" w:rsidRPr="002F12AF" w:rsidRDefault="00544603" w:rsidP="001B1BA9">
      <w:pPr>
        <w:spacing w:line="240" w:lineRule="auto"/>
        <w:ind w:left="284"/>
        <w:jc w:val="both"/>
        <w:rPr>
          <w:szCs w:val="19"/>
        </w:rPr>
      </w:pPr>
      <w:r w:rsidRPr="002F12AF">
        <w:rPr>
          <w:szCs w:val="19"/>
        </w:rPr>
        <w:t>.</w:t>
      </w:r>
      <w:r w:rsidR="001C7B2D" w:rsidRPr="002F12AF">
        <w:rPr>
          <w:szCs w:val="19"/>
        </w:rPr>
        <w:t xml:space="preserve"> </w:t>
      </w:r>
      <w:r w:rsidR="0068435C" w:rsidRPr="002F12AF">
        <w:rPr>
          <w:szCs w:val="19"/>
        </w:rPr>
        <w:t>plans, coupes et élévations des constructions à l’échelle du 1/200 avec certains détails significatifs au 1/100</w:t>
      </w:r>
      <w:r w:rsidRPr="002F12AF">
        <w:rPr>
          <w:szCs w:val="19"/>
        </w:rPr>
        <w:t>,</w:t>
      </w:r>
    </w:p>
    <w:p w14:paraId="22909932" w14:textId="15F06FD2" w:rsidR="0068435C" w:rsidRPr="002F12AF" w:rsidRDefault="001C7B2D" w:rsidP="001B1BA9">
      <w:pPr>
        <w:spacing w:line="240" w:lineRule="auto"/>
        <w:jc w:val="both"/>
        <w:rPr>
          <w:szCs w:val="19"/>
        </w:rPr>
      </w:pPr>
      <w:r w:rsidRPr="002F12AF">
        <w:rPr>
          <w:szCs w:val="19"/>
        </w:rPr>
        <w:t xml:space="preserve">- </w:t>
      </w:r>
      <w:r w:rsidR="0068435C" w:rsidRPr="002F12AF">
        <w:rPr>
          <w:szCs w:val="19"/>
        </w:rPr>
        <w:t xml:space="preserve">descriptif des principes techniques retenus : modes constructifs, matériaux et finitions extérieures et intérieures, gestion des fluides, solutions énergétiques, principes </w:t>
      </w:r>
      <w:bookmarkStart w:id="32" w:name="_Hlk534574643"/>
      <w:r w:rsidR="0068435C" w:rsidRPr="002F12AF">
        <w:rPr>
          <w:szCs w:val="19"/>
        </w:rPr>
        <w:t>d’aménagements extérieurs et de raccordements</w:t>
      </w:r>
      <w:r w:rsidR="00544603" w:rsidRPr="002F12AF">
        <w:rPr>
          <w:szCs w:val="19"/>
        </w:rPr>
        <w:t>,</w:t>
      </w:r>
    </w:p>
    <w:bookmarkEnd w:id="32"/>
    <w:p w14:paraId="2051E4B0" w14:textId="65EE675A" w:rsidR="0068435C" w:rsidRPr="002F12AF" w:rsidRDefault="001C7B2D" w:rsidP="001B1BA9">
      <w:pPr>
        <w:spacing w:line="240" w:lineRule="auto"/>
        <w:jc w:val="both"/>
        <w:rPr>
          <w:szCs w:val="19"/>
        </w:rPr>
      </w:pPr>
      <w:r w:rsidRPr="002F12AF">
        <w:rPr>
          <w:szCs w:val="19"/>
        </w:rPr>
        <w:t xml:space="preserve">- </w:t>
      </w:r>
      <w:r w:rsidR="0068435C" w:rsidRPr="002F12AF">
        <w:rPr>
          <w:szCs w:val="19"/>
        </w:rPr>
        <w:t xml:space="preserve">tableaux de surfaces </w:t>
      </w:r>
      <w:bookmarkStart w:id="33" w:name="_Hlk534575216"/>
      <w:r w:rsidR="0068435C" w:rsidRPr="002F12AF">
        <w:rPr>
          <w:szCs w:val="19"/>
        </w:rPr>
        <w:t>détaillées avec rappel des surfaces des phases antérieures</w:t>
      </w:r>
      <w:bookmarkEnd w:id="33"/>
      <w:r w:rsidR="0068435C" w:rsidRPr="002F12AF">
        <w:rPr>
          <w:szCs w:val="19"/>
        </w:rPr>
        <w:t>.</w:t>
      </w:r>
    </w:p>
    <w:p w14:paraId="473C528A" w14:textId="0C6A2A30" w:rsidR="007107D4" w:rsidRPr="002F12AF" w:rsidRDefault="00646EE7" w:rsidP="001B1BA9">
      <w:pPr>
        <w:spacing w:line="240" w:lineRule="auto"/>
        <w:jc w:val="both"/>
        <w:rPr>
          <w:iCs/>
          <w:color w:val="FF0000"/>
          <w:sz w:val="18"/>
          <w:szCs w:val="18"/>
          <w:u w:val="single"/>
        </w:rPr>
      </w:pPr>
      <w:r w:rsidRPr="002F12AF">
        <w:rPr>
          <w:iCs/>
          <w:color w:val="000000" w:themeColor="text1"/>
          <w:sz w:val="18"/>
          <w:szCs w:val="18"/>
          <w:u w:val="single"/>
        </w:rPr>
        <w:lastRenderedPageBreak/>
        <w:t>Document administratif</w:t>
      </w:r>
      <w:r w:rsidR="00F30383" w:rsidRPr="002F12AF">
        <w:rPr>
          <w:iCs/>
          <w:color w:val="FF0000"/>
          <w:sz w:val="18"/>
          <w:szCs w:val="18"/>
          <w:u w:val="single"/>
        </w:rPr>
        <w:t xml:space="preserve"> </w:t>
      </w:r>
    </w:p>
    <w:p w14:paraId="70375A10" w14:textId="71FA97DE" w:rsidR="00165529" w:rsidRPr="002F12AF" w:rsidRDefault="00646EE7" w:rsidP="001B1BA9">
      <w:pPr>
        <w:spacing w:line="240" w:lineRule="auto"/>
        <w:jc w:val="both"/>
        <w:rPr>
          <w:color w:val="FF0000"/>
          <w:szCs w:val="19"/>
          <w:u w:val="single"/>
        </w:rPr>
      </w:pPr>
      <w:r w:rsidRPr="002F12AF">
        <w:rPr>
          <w:color w:val="000000" w:themeColor="text1"/>
          <w:szCs w:val="19"/>
        </w:rPr>
        <w:t xml:space="preserve">- </w:t>
      </w:r>
      <w:r w:rsidR="00F05453" w:rsidRPr="002F12AF">
        <w:rPr>
          <w:color w:val="000000" w:themeColor="text1"/>
          <w:szCs w:val="19"/>
        </w:rPr>
        <w:t>u</w:t>
      </w:r>
      <w:r w:rsidRPr="002F12AF">
        <w:rPr>
          <w:color w:val="000000" w:themeColor="text1"/>
          <w:szCs w:val="19"/>
        </w:rPr>
        <w:t>ne note sur les règles d’urbanisme applicables</w:t>
      </w:r>
      <w:r w:rsidR="00F01836" w:rsidRPr="002F12AF">
        <w:rPr>
          <w:color w:val="000000" w:themeColor="text1"/>
          <w:szCs w:val="19"/>
        </w:rPr>
        <w:t xml:space="preserve"> au projet</w:t>
      </w:r>
      <w:r w:rsidR="00544603" w:rsidRPr="002F12AF">
        <w:rPr>
          <w:color w:val="000000" w:themeColor="text1"/>
          <w:szCs w:val="19"/>
        </w:rPr>
        <w:t>.</w:t>
      </w:r>
    </w:p>
    <w:p w14:paraId="1687012A" w14:textId="77777777" w:rsidR="00165529" w:rsidRPr="002F12AF" w:rsidRDefault="00165529" w:rsidP="001B1BA9">
      <w:pPr>
        <w:spacing w:line="240" w:lineRule="auto"/>
        <w:jc w:val="both"/>
        <w:rPr>
          <w:color w:val="000000" w:themeColor="text1"/>
          <w:szCs w:val="19"/>
        </w:rPr>
      </w:pPr>
    </w:p>
    <w:p w14:paraId="54446AB8" w14:textId="77777777" w:rsidR="00F30383" w:rsidRPr="002F12AF" w:rsidRDefault="00F30383" w:rsidP="001B1BA9">
      <w:pPr>
        <w:spacing w:line="240" w:lineRule="auto"/>
        <w:jc w:val="both"/>
        <w:rPr>
          <w:color w:val="000000" w:themeColor="text1"/>
          <w:sz w:val="18"/>
          <w:szCs w:val="18"/>
          <w:u w:val="single"/>
        </w:rPr>
      </w:pPr>
      <w:r w:rsidRPr="002F12AF">
        <w:rPr>
          <w:color w:val="000000" w:themeColor="text1"/>
          <w:sz w:val="18"/>
          <w:szCs w:val="18"/>
          <w:u w:val="single"/>
        </w:rPr>
        <w:t>Economie du projet</w:t>
      </w:r>
      <w:r w:rsidR="00C50514" w:rsidRPr="002F12AF">
        <w:rPr>
          <w:color w:val="000000" w:themeColor="text1"/>
          <w:sz w:val="18"/>
          <w:szCs w:val="18"/>
          <w:u w:val="single"/>
        </w:rPr>
        <w:t xml:space="preserve"> </w:t>
      </w:r>
    </w:p>
    <w:p w14:paraId="521D2B9A" w14:textId="22D27165" w:rsidR="0068435C" w:rsidRPr="002F12AF" w:rsidRDefault="0068435C" w:rsidP="001B1BA9">
      <w:pPr>
        <w:spacing w:line="240" w:lineRule="auto"/>
        <w:jc w:val="both"/>
        <w:rPr>
          <w:szCs w:val="19"/>
        </w:rPr>
      </w:pPr>
      <w:r w:rsidRPr="002F12AF">
        <w:rPr>
          <w:szCs w:val="19"/>
        </w:rPr>
        <w:t xml:space="preserve">- </w:t>
      </w:r>
      <w:r w:rsidR="00A43848" w:rsidRPr="002F12AF">
        <w:rPr>
          <w:szCs w:val="19"/>
        </w:rPr>
        <w:t xml:space="preserve">estimation </w:t>
      </w:r>
      <w:r w:rsidRPr="002F12AF">
        <w:rPr>
          <w:szCs w:val="19"/>
        </w:rPr>
        <w:t xml:space="preserve">provisoire du </w:t>
      </w:r>
      <w:r w:rsidR="0073223E" w:rsidRPr="002F12AF">
        <w:rPr>
          <w:szCs w:val="19"/>
        </w:rPr>
        <w:t>coût</w:t>
      </w:r>
      <w:r w:rsidRPr="002F12AF">
        <w:rPr>
          <w:szCs w:val="19"/>
        </w:rPr>
        <w:t xml:space="preserve"> prévisionnel des travaux établi par catégories d’ouvrages sur la trame du descriptif technique</w:t>
      </w:r>
      <w:r w:rsidR="00544603" w:rsidRPr="002F12AF">
        <w:rPr>
          <w:szCs w:val="19"/>
        </w:rPr>
        <w:t>.</w:t>
      </w:r>
    </w:p>
    <w:p w14:paraId="3B81199E" w14:textId="482F8450" w:rsidR="00FA60DC" w:rsidRPr="002F12AF" w:rsidRDefault="00FA60DC" w:rsidP="001B1BA9">
      <w:pPr>
        <w:autoSpaceDE w:val="0"/>
        <w:autoSpaceDN w:val="0"/>
        <w:adjustRightInd w:val="0"/>
        <w:spacing w:line="240" w:lineRule="auto"/>
        <w:jc w:val="both"/>
        <w:rPr>
          <w:rFonts w:cs="HelveticaNeue-Thin"/>
          <w:color w:val="000000" w:themeColor="text1"/>
          <w:szCs w:val="19"/>
        </w:rPr>
      </w:pPr>
    </w:p>
    <w:p w14:paraId="64A93C4D" w14:textId="23859E45" w:rsidR="0068435C" w:rsidRPr="002F12AF" w:rsidRDefault="0068435C" w:rsidP="001B1BA9">
      <w:pPr>
        <w:spacing w:line="240" w:lineRule="auto"/>
        <w:jc w:val="both"/>
        <w:rPr>
          <w:color w:val="000000" w:themeColor="text1"/>
          <w:sz w:val="18"/>
          <w:szCs w:val="18"/>
          <w:u w:val="single"/>
        </w:rPr>
      </w:pPr>
      <w:r w:rsidRPr="002F12AF">
        <w:rPr>
          <w:color w:val="000000" w:themeColor="text1"/>
          <w:sz w:val="18"/>
          <w:szCs w:val="18"/>
          <w:u w:val="single"/>
        </w:rPr>
        <w:t>Management de l’opération</w:t>
      </w:r>
    </w:p>
    <w:p w14:paraId="4B7B459E" w14:textId="57FC6F6B" w:rsidR="0068435C" w:rsidRPr="002F12AF" w:rsidRDefault="0068435C" w:rsidP="001B1BA9">
      <w:pPr>
        <w:spacing w:line="240" w:lineRule="auto"/>
        <w:jc w:val="both"/>
        <w:rPr>
          <w:szCs w:val="19"/>
        </w:rPr>
      </w:pPr>
      <w:r w:rsidRPr="002F12AF">
        <w:rPr>
          <w:szCs w:val="19"/>
        </w:rPr>
        <w:t>- compilation des comptes-rendus de réunions avec le maître d'ouvrage portant sur les principales options prises à ce stade de la mission</w:t>
      </w:r>
      <w:r w:rsidR="00544603" w:rsidRPr="002F12AF">
        <w:rPr>
          <w:szCs w:val="19"/>
        </w:rPr>
        <w:t>,</w:t>
      </w:r>
    </w:p>
    <w:p w14:paraId="532A8A9A" w14:textId="23AF5590" w:rsidR="0068435C" w:rsidRPr="002F12AF" w:rsidRDefault="0068435C" w:rsidP="001B1BA9">
      <w:pPr>
        <w:spacing w:line="240" w:lineRule="auto"/>
        <w:jc w:val="both"/>
        <w:rPr>
          <w:szCs w:val="19"/>
        </w:rPr>
      </w:pPr>
      <w:r w:rsidRPr="002F12AF">
        <w:rPr>
          <w:szCs w:val="19"/>
        </w:rPr>
        <w:t>- suivi et mise à jour du calendrier général prévisionnel de l’opération</w:t>
      </w:r>
      <w:r w:rsidR="00544603" w:rsidRPr="002F12AF">
        <w:rPr>
          <w:szCs w:val="19"/>
        </w:rPr>
        <w:t>,</w:t>
      </w:r>
    </w:p>
    <w:p w14:paraId="2214055F" w14:textId="24C52E8C" w:rsidR="0068435C" w:rsidRPr="002F12AF" w:rsidRDefault="0068435C" w:rsidP="001B1BA9">
      <w:pPr>
        <w:spacing w:line="240" w:lineRule="auto"/>
        <w:jc w:val="both"/>
        <w:rPr>
          <w:szCs w:val="19"/>
        </w:rPr>
      </w:pPr>
      <w:r w:rsidRPr="002F12AF">
        <w:rPr>
          <w:szCs w:val="19"/>
        </w:rPr>
        <w:t>- le cas échéant, établissement des cahiers des charges nécessaires à la réalisation des études complémentaires à réaliser (géotechniques notamment).</w:t>
      </w:r>
    </w:p>
    <w:p w14:paraId="283E31B7" w14:textId="77777777" w:rsidR="0068435C" w:rsidRPr="002F12AF" w:rsidRDefault="0068435C" w:rsidP="001B1BA9">
      <w:pPr>
        <w:spacing w:line="240" w:lineRule="auto"/>
        <w:jc w:val="both"/>
        <w:rPr>
          <w:szCs w:val="19"/>
        </w:rPr>
      </w:pPr>
    </w:p>
    <w:p w14:paraId="62C08ED3" w14:textId="3149D60A" w:rsidR="00796D07" w:rsidRPr="002F12AF" w:rsidRDefault="00796D07" w:rsidP="001B1BA9">
      <w:pPr>
        <w:spacing w:line="240" w:lineRule="auto"/>
        <w:jc w:val="both"/>
        <w:rPr>
          <w:color w:val="000000" w:themeColor="text1"/>
          <w:szCs w:val="19"/>
        </w:rPr>
      </w:pPr>
      <w:r w:rsidRPr="002F12AF">
        <w:rPr>
          <w:color w:val="000000" w:themeColor="text1"/>
          <w:szCs w:val="19"/>
        </w:rPr>
        <w:t>Les études d’APS font l’objet d’une présentation au maître d’ouvrage.</w:t>
      </w:r>
    </w:p>
    <w:p w14:paraId="11EADC80" w14:textId="77777777" w:rsidR="00522172" w:rsidRPr="002F12AF" w:rsidRDefault="00522172" w:rsidP="001B1BA9">
      <w:pPr>
        <w:spacing w:line="240" w:lineRule="auto"/>
        <w:ind w:left="709" w:firstLine="709"/>
        <w:rPr>
          <w:b/>
          <w:color w:val="000000" w:themeColor="text1"/>
        </w:rPr>
      </w:pPr>
    </w:p>
    <w:p w14:paraId="7A19D072" w14:textId="5045222F" w:rsidR="00AD5FEC" w:rsidRPr="002F12AF" w:rsidRDefault="00CA3996" w:rsidP="001B1BA9">
      <w:pPr>
        <w:pStyle w:val="Titre4"/>
        <w:spacing w:line="240" w:lineRule="auto"/>
      </w:pPr>
      <w:r w:rsidRPr="002F12AF">
        <w:t xml:space="preserve">Article </w:t>
      </w:r>
      <w:r w:rsidR="00E06BBD" w:rsidRPr="002F12AF">
        <w:t>5.1.</w:t>
      </w:r>
      <w:r w:rsidR="00416BF7" w:rsidRPr="002F12AF">
        <w:t>1</w:t>
      </w:r>
      <w:r w:rsidR="00E06BBD" w:rsidRPr="002F12AF">
        <w:t xml:space="preserve">.2 - </w:t>
      </w:r>
      <w:r w:rsidR="006A218E" w:rsidRPr="002F12AF">
        <w:t>Avant-projet définitif</w:t>
      </w:r>
      <w:r w:rsidR="001D5E36" w:rsidRPr="002F12AF">
        <w:t xml:space="preserve"> (APD)</w:t>
      </w:r>
    </w:p>
    <w:p w14:paraId="57201213" w14:textId="77777777" w:rsidR="00ED6498" w:rsidRPr="002F12AF" w:rsidRDefault="00ED6498" w:rsidP="001B1BA9">
      <w:pPr>
        <w:autoSpaceDE w:val="0"/>
        <w:autoSpaceDN w:val="0"/>
        <w:adjustRightInd w:val="0"/>
        <w:spacing w:line="240" w:lineRule="auto"/>
        <w:jc w:val="both"/>
        <w:rPr>
          <w:szCs w:val="19"/>
        </w:rPr>
      </w:pPr>
      <w:r w:rsidRPr="002F12AF">
        <w:rPr>
          <w:szCs w:val="19"/>
        </w:rPr>
        <w:t>Les études d'avant-projet définitif, fondées sur l'avant-projet sommaire approuvé par le maître d'ouvrage ont pour objet de :</w:t>
      </w:r>
    </w:p>
    <w:p w14:paraId="0462431D" w14:textId="4A8FCA6B" w:rsidR="00ED6498" w:rsidRPr="002F12AF" w:rsidRDefault="00761F99" w:rsidP="001B1BA9">
      <w:pPr>
        <w:autoSpaceDE w:val="0"/>
        <w:autoSpaceDN w:val="0"/>
        <w:adjustRightInd w:val="0"/>
        <w:spacing w:line="240" w:lineRule="auto"/>
        <w:jc w:val="both"/>
        <w:rPr>
          <w:szCs w:val="19"/>
        </w:rPr>
      </w:pPr>
      <w:r w:rsidRPr="002F12AF">
        <w:rPr>
          <w:szCs w:val="19"/>
        </w:rPr>
        <w:t xml:space="preserve">- </w:t>
      </w:r>
      <w:r w:rsidR="00ED6498" w:rsidRPr="002F12AF">
        <w:rPr>
          <w:szCs w:val="19"/>
        </w:rPr>
        <w:t>déterminer les surfaces détaillées de tous les éléments du programme</w:t>
      </w:r>
      <w:r w:rsidR="00544603" w:rsidRPr="002F12AF">
        <w:rPr>
          <w:szCs w:val="19"/>
        </w:rPr>
        <w:t>,</w:t>
      </w:r>
    </w:p>
    <w:p w14:paraId="48B56BB4" w14:textId="08FE5B76" w:rsidR="00ED6498" w:rsidRPr="002F12AF" w:rsidRDefault="00761F99" w:rsidP="001B1BA9">
      <w:pPr>
        <w:autoSpaceDE w:val="0"/>
        <w:autoSpaceDN w:val="0"/>
        <w:adjustRightInd w:val="0"/>
        <w:spacing w:line="240" w:lineRule="auto"/>
        <w:jc w:val="both"/>
        <w:rPr>
          <w:szCs w:val="19"/>
        </w:rPr>
      </w:pPr>
      <w:r w:rsidRPr="002F12AF">
        <w:rPr>
          <w:szCs w:val="19"/>
        </w:rPr>
        <w:t xml:space="preserve">- </w:t>
      </w:r>
      <w:r w:rsidR="00ED6498" w:rsidRPr="002F12AF">
        <w:rPr>
          <w:szCs w:val="19"/>
        </w:rPr>
        <w:t>arrêter en plans, coupes et façades, les dimensions de l'ouvrage, ainsi que son aspect</w:t>
      </w:r>
      <w:r w:rsidR="00544603" w:rsidRPr="002F12AF">
        <w:rPr>
          <w:szCs w:val="19"/>
        </w:rPr>
        <w:t>,</w:t>
      </w:r>
    </w:p>
    <w:p w14:paraId="72F1ACC2" w14:textId="54B0A25C" w:rsidR="00ED6498" w:rsidRPr="002F12AF" w:rsidRDefault="00761F99" w:rsidP="001B1BA9">
      <w:pPr>
        <w:autoSpaceDE w:val="0"/>
        <w:autoSpaceDN w:val="0"/>
        <w:adjustRightInd w:val="0"/>
        <w:spacing w:line="240" w:lineRule="auto"/>
        <w:jc w:val="both"/>
        <w:rPr>
          <w:szCs w:val="19"/>
        </w:rPr>
      </w:pPr>
      <w:r w:rsidRPr="002F12AF">
        <w:rPr>
          <w:szCs w:val="19"/>
        </w:rPr>
        <w:t xml:space="preserve">- </w:t>
      </w:r>
      <w:r w:rsidR="00ED6498" w:rsidRPr="002F12AF">
        <w:rPr>
          <w:szCs w:val="19"/>
        </w:rPr>
        <w:t>définir les principes constructifs, de fondation et de structure, ainsi que leur dimensionnement indicatif</w:t>
      </w:r>
      <w:r w:rsidR="00544603" w:rsidRPr="002F12AF">
        <w:rPr>
          <w:szCs w:val="19"/>
        </w:rPr>
        <w:t>,</w:t>
      </w:r>
    </w:p>
    <w:p w14:paraId="3C7D7C8C" w14:textId="390BDD66" w:rsidR="00ED6498" w:rsidRPr="002F12AF" w:rsidRDefault="00761F99" w:rsidP="001B1BA9">
      <w:pPr>
        <w:autoSpaceDE w:val="0"/>
        <w:autoSpaceDN w:val="0"/>
        <w:adjustRightInd w:val="0"/>
        <w:spacing w:line="240" w:lineRule="auto"/>
        <w:jc w:val="both"/>
        <w:rPr>
          <w:szCs w:val="19"/>
        </w:rPr>
      </w:pPr>
      <w:r w:rsidRPr="002F12AF">
        <w:rPr>
          <w:szCs w:val="19"/>
        </w:rPr>
        <w:t xml:space="preserve">- </w:t>
      </w:r>
      <w:r w:rsidR="00ED6498" w:rsidRPr="002F12AF">
        <w:rPr>
          <w:szCs w:val="19"/>
        </w:rPr>
        <w:t>définir les matériaux</w:t>
      </w:r>
      <w:r w:rsidR="00544603" w:rsidRPr="002F12AF">
        <w:rPr>
          <w:szCs w:val="19"/>
        </w:rPr>
        <w:t>,</w:t>
      </w:r>
    </w:p>
    <w:p w14:paraId="351FDA41" w14:textId="46265F28" w:rsidR="00ED6498" w:rsidRPr="002F12AF" w:rsidRDefault="00761F99" w:rsidP="001B1BA9">
      <w:pPr>
        <w:autoSpaceDE w:val="0"/>
        <w:autoSpaceDN w:val="0"/>
        <w:adjustRightInd w:val="0"/>
        <w:spacing w:line="240" w:lineRule="auto"/>
        <w:jc w:val="both"/>
        <w:rPr>
          <w:szCs w:val="19"/>
        </w:rPr>
      </w:pPr>
      <w:r w:rsidRPr="002F12AF">
        <w:rPr>
          <w:szCs w:val="19"/>
        </w:rPr>
        <w:t xml:space="preserve">- </w:t>
      </w:r>
      <w:r w:rsidR="00ED6498" w:rsidRPr="002F12AF">
        <w:rPr>
          <w:szCs w:val="19"/>
        </w:rPr>
        <w:t>justifier les solutions techniques retenues, notamment en ce qui concerne les installations techniques et les raccordements</w:t>
      </w:r>
      <w:r w:rsidR="00544603" w:rsidRPr="002F12AF">
        <w:rPr>
          <w:szCs w:val="19"/>
        </w:rPr>
        <w:t>,</w:t>
      </w:r>
    </w:p>
    <w:p w14:paraId="2204CFD3" w14:textId="6B064CD8" w:rsidR="00ED6498" w:rsidRPr="002F12AF" w:rsidRDefault="00761F99" w:rsidP="001B1BA9">
      <w:pPr>
        <w:autoSpaceDE w:val="0"/>
        <w:autoSpaceDN w:val="0"/>
        <w:adjustRightInd w:val="0"/>
        <w:spacing w:line="240" w:lineRule="auto"/>
        <w:jc w:val="both"/>
        <w:rPr>
          <w:szCs w:val="19"/>
        </w:rPr>
      </w:pPr>
      <w:r w:rsidRPr="002F12AF">
        <w:rPr>
          <w:szCs w:val="19"/>
        </w:rPr>
        <w:t xml:space="preserve">- </w:t>
      </w:r>
      <w:r w:rsidR="00ED6498" w:rsidRPr="002F12AF">
        <w:rPr>
          <w:szCs w:val="19"/>
        </w:rPr>
        <w:t>vérifier le respect des différentes réglementations notamment celles relatives à l'hygiène et à la sécurité</w:t>
      </w:r>
      <w:r w:rsidR="00544603" w:rsidRPr="002F12AF">
        <w:rPr>
          <w:szCs w:val="19"/>
        </w:rPr>
        <w:t>,</w:t>
      </w:r>
    </w:p>
    <w:p w14:paraId="2DA58DD2" w14:textId="6FB40DB7" w:rsidR="00ED6498" w:rsidRPr="002F12AF" w:rsidRDefault="00761F99" w:rsidP="001B1BA9">
      <w:pPr>
        <w:autoSpaceDE w:val="0"/>
        <w:autoSpaceDN w:val="0"/>
        <w:adjustRightInd w:val="0"/>
        <w:spacing w:line="240" w:lineRule="auto"/>
        <w:jc w:val="both"/>
        <w:rPr>
          <w:szCs w:val="19"/>
        </w:rPr>
      </w:pPr>
      <w:r w:rsidRPr="002F12AF">
        <w:rPr>
          <w:szCs w:val="19"/>
        </w:rPr>
        <w:t xml:space="preserve">- </w:t>
      </w:r>
      <w:r w:rsidR="00ED6498" w:rsidRPr="002F12AF">
        <w:rPr>
          <w:szCs w:val="19"/>
        </w:rPr>
        <w:t>établir l'estimation définitive du coût prévisionnel des travaux, décomposé en lots séparés</w:t>
      </w:r>
      <w:r w:rsidR="00544603" w:rsidRPr="002F12AF">
        <w:rPr>
          <w:szCs w:val="19"/>
        </w:rPr>
        <w:t>,</w:t>
      </w:r>
    </w:p>
    <w:p w14:paraId="433E85A9" w14:textId="52ED09CF" w:rsidR="00ED6498" w:rsidRPr="002F12AF" w:rsidRDefault="00761F99" w:rsidP="001B1BA9">
      <w:pPr>
        <w:autoSpaceDE w:val="0"/>
        <w:autoSpaceDN w:val="0"/>
        <w:adjustRightInd w:val="0"/>
        <w:spacing w:line="240" w:lineRule="auto"/>
        <w:jc w:val="both"/>
        <w:rPr>
          <w:szCs w:val="19"/>
        </w:rPr>
      </w:pPr>
      <w:r w:rsidRPr="002F12AF">
        <w:rPr>
          <w:szCs w:val="19"/>
        </w:rPr>
        <w:t xml:space="preserve">- </w:t>
      </w:r>
      <w:r w:rsidR="00ED6498" w:rsidRPr="002F12AF">
        <w:rPr>
          <w:szCs w:val="19"/>
        </w:rPr>
        <w:t>permettre au maître d'ouvrage d'arrêter définitivement le programme et certains choix d'équipements en fonction de l'estimation des coûts d'investissement, d'exploitation et de maintenance</w:t>
      </w:r>
      <w:r w:rsidR="00544603" w:rsidRPr="002F12AF">
        <w:rPr>
          <w:szCs w:val="19"/>
        </w:rPr>
        <w:t>,</w:t>
      </w:r>
    </w:p>
    <w:p w14:paraId="509A6C1A" w14:textId="6A9E1BDE" w:rsidR="00ED6498" w:rsidRPr="002F12AF" w:rsidRDefault="00761F99" w:rsidP="001B1BA9">
      <w:pPr>
        <w:autoSpaceDE w:val="0"/>
        <w:autoSpaceDN w:val="0"/>
        <w:adjustRightInd w:val="0"/>
        <w:spacing w:line="240" w:lineRule="auto"/>
        <w:jc w:val="both"/>
        <w:rPr>
          <w:szCs w:val="19"/>
        </w:rPr>
      </w:pPr>
      <w:r w:rsidRPr="002F12AF">
        <w:rPr>
          <w:szCs w:val="19"/>
        </w:rPr>
        <w:t xml:space="preserve">- </w:t>
      </w:r>
      <w:r w:rsidR="00ED6498" w:rsidRPr="002F12AF">
        <w:rPr>
          <w:szCs w:val="19"/>
        </w:rPr>
        <w:t>arrêter le forfait définitif de rémunération dans les conditions prévues à l'article 8.1.2 du CCAP.</w:t>
      </w:r>
    </w:p>
    <w:p w14:paraId="4EA01367" w14:textId="77777777" w:rsidR="00544603" w:rsidRPr="002F12AF" w:rsidRDefault="00544603" w:rsidP="001B1BA9">
      <w:pPr>
        <w:autoSpaceDE w:val="0"/>
        <w:autoSpaceDN w:val="0"/>
        <w:adjustRightInd w:val="0"/>
        <w:spacing w:line="240" w:lineRule="auto"/>
        <w:jc w:val="both"/>
        <w:rPr>
          <w:szCs w:val="19"/>
        </w:rPr>
      </w:pPr>
    </w:p>
    <w:p w14:paraId="77CF0083" w14:textId="4F31F4C4" w:rsidR="0068435C" w:rsidRPr="002F12AF" w:rsidRDefault="00ED6498" w:rsidP="001B1BA9">
      <w:pPr>
        <w:autoSpaceDE w:val="0"/>
        <w:autoSpaceDN w:val="0"/>
        <w:adjustRightInd w:val="0"/>
        <w:spacing w:line="240" w:lineRule="auto"/>
        <w:jc w:val="both"/>
        <w:rPr>
          <w:szCs w:val="19"/>
        </w:rPr>
      </w:pPr>
      <w:r w:rsidRPr="002F12AF">
        <w:rPr>
          <w:szCs w:val="19"/>
        </w:rPr>
        <w:t>Dans le cadre de ces études d'APD, des réunions de concertation sont organisées avec le maître d'ouvrage où sont fournies, au fur et à mesure, des explications sur les solutions architecturales, techniques et économiques proposées</w:t>
      </w:r>
    </w:p>
    <w:p w14:paraId="16C5C397" w14:textId="77777777" w:rsidR="002B1C8F" w:rsidRPr="002F12AF" w:rsidRDefault="002B1C8F" w:rsidP="001B1BA9">
      <w:pPr>
        <w:spacing w:line="240" w:lineRule="auto"/>
        <w:jc w:val="both"/>
        <w:rPr>
          <w:color w:val="FF0000"/>
          <w:szCs w:val="19"/>
        </w:rPr>
      </w:pPr>
    </w:p>
    <w:p w14:paraId="166D465F" w14:textId="35FEBFB5" w:rsidR="00ED6498" w:rsidRPr="002F12AF" w:rsidRDefault="00ED6498" w:rsidP="001B1BA9">
      <w:pPr>
        <w:pStyle w:val="Titre6"/>
      </w:pPr>
      <w:r w:rsidRPr="002F12AF">
        <w:t xml:space="preserve">Livrables </w:t>
      </w:r>
    </w:p>
    <w:p w14:paraId="2756F830" w14:textId="77777777" w:rsidR="00C37911" w:rsidRPr="002F12AF" w:rsidRDefault="00C37911" w:rsidP="001B1BA9">
      <w:pPr>
        <w:spacing w:line="240" w:lineRule="auto"/>
        <w:jc w:val="both"/>
        <w:rPr>
          <w:szCs w:val="19"/>
        </w:rPr>
      </w:pPr>
      <w:r w:rsidRPr="002F12AF">
        <w:rPr>
          <w:szCs w:val="19"/>
        </w:rPr>
        <w:t>La maîtrise d’œuvre remet au maître d’ouvrage les documents suivants :</w:t>
      </w:r>
    </w:p>
    <w:p w14:paraId="74EFB017" w14:textId="77777777" w:rsidR="00ED6498" w:rsidRPr="002F12AF" w:rsidRDefault="00ED6498" w:rsidP="001B1BA9">
      <w:pPr>
        <w:spacing w:line="240" w:lineRule="auto"/>
        <w:jc w:val="both"/>
        <w:rPr>
          <w:sz w:val="12"/>
          <w:szCs w:val="12"/>
        </w:rPr>
      </w:pPr>
    </w:p>
    <w:p w14:paraId="093DA4C8" w14:textId="003E1228" w:rsidR="00702573" w:rsidRPr="002F12AF" w:rsidRDefault="009C1DF3" w:rsidP="001B1BA9">
      <w:pPr>
        <w:spacing w:line="240" w:lineRule="auto"/>
        <w:jc w:val="both"/>
        <w:rPr>
          <w:iCs/>
          <w:color w:val="000000" w:themeColor="text1"/>
          <w:sz w:val="18"/>
          <w:szCs w:val="18"/>
          <w:u w:val="single"/>
        </w:rPr>
      </w:pPr>
      <w:r w:rsidRPr="002F12AF">
        <w:rPr>
          <w:iCs/>
          <w:color w:val="000000" w:themeColor="text1"/>
          <w:sz w:val="18"/>
          <w:szCs w:val="18"/>
          <w:u w:val="single"/>
        </w:rPr>
        <w:t xml:space="preserve">Documents </w:t>
      </w:r>
      <w:r w:rsidR="008B754B" w:rsidRPr="002F12AF">
        <w:rPr>
          <w:iCs/>
          <w:color w:val="000000" w:themeColor="text1"/>
          <w:sz w:val="18"/>
          <w:szCs w:val="18"/>
          <w:u w:val="single"/>
        </w:rPr>
        <w:t>« </w:t>
      </w:r>
      <w:r w:rsidRPr="002F12AF">
        <w:rPr>
          <w:iCs/>
          <w:color w:val="000000" w:themeColor="text1"/>
          <w:sz w:val="18"/>
          <w:szCs w:val="18"/>
          <w:u w:val="single"/>
        </w:rPr>
        <w:t>projet</w:t>
      </w:r>
      <w:r w:rsidR="008B754B" w:rsidRPr="002F12AF">
        <w:rPr>
          <w:iCs/>
          <w:color w:val="000000" w:themeColor="text1"/>
          <w:sz w:val="18"/>
          <w:szCs w:val="18"/>
          <w:u w:val="single"/>
        </w:rPr>
        <w:t> »</w:t>
      </w:r>
    </w:p>
    <w:p w14:paraId="572A8DCA" w14:textId="0A3AB810" w:rsidR="001E63B2" w:rsidRPr="002F12AF" w:rsidRDefault="00F05453" w:rsidP="001B1BA9">
      <w:pPr>
        <w:pStyle w:val="Paragraphedeliste"/>
        <w:numPr>
          <w:ilvl w:val="0"/>
          <w:numId w:val="4"/>
        </w:numPr>
        <w:ind w:left="142" w:hanging="142"/>
        <w:jc w:val="both"/>
        <w:rPr>
          <w:rFonts w:ascii="Verdana" w:eastAsia="Times New Roman" w:hAnsi="Verdana"/>
          <w:color w:val="000000" w:themeColor="text1"/>
          <w:sz w:val="19"/>
          <w:szCs w:val="19"/>
          <w:lang w:eastAsia="fr-FR"/>
        </w:rPr>
      </w:pPr>
      <w:r w:rsidRPr="002F12AF">
        <w:rPr>
          <w:rFonts w:ascii="Verdana" w:eastAsia="Times New Roman" w:hAnsi="Verdana"/>
          <w:color w:val="000000" w:themeColor="text1"/>
          <w:sz w:val="19"/>
          <w:szCs w:val="19"/>
          <w:lang w:eastAsia="fr-FR"/>
        </w:rPr>
        <w:t>u</w:t>
      </w:r>
      <w:r w:rsidR="003F2437" w:rsidRPr="002F12AF">
        <w:rPr>
          <w:rFonts w:ascii="Verdana" w:eastAsia="Times New Roman" w:hAnsi="Verdana"/>
          <w:color w:val="000000" w:themeColor="text1"/>
          <w:sz w:val="19"/>
          <w:szCs w:val="19"/>
          <w:lang w:eastAsia="fr-FR"/>
        </w:rPr>
        <w:t>ne note de présentation mise à jour par rapport à la phase d’APS</w:t>
      </w:r>
    </w:p>
    <w:p w14:paraId="6D4C78C4" w14:textId="232AAD49" w:rsidR="002374D6" w:rsidRPr="002F12AF" w:rsidRDefault="002374D6" w:rsidP="001B1BA9">
      <w:pPr>
        <w:spacing w:line="240" w:lineRule="auto"/>
        <w:jc w:val="both"/>
        <w:rPr>
          <w:color w:val="000000" w:themeColor="text1"/>
          <w:szCs w:val="19"/>
        </w:rPr>
      </w:pPr>
      <w:r w:rsidRPr="002F12AF">
        <w:rPr>
          <w:color w:val="000000" w:themeColor="text1"/>
          <w:szCs w:val="19"/>
        </w:rPr>
        <w:t xml:space="preserve">- </w:t>
      </w:r>
      <w:r w:rsidR="00F05453" w:rsidRPr="002F12AF">
        <w:rPr>
          <w:color w:val="000000" w:themeColor="text1"/>
          <w:szCs w:val="19"/>
        </w:rPr>
        <w:t>u</w:t>
      </w:r>
      <w:r w:rsidRPr="002F12AF">
        <w:rPr>
          <w:color w:val="000000" w:themeColor="text1"/>
          <w:szCs w:val="19"/>
        </w:rPr>
        <w:t xml:space="preserve">ne </w:t>
      </w:r>
      <w:r w:rsidR="003F2437" w:rsidRPr="002F12AF">
        <w:rPr>
          <w:color w:val="000000" w:themeColor="text1"/>
          <w:szCs w:val="19"/>
        </w:rPr>
        <w:t>formalisation graphique de la sol</w:t>
      </w:r>
      <w:r w:rsidRPr="002F12AF">
        <w:rPr>
          <w:color w:val="000000" w:themeColor="text1"/>
          <w:szCs w:val="19"/>
        </w:rPr>
        <w:t xml:space="preserve">ution architecturale préconisée, comprenant </w:t>
      </w:r>
      <w:r w:rsidR="003F2437" w:rsidRPr="002F12AF">
        <w:rPr>
          <w:color w:val="000000" w:themeColor="text1"/>
          <w:szCs w:val="19"/>
        </w:rPr>
        <w:t xml:space="preserve">: </w:t>
      </w:r>
    </w:p>
    <w:p w14:paraId="29C1DA09" w14:textId="4386E2CD" w:rsidR="002374D6" w:rsidRPr="002F12AF" w:rsidRDefault="00F05453" w:rsidP="00EC60A3">
      <w:pPr>
        <w:spacing w:line="240" w:lineRule="auto"/>
        <w:ind w:left="142"/>
        <w:jc w:val="both"/>
        <w:rPr>
          <w:color w:val="000000" w:themeColor="text1"/>
          <w:szCs w:val="19"/>
        </w:rPr>
      </w:pPr>
      <w:r w:rsidRPr="002F12AF">
        <w:rPr>
          <w:color w:val="000000" w:themeColor="text1"/>
          <w:szCs w:val="19"/>
        </w:rPr>
        <w:t xml:space="preserve">. </w:t>
      </w:r>
      <w:r w:rsidR="002374D6" w:rsidRPr="002F12AF">
        <w:rPr>
          <w:color w:val="000000" w:themeColor="text1"/>
          <w:szCs w:val="19"/>
        </w:rPr>
        <w:t xml:space="preserve">des </w:t>
      </w:r>
      <w:r w:rsidR="003F2437" w:rsidRPr="002F12AF">
        <w:rPr>
          <w:color w:val="000000" w:themeColor="text1"/>
          <w:szCs w:val="19"/>
        </w:rPr>
        <w:t xml:space="preserve">plans d’insertion dans l’environnement, de masse et de toitures, aux échelles adaptées au projet, </w:t>
      </w:r>
    </w:p>
    <w:p w14:paraId="15905044" w14:textId="04F13F2C" w:rsidR="00796D07" w:rsidRPr="002F12AF" w:rsidRDefault="00F05453" w:rsidP="00EC60A3">
      <w:pPr>
        <w:spacing w:line="240" w:lineRule="auto"/>
        <w:ind w:left="142"/>
        <w:jc w:val="both"/>
        <w:rPr>
          <w:color w:val="000000" w:themeColor="text1"/>
          <w:szCs w:val="19"/>
        </w:rPr>
      </w:pPr>
      <w:r w:rsidRPr="002F12AF">
        <w:rPr>
          <w:color w:val="000000" w:themeColor="text1"/>
          <w:szCs w:val="19"/>
        </w:rPr>
        <w:t xml:space="preserve">. </w:t>
      </w:r>
      <w:r w:rsidR="002374D6" w:rsidRPr="002F12AF">
        <w:rPr>
          <w:color w:val="000000" w:themeColor="text1"/>
          <w:szCs w:val="19"/>
        </w:rPr>
        <w:t xml:space="preserve">des </w:t>
      </w:r>
      <w:r w:rsidR="003F2437" w:rsidRPr="002F12AF">
        <w:rPr>
          <w:color w:val="000000" w:themeColor="text1"/>
          <w:szCs w:val="19"/>
        </w:rPr>
        <w:t>plans, coupes et élévations des constructions à l’échelle du 1/100</w:t>
      </w:r>
      <w:r w:rsidR="002374D6" w:rsidRPr="002F12AF">
        <w:rPr>
          <w:color w:val="000000" w:themeColor="text1"/>
          <w:szCs w:val="19"/>
        </w:rPr>
        <w:t xml:space="preserve"> avec certains détails au 1/50</w:t>
      </w:r>
    </w:p>
    <w:p w14:paraId="1AA1E10E" w14:textId="77777777" w:rsidR="0073223E" w:rsidRPr="002F12AF" w:rsidRDefault="00ED6498" w:rsidP="001B1BA9">
      <w:pPr>
        <w:spacing w:line="240" w:lineRule="auto"/>
        <w:jc w:val="both"/>
        <w:rPr>
          <w:color w:val="000000" w:themeColor="text1"/>
          <w:szCs w:val="19"/>
        </w:rPr>
      </w:pPr>
      <w:r w:rsidRPr="002F12AF">
        <w:rPr>
          <w:color w:val="000000" w:themeColor="text1"/>
          <w:szCs w:val="19"/>
        </w:rPr>
        <w:t xml:space="preserve">- une formalisation graphique des solutions techniques préconisées, sur la base des plans architecturaux, présentée sous la forme </w:t>
      </w:r>
      <w:r w:rsidR="00B51412" w:rsidRPr="002F12AF">
        <w:rPr>
          <w:color w:val="000000" w:themeColor="text1"/>
          <w:szCs w:val="19"/>
        </w:rPr>
        <w:t>de plans de principes des structures et leurs prédimensionnements</w:t>
      </w:r>
      <w:r w:rsidR="0073223E" w:rsidRPr="002F12AF">
        <w:rPr>
          <w:color w:val="000000" w:themeColor="text1"/>
          <w:szCs w:val="19"/>
        </w:rPr>
        <w:t> :</w:t>
      </w:r>
    </w:p>
    <w:p w14:paraId="77FA0C39" w14:textId="79C2F2B6" w:rsidR="0073223E" w:rsidRPr="002F12AF" w:rsidRDefault="00B51412" w:rsidP="001B1BA9">
      <w:pPr>
        <w:spacing w:line="240" w:lineRule="auto"/>
        <w:ind w:left="284"/>
        <w:jc w:val="both"/>
        <w:rPr>
          <w:color w:val="000000" w:themeColor="text1"/>
          <w:szCs w:val="19"/>
        </w:rPr>
      </w:pPr>
      <w:r w:rsidRPr="002F12AF">
        <w:rPr>
          <w:color w:val="000000" w:themeColor="text1"/>
          <w:szCs w:val="19"/>
        </w:rPr>
        <w:t xml:space="preserve"> </w:t>
      </w:r>
      <w:r w:rsidR="0073223E" w:rsidRPr="002F12AF">
        <w:rPr>
          <w:color w:val="000000" w:themeColor="text1"/>
          <w:szCs w:val="19"/>
        </w:rPr>
        <w:t>.</w:t>
      </w:r>
      <w:r w:rsidR="00990DCB" w:rsidRPr="002F12AF">
        <w:rPr>
          <w:color w:val="000000" w:themeColor="text1"/>
          <w:szCs w:val="19"/>
        </w:rPr>
        <w:t xml:space="preserve"> </w:t>
      </w:r>
      <w:r w:rsidRPr="002F12AF">
        <w:rPr>
          <w:color w:val="000000" w:themeColor="text1"/>
          <w:szCs w:val="19"/>
        </w:rPr>
        <w:t xml:space="preserve">tracés unifilaires de réseaux et terminaux au 1/100 (chauffage, ventilation, plomberie, électricité, etc.), </w:t>
      </w:r>
    </w:p>
    <w:p w14:paraId="21531657" w14:textId="77777777" w:rsidR="0073223E" w:rsidRPr="002F12AF" w:rsidRDefault="0073223E" w:rsidP="001B1BA9">
      <w:pPr>
        <w:spacing w:line="240" w:lineRule="auto"/>
        <w:ind w:left="284"/>
        <w:jc w:val="both"/>
        <w:rPr>
          <w:color w:val="000000" w:themeColor="text1"/>
          <w:szCs w:val="19"/>
        </w:rPr>
      </w:pPr>
      <w:r w:rsidRPr="002F12AF">
        <w:rPr>
          <w:color w:val="000000" w:themeColor="text1"/>
          <w:szCs w:val="19"/>
        </w:rPr>
        <w:t xml:space="preserve">. </w:t>
      </w:r>
      <w:r w:rsidR="00B51412" w:rsidRPr="002F12AF">
        <w:rPr>
          <w:color w:val="000000" w:themeColor="text1"/>
          <w:szCs w:val="19"/>
        </w:rPr>
        <w:t>tracés des réseaux extérieurs</w:t>
      </w:r>
      <w:r w:rsidRPr="002F12AF">
        <w:rPr>
          <w:color w:val="000000" w:themeColor="text1"/>
          <w:szCs w:val="19"/>
        </w:rPr>
        <w:t>,</w:t>
      </w:r>
    </w:p>
    <w:p w14:paraId="56D7B448" w14:textId="3C900EBB" w:rsidR="00B51412" w:rsidRPr="002F12AF" w:rsidRDefault="00B51412" w:rsidP="001B1BA9">
      <w:pPr>
        <w:spacing w:line="240" w:lineRule="auto"/>
        <w:jc w:val="both"/>
        <w:rPr>
          <w:rFonts w:cs="HelveticaNeue-Thin"/>
          <w:szCs w:val="19"/>
        </w:rPr>
      </w:pPr>
      <w:r w:rsidRPr="002F12AF">
        <w:rPr>
          <w:rFonts w:cs="HelveticaNeue-Thin"/>
          <w:szCs w:val="19"/>
        </w:rPr>
        <w:t>- un descriptif détaillé des principes techniques retenus : fondations, structures, matériaux et finitions extérieures et intérieures, installations techniques, solutions énergétiques retenues, ouvrages d’aménagements extérieurs et de raccordements</w:t>
      </w:r>
      <w:r w:rsidR="0073223E" w:rsidRPr="002F12AF">
        <w:rPr>
          <w:rFonts w:cs="HelveticaNeue-Thin"/>
          <w:szCs w:val="19"/>
        </w:rPr>
        <w:t>,</w:t>
      </w:r>
      <w:r w:rsidRPr="002F12AF">
        <w:rPr>
          <w:rFonts w:cs="HelveticaNeue-Thin"/>
          <w:szCs w:val="19"/>
        </w:rPr>
        <w:t> </w:t>
      </w:r>
    </w:p>
    <w:p w14:paraId="16222D60" w14:textId="3E57DE19" w:rsidR="00B51412" w:rsidRPr="002F12AF" w:rsidRDefault="00B51412" w:rsidP="001B1BA9">
      <w:pPr>
        <w:spacing w:line="240" w:lineRule="auto"/>
        <w:jc w:val="both"/>
        <w:rPr>
          <w:color w:val="000000" w:themeColor="text1"/>
          <w:szCs w:val="19"/>
        </w:rPr>
      </w:pPr>
      <w:r w:rsidRPr="002F12AF">
        <w:rPr>
          <w:color w:val="000000" w:themeColor="text1"/>
          <w:szCs w:val="19"/>
        </w:rPr>
        <w:t xml:space="preserve">- </w:t>
      </w:r>
      <w:r w:rsidR="0073223E" w:rsidRPr="002F12AF">
        <w:rPr>
          <w:color w:val="000000" w:themeColor="text1"/>
          <w:szCs w:val="19"/>
        </w:rPr>
        <w:t>u</w:t>
      </w:r>
      <w:r w:rsidRPr="002F12AF">
        <w:rPr>
          <w:color w:val="000000" w:themeColor="text1"/>
          <w:szCs w:val="19"/>
        </w:rPr>
        <w:t>ne notice décrivant les dispositions prises en termes d’hygiène, de sécurité (incendie), d’accessibilité et le cas échéant d’acoustique</w:t>
      </w:r>
      <w:r w:rsidR="0073223E" w:rsidRPr="002F12AF">
        <w:rPr>
          <w:color w:val="000000" w:themeColor="text1"/>
          <w:szCs w:val="19"/>
        </w:rPr>
        <w:t>,</w:t>
      </w:r>
    </w:p>
    <w:p w14:paraId="1270B7C4" w14:textId="74E306CC" w:rsidR="002374D6" w:rsidRPr="002F12AF" w:rsidRDefault="00D67F15" w:rsidP="001B1BA9">
      <w:pPr>
        <w:shd w:val="clear" w:color="auto" w:fill="FFFFFF" w:themeFill="background1"/>
        <w:spacing w:line="240" w:lineRule="auto"/>
        <w:jc w:val="both"/>
        <w:rPr>
          <w:color w:val="000000" w:themeColor="text1"/>
          <w:szCs w:val="19"/>
        </w:rPr>
      </w:pPr>
      <w:r w:rsidRPr="002F12AF">
        <w:rPr>
          <w:color w:val="000000" w:themeColor="text1"/>
          <w:szCs w:val="19"/>
        </w:rPr>
        <w:t>- Un tableau de surfaces détaillées remis à jou</w:t>
      </w:r>
      <w:r w:rsidR="0073223E" w:rsidRPr="002F12AF">
        <w:rPr>
          <w:color w:val="000000" w:themeColor="text1"/>
          <w:szCs w:val="19"/>
        </w:rPr>
        <w:t>r.</w:t>
      </w:r>
    </w:p>
    <w:p w14:paraId="127D46E7" w14:textId="77777777" w:rsidR="00B51412" w:rsidRPr="002F12AF" w:rsidRDefault="00B51412" w:rsidP="001B1BA9">
      <w:pPr>
        <w:spacing w:line="240" w:lineRule="auto"/>
        <w:jc w:val="both"/>
        <w:rPr>
          <w:iCs/>
          <w:color w:val="000000" w:themeColor="text1"/>
          <w:sz w:val="18"/>
          <w:szCs w:val="18"/>
          <w:u w:val="single"/>
        </w:rPr>
      </w:pPr>
    </w:p>
    <w:p w14:paraId="269DE503" w14:textId="6B15CBFB" w:rsidR="00CD3A22" w:rsidRPr="002F12AF" w:rsidRDefault="00CD3A22" w:rsidP="001B1BA9">
      <w:pPr>
        <w:spacing w:line="240" w:lineRule="auto"/>
        <w:jc w:val="both"/>
        <w:rPr>
          <w:iCs/>
          <w:color w:val="FF0000"/>
          <w:sz w:val="18"/>
          <w:szCs w:val="18"/>
          <w:u w:val="single"/>
        </w:rPr>
      </w:pPr>
      <w:r w:rsidRPr="002F12AF">
        <w:rPr>
          <w:iCs/>
          <w:color w:val="000000" w:themeColor="text1"/>
          <w:sz w:val="18"/>
          <w:szCs w:val="18"/>
          <w:u w:val="single"/>
        </w:rPr>
        <w:t>Document administratif</w:t>
      </w:r>
      <w:r w:rsidRPr="002F12AF">
        <w:rPr>
          <w:iCs/>
          <w:color w:val="FF0000"/>
          <w:sz w:val="18"/>
          <w:szCs w:val="18"/>
          <w:u w:val="single"/>
        </w:rPr>
        <w:t xml:space="preserve"> </w:t>
      </w:r>
    </w:p>
    <w:p w14:paraId="12676894" w14:textId="11F41830" w:rsidR="00CD3A22" w:rsidRPr="002F12AF" w:rsidRDefault="00CD3A22" w:rsidP="001B1BA9">
      <w:pPr>
        <w:spacing w:line="240" w:lineRule="auto"/>
        <w:jc w:val="both"/>
        <w:rPr>
          <w:color w:val="000000" w:themeColor="text1"/>
          <w:szCs w:val="19"/>
        </w:rPr>
      </w:pPr>
      <w:r w:rsidRPr="002F12AF">
        <w:rPr>
          <w:color w:val="000000" w:themeColor="text1"/>
          <w:szCs w:val="19"/>
        </w:rPr>
        <w:t xml:space="preserve">- </w:t>
      </w:r>
      <w:r w:rsidR="004B3894" w:rsidRPr="002F12AF">
        <w:rPr>
          <w:color w:val="000000" w:themeColor="text1"/>
          <w:szCs w:val="19"/>
        </w:rPr>
        <w:t xml:space="preserve"> </w:t>
      </w:r>
      <w:r w:rsidR="00F05453" w:rsidRPr="002F12AF">
        <w:rPr>
          <w:color w:val="000000" w:themeColor="text1"/>
          <w:szCs w:val="19"/>
        </w:rPr>
        <w:t>l</w:t>
      </w:r>
      <w:r w:rsidR="00D93B8C" w:rsidRPr="002F12AF">
        <w:rPr>
          <w:color w:val="000000" w:themeColor="text1"/>
          <w:szCs w:val="19"/>
        </w:rPr>
        <w:t xml:space="preserve">a note de niveau APS sur les </w:t>
      </w:r>
      <w:r w:rsidR="002A3470" w:rsidRPr="002F12AF">
        <w:rPr>
          <w:color w:val="000000" w:themeColor="text1"/>
          <w:szCs w:val="19"/>
        </w:rPr>
        <w:t>règles</w:t>
      </w:r>
      <w:r w:rsidR="00D93B8C" w:rsidRPr="002F12AF">
        <w:rPr>
          <w:color w:val="000000" w:themeColor="text1"/>
          <w:szCs w:val="19"/>
        </w:rPr>
        <w:t xml:space="preserve"> d’urbanisme</w:t>
      </w:r>
      <w:r w:rsidR="00CB5CD1" w:rsidRPr="002F12AF">
        <w:rPr>
          <w:color w:val="000000" w:themeColor="text1"/>
          <w:szCs w:val="19"/>
        </w:rPr>
        <w:t xml:space="preserve"> </w:t>
      </w:r>
      <w:r w:rsidR="00D93B8C" w:rsidRPr="002F12AF">
        <w:rPr>
          <w:color w:val="000000" w:themeColor="text1"/>
          <w:szCs w:val="19"/>
        </w:rPr>
        <w:t xml:space="preserve">mise </w:t>
      </w:r>
      <w:r w:rsidR="004B3894" w:rsidRPr="002F12AF">
        <w:rPr>
          <w:color w:val="000000" w:themeColor="text1"/>
          <w:szCs w:val="19"/>
        </w:rPr>
        <w:t>à jour</w:t>
      </w:r>
      <w:r w:rsidR="007C4DEC" w:rsidRPr="002F12AF">
        <w:rPr>
          <w:color w:val="000000" w:themeColor="text1"/>
          <w:szCs w:val="19"/>
        </w:rPr>
        <w:t xml:space="preserve"> le cas échéant</w:t>
      </w:r>
      <w:r w:rsidRPr="002F12AF">
        <w:rPr>
          <w:color w:val="000000" w:themeColor="text1"/>
          <w:szCs w:val="19"/>
        </w:rPr>
        <w:t>.</w:t>
      </w:r>
    </w:p>
    <w:p w14:paraId="2423A9FE" w14:textId="634FD34A" w:rsidR="00CD3A22" w:rsidRDefault="00CD3A22" w:rsidP="001B1BA9">
      <w:pPr>
        <w:spacing w:line="240" w:lineRule="auto"/>
        <w:jc w:val="both"/>
        <w:rPr>
          <w:color w:val="FF0000"/>
          <w:szCs w:val="19"/>
        </w:rPr>
      </w:pPr>
    </w:p>
    <w:p w14:paraId="0869981A" w14:textId="77777777" w:rsidR="00292930" w:rsidRPr="002F12AF" w:rsidRDefault="00292930" w:rsidP="001B1BA9">
      <w:pPr>
        <w:spacing w:line="240" w:lineRule="auto"/>
        <w:jc w:val="both"/>
        <w:rPr>
          <w:color w:val="FF0000"/>
          <w:szCs w:val="19"/>
        </w:rPr>
      </w:pPr>
    </w:p>
    <w:p w14:paraId="1536FD9F" w14:textId="77777777" w:rsidR="006A56CF" w:rsidRPr="002F12AF" w:rsidRDefault="006A56CF" w:rsidP="001B1BA9">
      <w:pPr>
        <w:spacing w:line="240" w:lineRule="auto"/>
        <w:jc w:val="both"/>
        <w:rPr>
          <w:color w:val="FF0000"/>
          <w:szCs w:val="19"/>
        </w:rPr>
      </w:pPr>
    </w:p>
    <w:p w14:paraId="073D3FE8" w14:textId="77777777" w:rsidR="004A6850" w:rsidRPr="002F12AF" w:rsidRDefault="008E6569" w:rsidP="001B1BA9">
      <w:pPr>
        <w:spacing w:line="240" w:lineRule="auto"/>
        <w:jc w:val="both"/>
        <w:rPr>
          <w:color w:val="000000" w:themeColor="text1"/>
          <w:sz w:val="18"/>
          <w:szCs w:val="18"/>
          <w:u w:val="single"/>
        </w:rPr>
      </w:pPr>
      <w:r w:rsidRPr="002F12AF">
        <w:rPr>
          <w:color w:val="000000" w:themeColor="text1"/>
          <w:sz w:val="18"/>
          <w:szCs w:val="18"/>
          <w:u w:val="single"/>
        </w:rPr>
        <w:lastRenderedPageBreak/>
        <w:t xml:space="preserve">Economie du projet </w:t>
      </w:r>
    </w:p>
    <w:p w14:paraId="171DBAEC" w14:textId="3CE13EE6" w:rsidR="004C6050" w:rsidRPr="002F12AF" w:rsidRDefault="004C6050" w:rsidP="001B1BA9">
      <w:pPr>
        <w:autoSpaceDE w:val="0"/>
        <w:autoSpaceDN w:val="0"/>
        <w:adjustRightInd w:val="0"/>
        <w:spacing w:line="240" w:lineRule="auto"/>
        <w:jc w:val="both"/>
        <w:rPr>
          <w:szCs w:val="19"/>
        </w:rPr>
      </w:pPr>
      <w:r w:rsidRPr="002F12AF">
        <w:rPr>
          <w:szCs w:val="19"/>
        </w:rPr>
        <w:t>- une estimation du co</w:t>
      </w:r>
      <w:r w:rsidR="0073223E" w:rsidRPr="002F12AF">
        <w:rPr>
          <w:szCs w:val="19"/>
        </w:rPr>
        <w:t>û</w:t>
      </w:r>
      <w:r w:rsidRPr="002F12AF">
        <w:rPr>
          <w:szCs w:val="19"/>
        </w:rPr>
        <w:t xml:space="preserve">t prévisionnel définitif des travaux décomposé en lots ou postes séparés selon la trame des descriptifs techniques, </w:t>
      </w:r>
      <w:bookmarkStart w:id="34" w:name="_Hlk534578519"/>
      <w:r w:rsidRPr="002F12AF">
        <w:rPr>
          <w:szCs w:val="19"/>
        </w:rPr>
        <w:t xml:space="preserve">accompagnée d’une proposition sur le mode de dévolution et de consultation des </w:t>
      </w:r>
      <w:bookmarkEnd w:id="34"/>
      <w:r w:rsidR="00EA26B5" w:rsidRPr="002F12AF">
        <w:t>entreprises de travaux</w:t>
      </w:r>
      <w:r w:rsidR="0073223E" w:rsidRPr="002F12AF">
        <w:rPr>
          <w:szCs w:val="19"/>
        </w:rPr>
        <w:t>,</w:t>
      </w:r>
    </w:p>
    <w:p w14:paraId="6A98BCFC" w14:textId="14161982" w:rsidR="004C6050" w:rsidRPr="002F12AF" w:rsidRDefault="004C6050" w:rsidP="001B1BA9">
      <w:pPr>
        <w:autoSpaceDE w:val="0"/>
        <w:autoSpaceDN w:val="0"/>
        <w:adjustRightInd w:val="0"/>
        <w:spacing w:line="240" w:lineRule="auto"/>
        <w:jc w:val="both"/>
        <w:rPr>
          <w:szCs w:val="19"/>
        </w:rPr>
      </w:pPr>
      <w:r w:rsidRPr="002F12AF">
        <w:rPr>
          <w:szCs w:val="19"/>
        </w:rPr>
        <w:t>- note justificative des éventuels écarts avec la phase antérieure (identification et classification des écarts).</w:t>
      </w:r>
    </w:p>
    <w:p w14:paraId="4774B29F" w14:textId="25D4D17F" w:rsidR="00CD5503" w:rsidRPr="002F12AF" w:rsidRDefault="00CD5503" w:rsidP="001B1BA9">
      <w:pPr>
        <w:spacing w:line="240" w:lineRule="auto"/>
        <w:jc w:val="both"/>
        <w:rPr>
          <w:rFonts w:cs="HelveticaNeue-Thin"/>
          <w:szCs w:val="19"/>
        </w:rPr>
      </w:pPr>
    </w:p>
    <w:p w14:paraId="7075C741" w14:textId="73A35888" w:rsidR="009510FC" w:rsidRPr="002F12AF" w:rsidRDefault="009510FC" w:rsidP="001B1BA9">
      <w:pPr>
        <w:spacing w:line="240" w:lineRule="auto"/>
        <w:jc w:val="both"/>
        <w:rPr>
          <w:rFonts w:cs="HelveticaNeue-Thin"/>
          <w:szCs w:val="19"/>
        </w:rPr>
      </w:pPr>
      <w:r w:rsidRPr="002F12AF">
        <w:rPr>
          <w:iCs/>
          <w:sz w:val="18"/>
          <w:szCs w:val="18"/>
          <w:u w:val="single"/>
        </w:rPr>
        <w:t>Management de l’opération</w:t>
      </w:r>
    </w:p>
    <w:p w14:paraId="3A4ADE56" w14:textId="23DD22A2" w:rsidR="009510FC" w:rsidRPr="002F12AF" w:rsidRDefault="009510FC" w:rsidP="009510FC">
      <w:pPr>
        <w:spacing w:line="240" w:lineRule="auto"/>
        <w:jc w:val="both"/>
        <w:rPr>
          <w:szCs w:val="19"/>
        </w:rPr>
      </w:pPr>
      <w:r w:rsidRPr="002F12AF">
        <w:rPr>
          <w:szCs w:val="19"/>
        </w:rPr>
        <w:t>- compilation des comptes-rendus de réunions avec le maître d'ouvrage portant sur les principales options prises à ce stade de la mission,</w:t>
      </w:r>
    </w:p>
    <w:p w14:paraId="6540536B" w14:textId="758660FD" w:rsidR="009510FC" w:rsidRPr="002F12AF" w:rsidRDefault="009510FC" w:rsidP="009510FC">
      <w:pPr>
        <w:spacing w:line="240" w:lineRule="auto"/>
        <w:jc w:val="both"/>
        <w:rPr>
          <w:szCs w:val="19"/>
        </w:rPr>
      </w:pPr>
      <w:r w:rsidRPr="002F12AF">
        <w:rPr>
          <w:szCs w:val="19"/>
        </w:rPr>
        <w:t>- suivi et mise à jour du calendrier général prévisionnel d’opération.</w:t>
      </w:r>
    </w:p>
    <w:p w14:paraId="250D7DBD" w14:textId="77777777" w:rsidR="009510FC" w:rsidRPr="002F12AF" w:rsidRDefault="009510FC" w:rsidP="001B1BA9">
      <w:pPr>
        <w:spacing w:line="240" w:lineRule="auto"/>
        <w:jc w:val="both"/>
        <w:rPr>
          <w:szCs w:val="19"/>
        </w:rPr>
      </w:pPr>
    </w:p>
    <w:p w14:paraId="5391D601" w14:textId="6F582EEF" w:rsidR="00796D07" w:rsidRPr="002F12AF" w:rsidRDefault="00796D07" w:rsidP="001B1BA9">
      <w:pPr>
        <w:spacing w:line="240" w:lineRule="auto"/>
        <w:jc w:val="both"/>
        <w:rPr>
          <w:szCs w:val="19"/>
        </w:rPr>
      </w:pPr>
      <w:r w:rsidRPr="002F12AF">
        <w:rPr>
          <w:szCs w:val="19"/>
        </w:rPr>
        <w:t>Les études d’APD font l’objet d’une présentation au maître d’ouvrage.</w:t>
      </w:r>
    </w:p>
    <w:p w14:paraId="3BFA5C9D" w14:textId="77777777" w:rsidR="00EA5AC3" w:rsidRPr="002F12AF" w:rsidRDefault="00EA5AC3" w:rsidP="001B1BA9">
      <w:pPr>
        <w:spacing w:line="240" w:lineRule="auto"/>
      </w:pPr>
    </w:p>
    <w:p w14:paraId="31FD7600" w14:textId="77777777" w:rsidR="00737AF4" w:rsidRPr="002F12AF" w:rsidRDefault="00E84A51" w:rsidP="001B1BA9">
      <w:pPr>
        <w:pStyle w:val="Titre3"/>
      </w:pPr>
      <w:bookmarkStart w:id="35" w:name="_Toc17724333"/>
      <w:r w:rsidRPr="002F12AF">
        <w:t>Article 5.</w:t>
      </w:r>
      <w:r w:rsidR="004E19B3" w:rsidRPr="002F12AF">
        <w:t>1.</w:t>
      </w:r>
      <w:r w:rsidR="003C2F57" w:rsidRPr="002F12AF">
        <w:rPr>
          <w:color w:val="000000"/>
          <w14:textFill>
            <w14:solidFill>
              <w14:srgbClr w14:val="000000">
                <w14:lumMod w14:val="50000"/>
              </w14:srgbClr>
            </w14:solidFill>
          </w14:textFill>
        </w:rPr>
        <w:t>2</w:t>
      </w:r>
      <w:r w:rsidR="006A218E" w:rsidRPr="002F12AF">
        <w:rPr>
          <w:color w:val="000000"/>
          <w14:textFill>
            <w14:solidFill>
              <w14:srgbClr w14:val="000000">
                <w14:lumMod w14:val="50000"/>
              </w14:srgbClr>
            </w14:solidFill>
          </w14:textFill>
        </w:rPr>
        <w:t xml:space="preserve"> </w:t>
      </w:r>
      <w:r w:rsidRPr="002F12AF">
        <w:rPr>
          <w:color w:val="000000"/>
          <w14:textFill>
            <w14:solidFill>
              <w14:srgbClr w14:val="000000">
                <w14:lumMod w14:val="50000"/>
              </w14:srgbClr>
            </w14:solidFill>
          </w14:textFill>
        </w:rPr>
        <w:t>–</w:t>
      </w:r>
      <w:r w:rsidRPr="002F12AF">
        <w:t xml:space="preserve"> Dossier de permis de construire (PC)</w:t>
      </w:r>
      <w:bookmarkEnd w:id="35"/>
      <w:r w:rsidR="000E4F83" w:rsidRPr="002F12AF">
        <w:t xml:space="preserve"> </w:t>
      </w:r>
    </w:p>
    <w:p w14:paraId="6F659C12" w14:textId="56859F63" w:rsidR="00E84A51" w:rsidRPr="002F12AF" w:rsidRDefault="000E4F83" w:rsidP="001B1BA9">
      <w:pPr>
        <w:spacing w:line="240" w:lineRule="auto"/>
        <w:jc w:val="both"/>
        <w:rPr>
          <w:color w:val="000000" w:themeColor="text1"/>
          <w:szCs w:val="19"/>
        </w:rPr>
      </w:pPr>
      <w:r w:rsidRPr="002F12AF">
        <w:rPr>
          <w:color w:val="000000" w:themeColor="text1"/>
          <w:szCs w:val="19"/>
        </w:rPr>
        <w:t>L</w:t>
      </w:r>
      <w:r w:rsidR="007B12F9" w:rsidRPr="002F12AF">
        <w:rPr>
          <w:color w:val="000000" w:themeColor="text1"/>
          <w:szCs w:val="19"/>
        </w:rPr>
        <w:t xml:space="preserve">a </w:t>
      </w:r>
      <w:r w:rsidRPr="002F12AF">
        <w:rPr>
          <w:color w:val="000000" w:themeColor="text1"/>
          <w:szCs w:val="19"/>
        </w:rPr>
        <w:t>maîtr</w:t>
      </w:r>
      <w:r w:rsidR="007B12F9" w:rsidRPr="002F12AF">
        <w:rPr>
          <w:color w:val="000000" w:themeColor="text1"/>
          <w:szCs w:val="19"/>
        </w:rPr>
        <w:t xml:space="preserve">ise </w:t>
      </w:r>
      <w:r w:rsidRPr="002F12AF">
        <w:rPr>
          <w:color w:val="000000" w:themeColor="text1"/>
          <w:szCs w:val="19"/>
        </w:rPr>
        <w:t xml:space="preserve">d’œuvre </w:t>
      </w:r>
      <w:r w:rsidR="00E84A51" w:rsidRPr="002F12AF">
        <w:rPr>
          <w:color w:val="000000" w:themeColor="text1"/>
          <w:szCs w:val="19"/>
        </w:rPr>
        <w:t xml:space="preserve">établit les documents graphiques et pièces écrites de sa compétence, nécessaires à la constitution du dossier de demande de permis de construire, </w:t>
      </w:r>
      <w:r w:rsidR="00A05BD9" w:rsidRPr="002F12AF">
        <w:rPr>
          <w:color w:val="000000" w:themeColor="text1"/>
          <w:szCs w:val="19"/>
        </w:rPr>
        <w:t xml:space="preserve">comportant </w:t>
      </w:r>
      <w:r w:rsidR="006245C2" w:rsidRPr="002F12AF">
        <w:rPr>
          <w:color w:val="000000" w:themeColor="text1"/>
          <w:szCs w:val="19"/>
        </w:rPr>
        <w:t>l’ensemble des pièces exigibles règlementaires indiquées dans le C</w:t>
      </w:r>
      <w:r w:rsidR="0007469D" w:rsidRPr="002F12AF">
        <w:rPr>
          <w:color w:val="000000" w:themeColor="text1"/>
          <w:szCs w:val="19"/>
        </w:rPr>
        <w:t>ERFA</w:t>
      </w:r>
      <w:r w:rsidR="006245C2" w:rsidRPr="002F12AF">
        <w:rPr>
          <w:color w:val="000000" w:themeColor="text1"/>
          <w:szCs w:val="19"/>
        </w:rPr>
        <w:t>, qu’il propose à la signature du maître d’ouvrage.</w:t>
      </w:r>
      <w:r w:rsidR="00E84A51" w:rsidRPr="002F12AF">
        <w:rPr>
          <w:color w:val="000000" w:themeColor="text1"/>
          <w:szCs w:val="19"/>
        </w:rPr>
        <w:t xml:space="preserve"> </w:t>
      </w:r>
    </w:p>
    <w:p w14:paraId="28214C3C" w14:textId="77777777" w:rsidR="00162E50" w:rsidRPr="002F12AF" w:rsidRDefault="00162E50" w:rsidP="001B1BA9">
      <w:pPr>
        <w:spacing w:line="240" w:lineRule="auto"/>
        <w:jc w:val="both"/>
        <w:rPr>
          <w:color w:val="000000" w:themeColor="text1"/>
          <w:szCs w:val="19"/>
        </w:rPr>
      </w:pPr>
    </w:p>
    <w:p w14:paraId="207670A4" w14:textId="77777777" w:rsidR="006245C2" w:rsidRPr="002F12AF" w:rsidRDefault="00E84A51" w:rsidP="001B1BA9">
      <w:pPr>
        <w:spacing w:line="240" w:lineRule="auto"/>
        <w:jc w:val="both"/>
        <w:rPr>
          <w:color w:val="000000" w:themeColor="text1"/>
          <w:szCs w:val="19"/>
        </w:rPr>
      </w:pPr>
      <w:r w:rsidRPr="002F12AF">
        <w:rPr>
          <w:color w:val="000000" w:themeColor="text1"/>
          <w:szCs w:val="19"/>
        </w:rPr>
        <w:t xml:space="preserve">Il assiste le maître d'ouvrage </w:t>
      </w:r>
      <w:r w:rsidR="006245C2" w:rsidRPr="002F12AF">
        <w:rPr>
          <w:color w:val="000000" w:themeColor="text1"/>
          <w:szCs w:val="19"/>
        </w:rPr>
        <w:t>dans ses démarches et consultations préalables nécessaires à l’obtention du permis de construire.</w:t>
      </w:r>
    </w:p>
    <w:p w14:paraId="7ACC0B0E" w14:textId="77777777" w:rsidR="006245C2" w:rsidRPr="002F12AF" w:rsidRDefault="006245C2" w:rsidP="001B1BA9">
      <w:pPr>
        <w:spacing w:line="240" w:lineRule="auto"/>
        <w:jc w:val="both"/>
        <w:rPr>
          <w:color w:val="000000" w:themeColor="text1"/>
          <w:szCs w:val="19"/>
        </w:rPr>
      </w:pPr>
    </w:p>
    <w:p w14:paraId="00D1233B" w14:textId="529813C3" w:rsidR="00E84A51" w:rsidRPr="002F12AF" w:rsidRDefault="00E84A51" w:rsidP="001B1BA9">
      <w:pPr>
        <w:spacing w:line="240" w:lineRule="auto"/>
        <w:jc w:val="both"/>
        <w:rPr>
          <w:color w:val="000000" w:themeColor="text1"/>
          <w:szCs w:val="19"/>
        </w:rPr>
      </w:pPr>
      <w:r w:rsidRPr="002F12AF">
        <w:rPr>
          <w:color w:val="000000" w:themeColor="text1"/>
          <w:szCs w:val="19"/>
        </w:rPr>
        <w:t xml:space="preserve">Le maître d'ouvrage signe tous les documents nécessaires, y compris les pièces graphiques. Cette formalité vaut approbation par lui du dossier de permis de construire. Il dépose le dossier de demande de permis de construire auprès des services </w:t>
      </w:r>
      <w:bookmarkStart w:id="36" w:name="_Hlk87979990"/>
      <w:r w:rsidRPr="002F12AF">
        <w:rPr>
          <w:color w:val="000000" w:themeColor="text1"/>
          <w:szCs w:val="19"/>
        </w:rPr>
        <w:t>instructeurs</w:t>
      </w:r>
      <w:r w:rsidR="00136749" w:rsidRPr="002F12AF">
        <w:rPr>
          <w:color w:val="000000" w:themeColor="text1"/>
          <w:szCs w:val="19"/>
        </w:rPr>
        <w:t xml:space="preserve"> et transm</w:t>
      </w:r>
      <w:r w:rsidR="007C4DEC" w:rsidRPr="002F12AF">
        <w:rPr>
          <w:color w:val="000000" w:themeColor="text1"/>
          <w:szCs w:val="19"/>
        </w:rPr>
        <w:t>et</w:t>
      </w:r>
      <w:r w:rsidR="00136749" w:rsidRPr="002F12AF">
        <w:rPr>
          <w:color w:val="000000" w:themeColor="text1"/>
          <w:szCs w:val="19"/>
        </w:rPr>
        <w:t xml:space="preserve"> </w:t>
      </w:r>
      <w:r w:rsidR="007C4DEC" w:rsidRPr="002F12AF">
        <w:rPr>
          <w:color w:val="000000" w:themeColor="text1"/>
          <w:szCs w:val="19"/>
        </w:rPr>
        <w:t xml:space="preserve">une </w:t>
      </w:r>
      <w:r w:rsidR="00136749" w:rsidRPr="002F12AF">
        <w:rPr>
          <w:color w:val="000000" w:themeColor="text1"/>
          <w:szCs w:val="19"/>
        </w:rPr>
        <w:t>copie du récépissé de dépôt au maître d’</w:t>
      </w:r>
      <w:r w:rsidR="007C4DEC" w:rsidRPr="002F12AF">
        <w:rPr>
          <w:color w:val="000000" w:themeColor="text1"/>
          <w:szCs w:val="19"/>
        </w:rPr>
        <w:t>œuvre</w:t>
      </w:r>
      <w:r w:rsidRPr="002F12AF">
        <w:rPr>
          <w:color w:val="000000" w:themeColor="text1"/>
          <w:szCs w:val="19"/>
        </w:rPr>
        <w:t xml:space="preserve">. </w:t>
      </w:r>
    </w:p>
    <w:bookmarkEnd w:id="36"/>
    <w:p w14:paraId="72414DBF" w14:textId="77777777" w:rsidR="001464DE" w:rsidRPr="002F12AF" w:rsidRDefault="001464DE" w:rsidP="001B1BA9">
      <w:pPr>
        <w:spacing w:line="240" w:lineRule="auto"/>
        <w:jc w:val="both"/>
        <w:rPr>
          <w:color w:val="000000" w:themeColor="text1"/>
          <w:szCs w:val="19"/>
        </w:rPr>
      </w:pPr>
    </w:p>
    <w:p w14:paraId="4E5084E2" w14:textId="4778F79C" w:rsidR="00143B14" w:rsidRPr="002F12AF" w:rsidRDefault="007B12F9" w:rsidP="001B1BA9">
      <w:pPr>
        <w:spacing w:line="240" w:lineRule="auto"/>
        <w:jc w:val="both"/>
        <w:rPr>
          <w:color w:val="000000" w:themeColor="text1"/>
          <w:szCs w:val="19"/>
        </w:rPr>
      </w:pPr>
      <w:r w:rsidRPr="002F12AF">
        <w:rPr>
          <w:color w:val="000000" w:themeColor="text1"/>
          <w:szCs w:val="19"/>
        </w:rPr>
        <w:t>La maîtrise</w:t>
      </w:r>
      <w:r w:rsidR="00737AF4" w:rsidRPr="002F12AF">
        <w:rPr>
          <w:color w:val="000000" w:themeColor="text1"/>
          <w:szCs w:val="19"/>
        </w:rPr>
        <w:t xml:space="preserve"> d’œuvre</w:t>
      </w:r>
      <w:r w:rsidR="00143B14" w:rsidRPr="002F12AF">
        <w:rPr>
          <w:color w:val="000000" w:themeColor="text1"/>
          <w:szCs w:val="19"/>
        </w:rPr>
        <w:t xml:space="preserve"> assiste le maître d’ouvrage dans ses relations avec les administrations, pendant toute la durée de l’instruction et postérieurement au dépôt du permis de construire.</w:t>
      </w:r>
    </w:p>
    <w:p w14:paraId="0206B815" w14:textId="77777777" w:rsidR="00A22FB6" w:rsidRPr="002F12AF" w:rsidRDefault="00A22FB6" w:rsidP="001B1BA9">
      <w:pPr>
        <w:spacing w:line="240" w:lineRule="auto"/>
        <w:jc w:val="both"/>
        <w:rPr>
          <w:szCs w:val="19"/>
        </w:rPr>
      </w:pPr>
    </w:p>
    <w:p w14:paraId="56D0B945" w14:textId="17A1506D" w:rsidR="00E84A51" w:rsidRPr="002F12AF" w:rsidRDefault="00E84A51" w:rsidP="001B1BA9">
      <w:pPr>
        <w:spacing w:line="240" w:lineRule="auto"/>
        <w:jc w:val="both"/>
        <w:rPr>
          <w:szCs w:val="19"/>
        </w:rPr>
      </w:pPr>
      <w:r w:rsidRPr="002F12AF">
        <w:rPr>
          <w:szCs w:val="19"/>
        </w:rPr>
        <w:t xml:space="preserve">Le maître d'ouvrage informe </w:t>
      </w:r>
      <w:r w:rsidR="00737AF4" w:rsidRPr="002F12AF">
        <w:rPr>
          <w:szCs w:val="19"/>
        </w:rPr>
        <w:t>la maîtrise d’œuvre</w:t>
      </w:r>
      <w:r w:rsidRPr="002F12AF">
        <w:rPr>
          <w:szCs w:val="19"/>
        </w:rPr>
        <w:t xml:space="preserve"> de toutes correspondances avec l'administration et des éventuels recours contre le permis de construire. </w:t>
      </w:r>
    </w:p>
    <w:p w14:paraId="426802AB" w14:textId="77777777" w:rsidR="004D0BCB" w:rsidRPr="002F12AF" w:rsidRDefault="004D0BCB" w:rsidP="001B1BA9">
      <w:pPr>
        <w:spacing w:line="240" w:lineRule="auto"/>
        <w:jc w:val="both"/>
        <w:rPr>
          <w:szCs w:val="19"/>
        </w:rPr>
      </w:pPr>
    </w:p>
    <w:p w14:paraId="20607C63" w14:textId="46EF4041" w:rsidR="00E84A51" w:rsidRPr="002F12AF" w:rsidRDefault="00E84A51" w:rsidP="001B1BA9">
      <w:pPr>
        <w:spacing w:line="240" w:lineRule="auto"/>
        <w:jc w:val="both"/>
        <w:rPr>
          <w:szCs w:val="19"/>
        </w:rPr>
      </w:pPr>
      <w:r w:rsidRPr="002F12AF">
        <w:rPr>
          <w:szCs w:val="19"/>
        </w:rPr>
        <w:t xml:space="preserve">Dès réception du permis de construire, il transmet </w:t>
      </w:r>
      <w:r w:rsidR="00B600D3" w:rsidRPr="002F12AF">
        <w:rPr>
          <w:szCs w:val="19"/>
        </w:rPr>
        <w:t>au maître d’œuvre</w:t>
      </w:r>
      <w:r w:rsidRPr="002F12AF">
        <w:rPr>
          <w:szCs w:val="19"/>
        </w:rPr>
        <w:t xml:space="preserve"> copie de l'arrêté et de ses annexes, et procède à l'affichage réglementaire sur le terrain.</w:t>
      </w:r>
    </w:p>
    <w:p w14:paraId="57D2654F" w14:textId="3D856416" w:rsidR="00CA27A5" w:rsidRPr="002F12AF" w:rsidRDefault="00CA27A5" w:rsidP="001B1BA9">
      <w:pPr>
        <w:spacing w:line="240" w:lineRule="auto"/>
        <w:jc w:val="both"/>
        <w:rPr>
          <w:color w:val="000000" w:themeColor="text1"/>
          <w:szCs w:val="19"/>
        </w:rPr>
      </w:pPr>
    </w:p>
    <w:p w14:paraId="415D7868" w14:textId="40B2E29F" w:rsidR="00CA27A5" w:rsidRPr="002F12AF" w:rsidRDefault="00CA27A5" w:rsidP="001B1BA9">
      <w:pPr>
        <w:spacing w:line="240" w:lineRule="auto"/>
        <w:jc w:val="both"/>
        <w:rPr>
          <w:szCs w:val="19"/>
        </w:rPr>
      </w:pPr>
      <w:r w:rsidRPr="002F12AF">
        <w:rPr>
          <w:szCs w:val="19"/>
        </w:rPr>
        <w:t>L’établissement d’un dossier de demande de permis modificatif</w:t>
      </w:r>
      <w:r w:rsidR="00F05453" w:rsidRPr="002F12AF">
        <w:rPr>
          <w:szCs w:val="19"/>
        </w:rPr>
        <w:t>,</w:t>
      </w:r>
      <w:r w:rsidRPr="002F12AF">
        <w:rPr>
          <w:szCs w:val="19"/>
        </w:rPr>
        <w:t xml:space="preserve"> nécessaire suite à des modifications demandées par le maître d’ouvrage</w:t>
      </w:r>
      <w:r w:rsidR="00F05453" w:rsidRPr="002F12AF">
        <w:rPr>
          <w:szCs w:val="19"/>
        </w:rPr>
        <w:t>,</w:t>
      </w:r>
      <w:r w:rsidRPr="002F12AF">
        <w:rPr>
          <w:szCs w:val="19"/>
        </w:rPr>
        <w:t xml:space="preserve"> n’est pas inclus dans le présent élément de mission</w:t>
      </w:r>
      <w:r w:rsidR="00BD1799" w:rsidRPr="002F12AF">
        <w:rPr>
          <w:szCs w:val="19"/>
        </w:rPr>
        <w:t>.</w:t>
      </w:r>
    </w:p>
    <w:p w14:paraId="14C7A3F3" w14:textId="77777777" w:rsidR="004D068F" w:rsidRPr="002F12AF" w:rsidRDefault="004D068F" w:rsidP="001B1BA9">
      <w:pPr>
        <w:spacing w:line="240" w:lineRule="auto"/>
        <w:jc w:val="both"/>
        <w:rPr>
          <w:b/>
          <w:bCs/>
          <w:color w:val="000000" w:themeColor="text1"/>
          <w:szCs w:val="19"/>
        </w:rPr>
      </w:pPr>
    </w:p>
    <w:p w14:paraId="02086A0E" w14:textId="0F37BA24" w:rsidR="00162E50" w:rsidRPr="002F12AF" w:rsidRDefault="00162E50" w:rsidP="001B1BA9">
      <w:pPr>
        <w:pStyle w:val="Titre6"/>
      </w:pPr>
      <w:r w:rsidRPr="002F12AF">
        <w:t xml:space="preserve">Documents à transmettre </w:t>
      </w:r>
      <w:r w:rsidR="00130CDF" w:rsidRPr="002F12AF">
        <w:t xml:space="preserve">à la maîtrise d’œuvre </w:t>
      </w:r>
    </w:p>
    <w:p w14:paraId="1C44A193" w14:textId="545591E2" w:rsidR="00737AF4" w:rsidRPr="002F12AF" w:rsidRDefault="00737AF4" w:rsidP="001B1BA9">
      <w:pPr>
        <w:spacing w:line="240" w:lineRule="auto"/>
        <w:jc w:val="both"/>
      </w:pPr>
      <w:r w:rsidRPr="002F12AF">
        <w:t xml:space="preserve">Pour la réalisation du dossier de demande de permis de construire, le maître d’ouvrage remet à la maîtrise d’œuvre : </w:t>
      </w:r>
    </w:p>
    <w:p w14:paraId="3A6ABE5F" w14:textId="22972A75" w:rsidR="00162E50" w:rsidRPr="002F12AF" w:rsidRDefault="00F05453" w:rsidP="001B1BA9">
      <w:pPr>
        <w:spacing w:line="240" w:lineRule="auto"/>
        <w:jc w:val="both"/>
      </w:pPr>
      <w:r w:rsidRPr="002F12AF">
        <w:t xml:space="preserve">- </w:t>
      </w:r>
      <w:r w:rsidR="00A728D4" w:rsidRPr="002F12AF">
        <w:t>tous renseignements administratifs relatifs au foncier, aux servitudes, aux autorisations environnementales qui n’étaient pas disponibles à la signature du présent contrat, ou qui ont évolué depuis la signature du contrat ou qui sont rendues nécessaires par le projet.</w:t>
      </w:r>
    </w:p>
    <w:p w14:paraId="2C160606" w14:textId="77777777" w:rsidR="00A728D4" w:rsidRPr="002F12AF" w:rsidRDefault="00A728D4" w:rsidP="001B1BA9">
      <w:pPr>
        <w:spacing w:line="240" w:lineRule="auto"/>
        <w:jc w:val="both"/>
        <w:rPr>
          <w:b/>
          <w:bCs/>
          <w:color w:val="000000" w:themeColor="text1"/>
          <w:szCs w:val="19"/>
        </w:rPr>
      </w:pPr>
    </w:p>
    <w:p w14:paraId="235844BF" w14:textId="7FAE5F44" w:rsidR="00B421B9" w:rsidRPr="002F12AF" w:rsidRDefault="00B421B9" w:rsidP="001B1BA9">
      <w:pPr>
        <w:pStyle w:val="Titre6"/>
      </w:pPr>
      <w:r w:rsidRPr="002F12AF">
        <w:t xml:space="preserve">Livrables </w:t>
      </w:r>
    </w:p>
    <w:p w14:paraId="514DFE1F" w14:textId="0EEF609C" w:rsidR="00412E3C" w:rsidRPr="002F12AF" w:rsidRDefault="007B12F9" w:rsidP="001B1BA9">
      <w:pPr>
        <w:spacing w:line="240" w:lineRule="auto"/>
        <w:jc w:val="both"/>
        <w:rPr>
          <w:szCs w:val="19"/>
        </w:rPr>
      </w:pPr>
      <w:r w:rsidRPr="002F12AF">
        <w:rPr>
          <w:szCs w:val="19"/>
        </w:rPr>
        <w:t>La maîtrise</w:t>
      </w:r>
      <w:r w:rsidR="00B600D3" w:rsidRPr="002F12AF">
        <w:rPr>
          <w:szCs w:val="19"/>
        </w:rPr>
        <w:t xml:space="preserve"> d’œuvre</w:t>
      </w:r>
      <w:r w:rsidR="00E45E72" w:rsidRPr="002F12AF">
        <w:rPr>
          <w:szCs w:val="19"/>
        </w:rPr>
        <w:t xml:space="preserve"> remet au maître d’ouvrage les documents </w:t>
      </w:r>
      <w:r w:rsidR="00443A8B" w:rsidRPr="002F12AF">
        <w:rPr>
          <w:szCs w:val="19"/>
        </w:rPr>
        <w:t>« </w:t>
      </w:r>
      <w:r w:rsidR="004C5814" w:rsidRPr="002F12AF">
        <w:rPr>
          <w:szCs w:val="19"/>
        </w:rPr>
        <w:t>projet</w:t>
      </w:r>
      <w:r w:rsidR="00443A8B" w:rsidRPr="002F12AF">
        <w:rPr>
          <w:szCs w:val="19"/>
        </w:rPr>
        <w:t> »</w:t>
      </w:r>
      <w:r w:rsidR="004C5814" w:rsidRPr="002F12AF">
        <w:rPr>
          <w:szCs w:val="19"/>
        </w:rPr>
        <w:t xml:space="preserve"> et administratif </w:t>
      </w:r>
      <w:r w:rsidR="00E45E72" w:rsidRPr="002F12AF">
        <w:rPr>
          <w:szCs w:val="19"/>
        </w:rPr>
        <w:t>suivants :</w:t>
      </w:r>
    </w:p>
    <w:p w14:paraId="381ABCEF" w14:textId="1BC7B143" w:rsidR="009B5F53" w:rsidRPr="002F12AF" w:rsidRDefault="009B5F53" w:rsidP="001B1BA9">
      <w:pPr>
        <w:pStyle w:val="Paragraphedeliste"/>
        <w:numPr>
          <w:ilvl w:val="0"/>
          <w:numId w:val="4"/>
        </w:numPr>
        <w:ind w:left="142" w:hanging="142"/>
        <w:jc w:val="both"/>
        <w:rPr>
          <w:rFonts w:ascii="Verdana" w:eastAsia="Times New Roman" w:hAnsi="Verdana"/>
          <w:color w:val="000000" w:themeColor="text1"/>
          <w:sz w:val="19"/>
          <w:szCs w:val="19"/>
          <w:lang w:eastAsia="fr-FR"/>
        </w:rPr>
      </w:pPr>
      <w:r w:rsidRPr="002F12AF">
        <w:rPr>
          <w:rFonts w:ascii="Verdana" w:eastAsia="Times New Roman" w:hAnsi="Verdana"/>
          <w:color w:val="000000" w:themeColor="text1"/>
          <w:sz w:val="19"/>
          <w:szCs w:val="19"/>
          <w:lang w:eastAsia="fr-FR"/>
        </w:rPr>
        <w:t xml:space="preserve">le </w:t>
      </w:r>
      <w:r w:rsidR="00A728D4" w:rsidRPr="002F12AF">
        <w:rPr>
          <w:rFonts w:ascii="Verdana" w:eastAsia="Times New Roman" w:hAnsi="Verdana"/>
          <w:color w:val="000000" w:themeColor="text1"/>
          <w:sz w:val="19"/>
          <w:szCs w:val="19"/>
          <w:lang w:eastAsia="fr-FR"/>
        </w:rPr>
        <w:t xml:space="preserve">formulaire </w:t>
      </w:r>
      <w:r w:rsidRPr="002F12AF">
        <w:rPr>
          <w:rFonts w:ascii="Verdana" w:eastAsia="Times New Roman" w:hAnsi="Verdana"/>
          <w:color w:val="000000" w:themeColor="text1"/>
          <w:sz w:val="19"/>
          <w:szCs w:val="19"/>
          <w:lang w:eastAsia="fr-FR"/>
        </w:rPr>
        <w:t>CERFA renseigné</w:t>
      </w:r>
      <w:r w:rsidR="00F05453" w:rsidRPr="002F12AF">
        <w:rPr>
          <w:color w:val="000000" w:themeColor="text1"/>
          <w:szCs w:val="19"/>
        </w:rPr>
        <w:t>,</w:t>
      </w:r>
    </w:p>
    <w:p w14:paraId="74CEF636" w14:textId="77777777" w:rsidR="003E3F37" w:rsidRPr="002F12AF" w:rsidRDefault="00162E50" w:rsidP="001B1BA9">
      <w:pPr>
        <w:pStyle w:val="Paragraphedeliste"/>
        <w:numPr>
          <w:ilvl w:val="0"/>
          <w:numId w:val="4"/>
        </w:numPr>
        <w:ind w:left="142" w:hanging="142"/>
        <w:jc w:val="both"/>
        <w:rPr>
          <w:rFonts w:ascii="Verdana" w:eastAsia="Times New Roman" w:hAnsi="Verdana"/>
          <w:color w:val="000000" w:themeColor="text1"/>
          <w:sz w:val="19"/>
          <w:szCs w:val="19"/>
          <w:lang w:eastAsia="fr-FR"/>
        </w:rPr>
      </w:pPr>
      <w:r w:rsidRPr="002F12AF">
        <w:rPr>
          <w:rFonts w:ascii="Verdana" w:eastAsia="Times New Roman" w:hAnsi="Verdana"/>
          <w:color w:val="000000" w:themeColor="text1"/>
          <w:sz w:val="19"/>
          <w:szCs w:val="19"/>
          <w:lang w:eastAsia="fr-FR"/>
        </w:rPr>
        <w:t xml:space="preserve">l’ensemble des documents exigés par le </w:t>
      </w:r>
      <w:r w:rsidR="00A728D4" w:rsidRPr="002F12AF">
        <w:rPr>
          <w:rFonts w:ascii="Verdana" w:eastAsia="Times New Roman" w:hAnsi="Verdana"/>
          <w:color w:val="000000" w:themeColor="text1"/>
          <w:sz w:val="19"/>
          <w:szCs w:val="19"/>
          <w:lang w:eastAsia="fr-FR"/>
        </w:rPr>
        <w:t xml:space="preserve">formulaire </w:t>
      </w:r>
      <w:r w:rsidRPr="002F12AF">
        <w:rPr>
          <w:rFonts w:ascii="Verdana" w:eastAsia="Times New Roman" w:hAnsi="Verdana"/>
          <w:color w:val="000000" w:themeColor="text1"/>
          <w:sz w:val="19"/>
          <w:szCs w:val="19"/>
          <w:lang w:eastAsia="fr-FR"/>
        </w:rPr>
        <w:t>CERFA</w:t>
      </w:r>
      <w:r w:rsidR="003E3F37" w:rsidRPr="002F12AF">
        <w:rPr>
          <w:rFonts w:ascii="Verdana" w:eastAsia="Times New Roman" w:hAnsi="Verdana"/>
          <w:color w:val="000000" w:themeColor="text1"/>
          <w:sz w:val="19"/>
          <w:szCs w:val="19"/>
          <w:lang w:eastAsia="fr-FR"/>
        </w:rPr>
        <w:t xml:space="preserve"> (y compris la </w:t>
      </w:r>
      <w:r w:rsidR="003E3F37" w:rsidRPr="002F12AF">
        <w:rPr>
          <w:rFonts w:ascii="Verdana" w:hAnsi="Verdana"/>
          <w:color w:val="000000" w:themeColor="text1"/>
          <w:sz w:val="19"/>
          <w:szCs w:val="19"/>
        </w:rPr>
        <w:t>notice de sécurité et la notice d’accessibilité)</w:t>
      </w:r>
      <w:r w:rsidR="004C5814" w:rsidRPr="002F12AF">
        <w:rPr>
          <w:rFonts w:ascii="Verdana" w:hAnsi="Verdana"/>
          <w:color w:val="000000" w:themeColor="text1"/>
          <w:sz w:val="19"/>
          <w:szCs w:val="19"/>
        </w:rPr>
        <w:t>.</w:t>
      </w:r>
    </w:p>
    <w:p w14:paraId="1D4196F4" w14:textId="77777777" w:rsidR="00536482" w:rsidRPr="002F12AF" w:rsidRDefault="00536482" w:rsidP="001B1BA9">
      <w:pPr>
        <w:spacing w:line="240" w:lineRule="auto"/>
        <w:jc w:val="both"/>
      </w:pPr>
    </w:p>
    <w:p w14:paraId="7848C96B" w14:textId="7723A143" w:rsidR="005F6E53" w:rsidRPr="002F12AF" w:rsidRDefault="00E84A51" w:rsidP="001B1BA9">
      <w:pPr>
        <w:pStyle w:val="Titre3"/>
      </w:pPr>
      <w:bookmarkStart w:id="37" w:name="_Toc17724334"/>
      <w:r w:rsidRPr="002F12AF">
        <w:t>Article 5.</w:t>
      </w:r>
      <w:r w:rsidR="004E19B3" w:rsidRPr="002F12AF">
        <w:t>1.</w:t>
      </w:r>
      <w:r w:rsidR="003C2F57" w:rsidRPr="002F12AF">
        <w:t>3</w:t>
      </w:r>
      <w:r w:rsidR="006A218E" w:rsidRPr="002F12AF">
        <w:t xml:space="preserve"> </w:t>
      </w:r>
      <w:r w:rsidRPr="002F12AF">
        <w:t>– Dossiers commerciaux</w:t>
      </w:r>
      <w:bookmarkEnd w:id="37"/>
      <w:r w:rsidR="009531CC" w:rsidRPr="002F12AF">
        <w:t xml:space="preserve"> (DC)</w:t>
      </w:r>
    </w:p>
    <w:p w14:paraId="1B640DF7" w14:textId="0C2E7E11" w:rsidR="00E84A51" w:rsidRPr="002F12AF" w:rsidRDefault="00BD1799" w:rsidP="001B1BA9">
      <w:pPr>
        <w:spacing w:line="240" w:lineRule="auto"/>
        <w:jc w:val="both"/>
        <w:rPr>
          <w:szCs w:val="19"/>
        </w:rPr>
      </w:pPr>
      <w:r w:rsidRPr="002F12AF">
        <w:rPr>
          <w:szCs w:val="19"/>
        </w:rPr>
        <w:t>Lors des études d’avant-projet</w:t>
      </w:r>
      <w:r w:rsidR="00F74DCB" w:rsidRPr="002F12AF">
        <w:rPr>
          <w:szCs w:val="19"/>
        </w:rPr>
        <w:t xml:space="preserve">, </w:t>
      </w:r>
      <w:r w:rsidR="00BD1569" w:rsidRPr="002F12AF">
        <w:rPr>
          <w:szCs w:val="19"/>
        </w:rPr>
        <w:t xml:space="preserve">la maîtrise d’œuvre </w:t>
      </w:r>
      <w:r w:rsidR="00E84A51" w:rsidRPr="002F12AF">
        <w:rPr>
          <w:szCs w:val="19"/>
        </w:rPr>
        <w:t>établit un premier dossier de pré-commercialisation</w:t>
      </w:r>
      <w:r w:rsidR="00C409CF" w:rsidRPr="002F12AF">
        <w:rPr>
          <w:szCs w:val="19"/>
        </w:rPr>
        <w:t xml:space="preserve"> des lots destinés à la vente</w:t>
      </w:r>
      <w:r w:rsidR="00E84A51" w:rsidRPr="002F12AF">
        <w:rPr>
          <w:szCs w:val="19"/>
        </w:rPr>
        <w:t>, généraleme</w:t>
      </w:r>
      <w:r w:rsidR="005F6E53" w:rsidRPr="002F12AF">
        <w:rPr>
          <w:szCs w:val="19"/>
        </w:rPr>
        <w:t>nt sur un modèle fourni par le maître d’ouvrage</w:t>
      </w:r>
      <w:r w:rsidR="00E84A51" w:rsidRPr="002F12AF">
        <w:rPr>
          <w:szCs w:val="19"/>
        </w:rPr>
        <w:t>.</w:t>
      </w:r>
    </w:p>
    <w:p w14:paraId="687870CE" w14:textId="77777777" w:rsidR="00D270AC" w:rsidRPr="002F12AF" w:rsidRDefault="00D270AC" w:rsidP="001B1BA9">
      <w:pPr>
        <w:spacing w:line="240" w:lineRule="auto"/>
        <w:jc w:val="both"/>
        <w:rPr>
          <w:szCs w:val="19"/>
        </w:rPr>
      </w:pPr>
    </w:p>
    <w:p w14:paraId="5820BDE4" w14:textId="33A5DF9F" w:rsidR="00443A8B" w:rsidRPr="002F12AF" w:rsidRDefault="00F74DCB" w:rsidP="001B1BA9">
      <w:pPr>
        <w:spacing w:line="240" w:lineRule="auto"/>
        <w:jc w:val="both"/>
        <w:rPr>
          <w:color w:val="000000" w:themeColor="text1"/>
          <w:szCs w:val="19"/>
        </w:rPr>
      </w:pPr>
      <w:r w:rsidRPr="002F12AF">
        <w:rPr>
          <w:szCs w:val="19"/>
        </w:rPr>
        <w:t>Lors des études de projet,</w:t>
      </w:r>
      <w:r w:rsidR="005F6E53" w:rsidRPr="002F12AF">
        <w:rPr>
          <w:szCs w:val="19"/>
        </w:rPr>
        <w:t xml:space="preserve"> </w:t>
      </w:r>
      <w:r w:rsidR="00BD1569" w:rsidRPr="002F12AF">
        <w:rPr>
          <w:szCs w:val="19"/>
        </w:rPr>
        <w:t xml:space="preserve">la maîtrise d’œuvre </w:t>
      </w:r>
      <w:r w:rsidR="005F6E53" w:rsidRPr="002F12AF">
        <w:rPr>
          <w:szCs w:val="19"/>
        </w:rPr>
        <w:t xml:space="preserve">établit un dossier de plans de vente définitifs avec détail des </w:t>
      </w:r>
      <w:r w:rsidR="005F6E53" w:rsidRPr="002F12AF">
        <w:rPr>
          <w:color w:val="000000" w:themeColor="text1"/>
          <w:szCs w:val="19"/>
        </w:rPr>
        <w:t>surfaces</w:t>
      </w:r>
      <w:r w:rsidR="00CF5703" w:rsidRPr="002F12AF">
        <w:rPr>
          <w:color w:val="000000" w:themeColor="text1"/>
          <w:szCs w:val="19"/>
        </w:rPr>
        <w:t>,</w:t>
      </w:r>
      <w:r w:rsidR="00F64B4C" w:rsidRPr="002F12AF">
        <w:rPr>
          <w:color w:val="000000" w:themeColor="text1"/>
          <w:szCs w:val="19"/>
        </w:rPr>
        <w:t xml:space="preserve"> hors équipements techniques (</w:t>
      </w:r>
      <w:r w:rsidR="007F42E2" w:rsidRPr="002F12AF">
        <w:rPr>
          <w:color w:val="000000" w:themeColor="text1"/>
          <w:szCs w:val="19"/>
        </w:rPr>
        <w:t>électricité, chauffage</w:t>
      </w:r>
      <w:r w:rsidR="00F05453" w:rsidRPr="002F12AF">
        <w:rPr>
          <w:color w:val="000000" w:themeColor="text1"/>
          <w:szCs w:val="19"/>
        </w:rPr>
        <w:t>, etc.</w:t>
      </w:r>
      <w:r w:rsidR="000C4407" w:rsidRPr="002F12AF">
        <w:rPr>
          <w:color w:val="000000" w:themeColor="text1"/>
          <w:szCs w:val="19"/>
        </w:rPr>
        <w:t>).</w:t>
      </w:r>
    </w:p>
    <w:p w14:paraId="7F6E12C4" w14:textId="6B584973" w:rsidR="005F39BC" w:rsidRPr="002F12AF" w:rsidRDefault="005F39BC" w:rsidP="001B1BA9">
      <w:pPr>
        <w:spacing w:line="240" w:lineRule="auto"/>
        <w:jc w:val="both"/>
        <w:rPr>
          <w:b/>
          <w:bCs/>
          <w:color w:val="000000" w:themeColor="text1"/>
          <w:szCs w:val="19"/>
        </w:rPr>
      </w:pPr>
    </w:p>
    <w:p w14:paraId="5C8E2CBA" w14:textId="71BAF9C8" w:rsidR="00BD1569" w:rsidRPr="002F12AF" w:rsidRDefault="00BD1569" w:rsidP="001B1BA9">
      <w:pPr>
        <w:pStyle w:val="Titre6"/>
      </w:pPr>
      <w:r w:rsidRPr="002F12AF">
        <w:t xml:space="preserve">Documents à transmettre </w:t>
      </w:r>
      <w:r w:rsidR="00130CDF" w:rsidRPr="002F12AF">
        <w:t xml:space="preserve">à la maîtrise d’œuvre </w:t>
      </w:r>
    </w:p>
    <w:p w14:paraId="5556D434" w14:textId="77777777" w:rsidR="00BD1569" w:rsidRPr="002F12AF" w:rsidRDefault="00BD1569" w:rsidP="001B1BA9">
      <w:pPr>
        <w:spacing w:line="240" w:lineRule="auto"/>
        <w:jc w:val="both"/>
        <w:rPr>
          <w:color w:val="000000" w:themeColor="text1"/>
          <w:szCs w:val="19"/>
        </w:rPr>
      </w:pPr>
      <w:r w:rsidRPr="002F12AF">
        <w:rPr>
          <w:color w:val="000000" w:themeColor="text1"/>
          <w:szCs w:val="19"/>
        </w:rPr>
        <w:t>- Les niveaux d’information attendus</w:t>
      </w:r>
    </w:p>
    <w:p w14:paraId="7F17B9A9" w14:textId="77777777" w:rsidR="00BD1569" w:rsidRPr="002F12AF" w:rsidRDefault="00BD1569" w:rsidP="001B1BA9">
      <w:pPr>
        <w:spacing w:line="240" w:lineRule="auto"/>
        <w:jc w:val="both"/>
        <w:rPr>
          <w:color w:val="000000" w:themeColor="text1"/>
          <w:szCs w:val="19"/>
        </w:rPr>
      </w:pPr>
      <w:r w:rsidRPr="002F12AF">
        <w:rPr>
          <w:color w:val="000000" w:themeColor="text1"/>
          <w:szCs w:val="19"/>
        </w:rPr>
        <w:t>- S’ils existent, le cadre type de présentation du maître d’ouvrage et la charte graphique de l’opération</w:t>
      </w:r>
    </w:p>
    <w:p w14:paraId="4C3A8261" w14:textId="77777777" w:rsidR="00BD1569" w:rsidRPr="002F12AF" w:rsidRDefault="00BD1569" w:rsidP="001B1BA9">
      <w:pPr>
        <w:spacing w:line="240" w:lineRule="auto"/>
        <w:jc w:val="both"/>
        <w:rPr>
          <w:b/>
          <w:bCs/>
          <w:color w:val="000000" w:themeColor="text1"/>
          <w:szCs w:val="19"/>
        </w:rPr>
      </w:pPr>
    </w:p>
    <w:p w14:paraId="7BA891FC" w14:textId="2EE202D9" w:rsidR="00BD1569" w:rsidRPr="002F12AF" w:rsidRDefault="00BD1569" w:rsidP="001B1BA9">
      <w:pPr>
        <w:pStyle w:val="Titre6"/>
      </w:pPr>
      <w:r w:rsidRPr="002F12AF">
        <w:lastRenderedPageBreak/>
        <w:t>Livrables</w:t>
      </w:r>
    </w:p>
    <w:p w14:paraId="0CF56D15" w14:textId="6403FDFA" w:rsidR="00BD1569" w:rsidRPr="002F12AF" w:rsidRDefault="007B12F9" w:rsidP="001B1BA9">
      <w:pPr>
        <w:spacing w:line="240" w:lineRule="auto"/>
        <w:jc w:val="both"/>
        <w:rPr>
          <w:color w:val="000000" w:themeColor="text1"/>
          <w:szCs w:val="19"/>
        </w:rPr>
      </w:pPr>
      <w:r w:rsidRPr="002F12AF">
        <w:rPr>
          <w:color w:val="000000" w:themeColor="text1"/>
          <w:szCs w:val="19"/>
        </w:rPr>
        <w:t>La maîtrise</w:t>
      </w:r>
      <w:r w:rsidR="00B600D3" w:rsidRPr="002F12AF">
        <w:rPr>
          <w:color w:val="000000" w:themeColor="text1"/>
          <w:szCs w:val="19"/>
        </w:rPr>
        <w:t xml:space="preserve"> d’œuvre</w:t>
      </w:r>
      <w:r w:rsidR="00BD1569" w:rsidRPr="002F12AF">
        <w:rPr>
          <w:color w:val="000000" w:themeColor="text1"/>
          <w:szCs w:val="19"/>
        </w:rPr>
        <w:t xml:space="preserve"> remet au maître d’ouvrage un plan schématique de chaque lot avec cotation générale et échelle graphique, comportant toutes les indications nécessaires à la bonne compréhension des espaces et de leurs usages. Ces plans sont assortis de schémas de repérage et de localisation dans l’opération. </w:t>
      </w:r>
    </w:p>
    <w:p w14:paraId="3E666DE9" w14:textId="7AEA2886" w:rsidR="00BD1569" w:rsidRPr="002F12AF" w:rsidRDefault="00BD1569" w:rsidP="001B1BA9">
      <w:pPr>
        <w:spacing w:line="240" w:lineRule="auto"/>
        <w:jc w:val="both"/>
      </w:pPr>
      <w:r w:rsidRPr="002F12AF">
        <w:t>La mise à jour éventuelle des plans de vente suite à des demandes de TMA (travaux modificatifs acquéreurs)</w:t>
      </w:r>
      <w:r w:rsidR="00130CDF" w:rsidRPr="002F12AF">
        <w:t xml:space="preserve"> </w:t>
      </w:r>
      <w:r w:rsidRPr="002F12AF">
        <w:t>n’est pas incluse dans le présent élément de mission.</w:t>
      </w:r>
    </w:p>
    <w:p w14:paraId="539D1050" w14:textId="77777777" w:rsidR="00CA27A5" w:rsidRPr="002F12AF" w:rsidRDefault="00CA27A5" w:rsidP="001B1BA9">
      <w:pPr>
        <w:spacing w:line="240" w:lineRule="auto"/>
        <w:jc w:val="both"/>
      </w:pPr>
    </w:p>
    <w:p w14:paraId="1D5DC290" w14:textId="3B6BA772" w:rsidR="00FA60DC" w:rsidRPr="002F12AF" w:rsidRDefault="00E84A51" w:rsidP="001B1BA9">
      <w:pPr>
        <w:pStyle w:val="Titre3"/>
      </w:pPr>
      <w:bookmarkStart w:id="38" w:name="_Toc17724335"/>
      <w:r w:rsidRPr="002F12AF">
        <w:t>Article 5.</w:t>
      </w:r>
      <w:r w:rsidR="004E19B3" w:rsidRPr="002F12AF">
        <w:t>1</w:t>
      </w:r>
      <w:r w:rsidRPr="002F12AF">
        <w:t>.</w:t>
      </w:r>
      <w:r w:rsidR="003C2F57" w:rsidRPr="002F12AF">
        <w:t>4</w:t>
      </w:r>
      <w:r w:rsidR="006A218E" w:rsidRPr="002F12AF">
        <w:t xml:space="preserve"> </w:t>
      </w:r>
      <w:r w:rsidR="00B42531" w:rsidRPr="002F12AF">
        <w:t xml:space="preserve">– </w:t>
      </w:r>
      <w:bookmarkEnd w:id="38"/>
      <w:r w:rsidR="001E68E8" w:rsidRPr="002F12AF">
        <w:t>Projet (PRO)</w:t>
      </w:r>
    </w:p>
    <w:p w14:paraId="407ADE5F" w14:textId="77777777" w:rsidR="00BD1569" w:rsidRPr="002F12AF" w:rsidRDefault="00BD1569" w:rsidP="001B1BA9">
      <w:pPr>
        <w:spacing w:line="240" w:lineRule="auto"/>
        <w:jc w:val="both"/>
        <w:rPr>
          <w:color w:val="000000" w:themeColor="text1"/>
          <w:szCs w:val="19"/>
        </w:rPr>
      </w:pPr>
      <w:r w:rsidRPr="002F12AF">
        <w:rPr>
          <w:color w:val="000000" w:themeColor="text1"/>
          <w:szCs w:val="19"/>
        </w:rPr>
        <w:t>Les études de projet, fondées sur le programme arrêté et les études d'avant-projet approuvées par le maître d'ouvrage ainsi que sur les prescriptions de celui-ci, découlant du permis de construire et autres autorisations administratives, définissent la conception générale de l'ouvrage.</w:t>
      </w:r>
    </w:p>
    <w:p w14:paraId="44861B9A" w14:textId="77777777" w:rsidR="00BD1569" w:rsidRPr="002F12AF" w:rsidRDefault="00BD1569" w:rsidP="001B1BA9">
      <w:pPr>
        <w:spacing w:line="240" w:lineRule="auto"/>
        <w:jc w:val="both"/>
        <w:rPr>
          <w:color w:val="000000" w:themeColor="text1"/>
          <w:szCs w:val="19"/>
        </w:rPr>
      </w:pPr>
    </w:p>
    <w:p w14:paraId="30FDBECB" w14:textId="13BC96E6" w:rsidR="00465FBF" w:rsidRPr="002F12AF" w:rsidRDefault="00BD1569" w:rsidP="001B1BA9">
      <w:pPr>
        <w:spacing w:line="240" w:lineRule="auto"/>
        <w:jc w:val="both"/>
        <w:rPr>
          <w:color w:val="000000" w:themeColor="text1"/>
          <w:szCs w:val="19"/>
        </w:rPr>
      </w:pPr>
      <w:r w:rsidRPr="002F12AF">
        <w:rPr>
          <w:color w:val="000000" w:themeColor="text1"/>
          <w:szCs w:val="19"/>
        </w:rPr>
        <w:t xml:space="preserve">Elles permettent </w:t>
      </w:r>
      <w:r w:rsidR="00465FBF" w:rsidRPr="002F12AF">
        <w:rPr>
          <w:color w:val="000000" w:themeColor="text1"/>
          <w:szCs w:val="19"/>
        </w:rPr>
        <w:t xml:space="preserve">aux </w:t>
      </w:r>
      <w:r w:rsidR="00EA26B5" w:rsidRPr="002F12AF">
        <w:t>entreprises de travaux</w:t>
      </w:r>
      <w:r w:rsidR="00EA26B5" w:rsidRPr="002F12AF">
        <w:rPr>
          <w:color w:val="000000" w:themeColor="text1"/>
          <w:szCs w:val="19"/>
        </w:rPr>
        <w:t xml:space="preserve"> </w:t>
      </w:r>
      <w:r w:rsidR="00465FBF" w:rsidRPr="002F12AF">
        <w:rPr>
          <w:color w:val="000000" w:themeColor="text1"/>
          <w:szCs w:val="19"/>
        </w:rPr>
        <w:t>consulté</w:t>
      </w:r>
      <w:r w:rsidR="00EA26B5" w:rsidRPr="002F12AF">
        <w:rPr>
          <w:color w:val="000000" w:themeColor="text1"/>
          <w:szCs w:val="19"/>
        </w:rPr>
        <w:t>e</w:t>
      </w:r>
      <w:r w:rsidR="00465FBF" w:rsidRPr="002F12AF">
        <w:rPr>
          <w:color w:val="000000" w:themeColor="text1"/>
          <w:szCs w:val="19"/>
        </w:rPr>
        <w:t xml:space="preserve">s d’apprécier la nature, la quantité, la qualité et les limites de leurs prestations, ainsi que d’établir leurs offres. </w:t>
      </w:r>
    </w:p>
    <w:p w14:paraId="2F6A003D" w14:textId="5243A18F" w:rsidR="003C2F57" w:rsidRPr="002F12AF" w:rsidRDefault="003C2F57" w:rsidP="001B1BA9">
      <w:pPr>
        <w:spacing w:line="240" w:lineRule="auto"/>
        <w:jc w:val="both"/>
        <w:rPr>
          <w:color w:val="000000" w:themeColor="text1"/>
          <w:szCs w:val="19"/>
        </w:rPr>
      </w:pPr>
    </w:p>
    <w:p w14:paraId="7253614A" w14:textId="77777777" w:rsidR="00BD1569" w:rsidRPr="002F12AF" w:rsidRDefault="00BD1569" w:rsidP="001B1BA9">
      <w:pPr>
        <w:spacing w:line="240" w:lineRule="auto"/>
        <w:jc w:val="both"/>
        <w:rPr>
          <w:color w:val="000000" w:themeColor="text1"/>
          <w:szCs w:val="19"/>
        </w:rPr>
      </w:pPr>
      <w:r w:rsidRPr="002F12AF">
        <w:rPr>
          <w:color w:val="000000" w:themeColor="text1"/>
          <w:szCs w:val="19"/>
        </w:rPr>
        <w:t>Les études de projet ont pour objet de :</w:t>
      </w:r>
    </w:p>
    <w:p w14:paraId="03C8445B" w14:textId="6F2DD141" w:rsidR="00BD1569" w:rsidRPr="002F12AF" w:rsidRDefault="00BD1569" w:rsidP="001B1BA9">
      <w:pPr>
        <w:spacing w:line="240" w:lineRule="auto"/>
        <w:jc w:val="both"/>
        <w:rPr>
          <w:color w:val="000000" w:themeColor="text1"/>
          <w:szCs w:val="19"/>
        </w:rPr>
      </w:pPr>
      <w:r w:rsidRPr="002F12AF">
        <w:rPr>
          <w:color w:val="000000" w:themeColor="text1"/>
          <w:szCs w:val="19"/>
        </w:rPr>
        <w:t>- préciser par des plans, coupes et élévations, les formes des différents éléments de la construction, la nature et les caractéristiques des matériaux ainsi que les conditions de leur mise en œuvre</w:t>
      </w:r>
      <w:r w:rsidR="00130CDF" w:rsidRPr="002F12AF">
        <w:rPr>
          <w:color w:val="000000" w:themeColor="text1"/>
          <w:szCs w:val="19"/>
        </w:rPr>
        <w:t>,</w:t>
      </w:r>
    </w:p>
    <w:p w14:paraId="34F2FCE6" w14:textId="31E2041E" w:rsidR="00BD1569" w:rsidRPr="002F12AF" w:rsidRDefault="00BD1569" w:rsidP="001B1BA9">
      <w:pPr>
        <w:spacing w:line="240" w:lineRule="auto"/>
        <w:jc w:val="both"/>
        <w:rPr>
          <w:color w:val="000000" w:themeColor="text1"/>
          <w:szCs w:val="19"/>
        </w:rPr>
      </w:pPr>
      <w:r w:rsidRPr="002F12AF">
        <w:rPr>
          <w:color w:val="000000" w:themeColor="text1"/>
          <w:szCs w:val="19"/>
        </w:rPr>
        <w:t>- déterminer l'implantation et l'encombrement de tous les éléments de structure et de tous les équipements techniques</w:t>
      </w:r>
      <w:r w:rsidR="00130CDF" w:rsidRPr="002F12AF">
        <w:rPr>
          <w:color w:val="000000" w:themeColor="text1"/>
          <w:szCs w:val="19"/>
        </w:rPr>
        <w:t>,</w:t>
      </w:r>
    </w:p>
    <w:p w14:paraId="68DCD2FA" w14:textId="221966A2" w:rsidR="00BD1569" w:rsidRPr="002F12AF" w:rsidRDefault="00BD1569" w:rsidP="001B1BA9">
      <w:pPr>
        <w:spacing w:line="240" w:lineRule="auto"/>
        <w:jc w:val="both"/>
        <w:rPr>
          <w:color w:val="000000" w:themeColor="text1"/>
          <w:szCs w:val="19"/>
        </w:rPr>
      </w:pPr>
      <w:r w:rsidRPr="002F12AF">
        <w:rPr>
          <w:color w:val="000000" w:themeColor="text1"/>
          <w:szCs w:val="19"/>
        </w:rPr>
        <w:t>- préciser les tracés des alimentations et évacuations de tous les fluides et, en fonction du mode de dévolution des travaux, coordonner les informations et contraintes nécessaires à l'organisation spatiale des ouvrages</w:t>
      </w:r>
      <w:r w:rsidR="00130CDF" w:rsidRPr="002F12AF">
        <w:rPr>
          <w:color w:val="000000" w:themeColor="text1"/>
          <w:szCs w:val="19"/>
        </w:rPr>
        <w:t>,</w:t>
      </w:r>
    </w:p>
    <w:p w14:paraId="7A96AF56" w14:textId="5720EFAB" w:rsidR="00BD1569" w:rsidRPr="002F12AF" w:rsidRDefault="00BD1569" w:rsidP="001B1BA9">
      <w:pPr>
        <w:spacing w:line="240" w:lineRule="auto"/>
        <w:jc w:val="both"/>
        <w:rPr>
          <w:color w:val="000000" w:themeColor="text1"/>
          <w:szCs w:val="19"/>
        </w:rPr>
      </w:pPr>
      <w:r w:rsidRPr="002F12AF">
        <w:rPr>
          <w:color w:val="000000" w:themeColor="text1"/>
          <w:szCs w:val="19"/>
        </w:rPr>
        <w:t>- décrire les ouvrages et établir les plans de repérage nécessaires à la compréhension du projet</w:t>
      </w:r>
      <w:r w:rsidR="00130CDF" w:rsidRPr="002F12AF">
        <w:rPr>
          <w:color w:val="000000" w:themeColor="text1"/>
          <w:szCs w:val="19"/>
        </w:rPr>
        <w:t>,</w:t>
      </w:r>
    </w:p>
    <w:p w14:paraId="01D17360" w14:textId="0E81183E" w:rsidR="00BD1569" w:rsidRPr="002F12AF" w:rsidRDefault="00BD1569" w:rsidP="001B1BA9">
      <w:pPr>
        <w:spacing w:line="240" w:lineRule="auto"/>
        <w:jc w:val="both"/>
        <w:rPr>
          <w:color w:val="000000" w:themeColor="text1"/>
          <w:szCs w:val="19"/>
        </w:rPr>
      </w:pPr>
      <w:r w:rsidRPr="002F12AF">
        <w:rPr>
          <w:color w:val="000000" w:themeColor="text1"/>
          <w:szCs w:val="19"/>
        </w:rPr>
        <w:t>- établir un coût prévisionnel des travaux décomposés par corps d'état, sur la base d’un avant métré</w:t>
      </w:r>
      <w:r w:rsidR="00130CDF" w:rsidRPr="002F12AF">
        <w:rPr>
          <w:color w:val="000000" w:themeColor="text1"/>
          <w:szCs w:val="19"/>
        </w:rPr>
        <w:t xml:space="preserve">, </w:t>
      </w:r>
    </w:p>
    <w:p w14:paraId="5B43EA89" w14:textId="1A40260A" w:rsidR="00BD1569" w:rsidRPr="002F12AF" w:rsidRDefault="00BD1569" w:rsidP="001B1BA9">
      <w:pPr>
        <w:spacing w:line="240" w:lineRule="auto"/>
        <w:jc w:val="both"/>
        <w:rPr>
          <w:color w:val="000000" w:themeColor="text1"/>
          <w:szCs w:val="19"/>
        </w:rPr>
      </w:pPr>
      <w:r w:rsidRPr="002F12AF">
        <w:rPr>
          <w:color w:val="000000" w:themeColor="text1"/>
          <w:szCs w:val="19"/>
        </w:rPr>
        <w:t>- permettre au maître d'ouvrage, au regard de cette évaluation, d'arrêter le coût prévisionnel de l'ouvrage et, par ailleurs, d'estimer les coûts de son exploitation</w:t>
      </w:r>
      <w:r w:rsidR="00130CDF" w:rsidRPr="002F12AF">
        <w:rPr>
          <w:color w:val="000000" w:themeColor="text1"/>
          <w:szCs w:val="19"/>
        </w:rPr>
        <w:t>,</w:t>
      </w:r>
    </w:p>
    <w:p w14:paraId="602D3ABE" w14:textId="15C4E1CD" w:rsidR="00E2177B" w:rsidRPr="002F12AF" w:rsidRDefault="00BD1569" w:rsidP="001B1BA9">
      <w:pPr>
        <w:spacing w:line="240" w:lineRule="auto"/>
        <w:jc w:val="both"/>
        <w:rPr>
          <w:color w:val="000000" w:themeColor="text1"/>
          <w:szCs w:val="19"/>
        </w:rPr>
      </w:pPr>
      <w:r w:rsidRPr="002F12AF">
        <w:rPr>
          <w:color w:val="000000" w:themeColor="text1"/>
          <w:szCs w:val="19"/>
        </w:rPr>
        <w:t>- déterminer le délai global de réalisation de l'ouvrage.</w:t>
      </w:r>
    </w:p>
    <w:p w14:paraId="7A94AAE4" w14:textId="346CE0E5" w:rsidR="00EC60A3" w:rsidRPr="002F12AF" w:rsidRDefault="00EC60A3" w:rsidP="001B1BA9">
      <w:pPr>
        <w:pStyle w:val="Sansinterligne"/>
        <w:rPr>
          <w:strike/>
        </w:rPr>
      </w:pPr>
    </w:p>
    <w:p w14:paraId="64B48CCF" w14:textId="14C459C7" w:rsidR="00412E3C" w:rsidRPr="002F12AF" w:rsidRDefault="002E5A35" w:rsidP="001B1BA9">
      <w:pPr>
        <w:pStyle w:val="Titre6"/>
      </w:pPr>
      <w:r w:rsidRPr="002F12AF">
        <w:t>Livrables</w:t>
      </w:r>
    </w:p>
    <w:p w14:paraId="7D8ADC87" w14:textId="34202D10" w:rsidR="004C5814" w:rsidRPr="002F12AF" w:rsidRDefault="007B12F9" w:rsidP="001B1BA9">
      <w:pPr>
        <w:spacing w:line="240" w:lineRule="auto"/>
        <w:jc w:val="both"/>
        <w:rPr>
          <w:szCs w:val="19"/>
        </w:rPr>
      </w:pPr>
      <w:r w:rsidRPr="002F12AF">
        <w:rPr>
          <w:szCs w:val="19"/>
        </w:rPr>
        <w:t>La maîtrise</w:t>
      </w:r>
      <w:r w:rsidR="00B600D3" w:rsidRPr="002F12AF">
        <w:rPr>
          <w:szCs w:val="19"/>
        </w:rPr>
        <w:t xml:space="preserve"> d’œuvre</w:t>
      </w:r>
      <w:r w:rsidR="004C5814" w:rsidRPr="002F12AF">
        <w:rPr>
          <w:szCs w:val="19"/>
        </w:rPr>
        <w:t xml:space="preserve"> remet au maître d’ouvrage les documents suivants :</w:t>
      </w:r>
    </w:p>
    <w:p w14:paraId="533B267F" w14:textId="77777777" w:rsidR="00DF146D" w:rsidRPr="002F12AF" w:rsidRDefault="00DF146D" w:rsidP="001B1BA9">
      <w:pPr>
        <w:spacing w:line="240" w:lineRule="auto"/>
        <w:jc w:val="both"/>
        <w:rPr>
          <w:color w:val="FF0000"/>
          <w:szCs w:val="19"/>
        </w:rPr>
      </w:pPr>
    </w:p>
    <w:p w14:paraId="1F40AEEE" w14:textId="289616D4" w:rsidR="00B42531" w:rsidRPr="002F12AF" w:rsidRDefault="00B42531" w:rsidP="001B1BA9">
      <w:pPr>
        <w:spacing w:line="240" w:lineRule="auto"/>
        <w:jc w:val="both"/>
        <w:rPr>
          <w:szCs w:val="19"/>
          <w:u w:val="single"/>
        </w:rPr>
      </w:pPr>
      <w:r w:rsidRPr="002F12AF">
        <w:rPr>
          <w:szCs w:val="19"/>
          <w:u w:val="single"/>
        </w:rPr>
        <w:t xml:space="preserve">Documents </w:t>
      </w:r>
      <w:r w:rsidR="008B754B" w:rsidRPr="002F12AF">
        <w:rPr>
          <w:szCs w:val="19"/>
          <w:u w:val="single"/>
        </w:rPr>
        <w:t>« </w:t>
      </w:r>
      <w:r w:rsidRPr="002F12AF">
        <w:rPr>
          <w:szCs w:val="19"/>
          <w:u w:val="single"/>
        </w:rPr>
        <w:t>projet</w:t>
      </w:r>
      <w:r w:rsidR="008B754B" w:rsidRPr="002F12AF">
        <w:rPr>
          <w:szCs w:val="19"/>
          <w:u w:val="single"/>
        </w:rPr>
        <w:t> »</w:t>
      </w:r>
    </w:p>
    <w:p w14:paraId="4F85748E" w14:textId="4DD53F21" w:rsidR="00130CDF" w:rsidRPr="002F12AF" w:rsidRDefault="00130CDF" w:rsidP="001B1BA9">
      <w:pPr>
        <w:spacing w:line="240" w:lineRule="auto"/>
        <w:jc w:val="both"/>
        <w:rPr>
          <w:szCs w:val="19"/>
        </w:rPr>
      </w:pPr>
    </w:p>
    <w:p w14:paraId="08E3C323" w14:textId="301BB7C1" w:rsidR="00130CDF" w:rsidRPr="002F12AF" w:rsidRDefault="00130CDF" w:rsidP="001B1BA9">
      <w:pPr>
        <w:spacing w:line="240" w:lineRule="auto"/>
        <w:jc w:val="both"/>
        <w:rPr>
          <w:i/>
          <w:iCs/>
          <w:szCs w:val="19"/>
        </w:rPr>
      </w:pPr>
      <w:r w:rsidRPr="002F12AF">
        <w:rPr>
          <w:i/>
          <w:iCs/>
          <w:szCs w:val="19"/>
        </w:rPr>
        <w:t>Documents graphiques :</w:t>
      </w:r>
    </w:p>
    <w:p w14:paraId="45F231ED" w14:textId="70C1A28A" w:rsidR="00F05453" w:rsidRPr="002F12AF" w:rsidRDefault="00B47CD6" w:rsidP="001B1BA9">
      <w:pPr>
        <w:spacing w:line="240" w:lineRule="auto"/>
        <w:jc w:val="both"/>
        <w:rPr>
          <w:szCs w:val="19"/>
        </w:rPr>
      </w:pPr>
      <w:r w:rsidRPr="002F12AF">
        <w:rPr>
          <w:szCs w:val="19"/>
        </w:rPr>
        <w:t xml:space="preserve">- </w:t>
      </w:r>
      <w:r w:rsidR="00DE438B" w:rsidRPr="002F12AF">
        <w:rPr>
          <w:szCs w:val="19"/>
        </w:rPr>
        <w:t xml:space="preserve">un </w:t>
      </w:r>
      <w:r w:rsidR="00645D9F" w:rsidRPr="002F12AF">
        <w:rPr>
          <w:szCs w:val="19"/>
        </w:rPr>
        <w:t xml:space="preserve">plan </w:t>
      </w:r>
      <w:r w:rsidR="00DE438B" w:rsidRPr="002F12AF">
        <w:rPr>
          <w:szCs w:val="19"/>
        </w:rPr>
        <w:t xml:space="preserve">de </w:t>
      </w:r>
      <w:r w:rsidR="00645D9F" w:rsidRPr="002F12AF">
        <w:rPr>
          <w:szCs w:val="19"/>
        </w:rPr>
        <w:t>masse</w:t>
      </w:r>
      <w:r w:rsidRPr="002F12AF">
        <w:rPr>
          <w:szCs w:val="19"/>
        </w:rPr>
        <w:t>,</w:t>
      </w:r>
    </w:p>
    <w:p w14:paraId="7ABBAD41" w14:textId="5A7BD8BC" w:rsidR="00844110" w:rsidRPr="002F12AF" w:rsidRDefault="00B47CD6" w:rsidP="001B1BA9">
      <w:pPr>
        <w:spacing w:line="240" w:lineRule="auto"/>
        <w:jc w:val="both"/>
        <w:rPr>
          <w:szCs w:val="19"/>
        </w:rPr>
      </w:pPr>
      <w:r w:rsidRPr="002F12AF">
        <w:rPr>
          <w:szCs w:val="19"/>
        </w:rPr>
        <w:t xml:space="preserve">- </w:t>
      </w:r>
      <w:r w:rsidR="00DE438B" w:rsidRPr="002F12AF">
        <w:rPr>
          <w:szCs w:val="19"/>
        </w:rPr>
        <w:t xml:space="preserve">une </w:t>
      </w:r>
      <w:r w:rsidR="00645D9F" w:rsidRPr="002F12AF">
        <w:rPr>
          <w:szCs w:val="19"/>
        </w:rPr>
        <w:t xml:space="preserve">formalisation graphique du projet sous forme de plans, coupes et élévations de l'ouvrage et de ses abords extérieurs à l'échelle de 1/50, incluant les plans ou schémas des ouvrages de second œuvre, ainsi que les détails significatifs de conception architecturale à une échelle variant de 1/20 à </w:t>
      </w:r>
      <w:r w:rsidR="00DE438B" w:rsidRPr="002F12AF">
        <w:rPr>
          <w:szCs w:val="19"/>
        </w:rPr>
        <w:t>1/5</w:t>
      </w:r>
      <w:r w:rsidR="00130CDF" w:rsidRPr="002F12AF">
        <w:rPr>
          <w:szCs w:val="19"/>
        </w:rPr>
        <w:t> ; c</w:t>
      </w:r>
      <w:r w:rsidR="00DE438B" w:rsidRPr="002F12AF">
        <w:rPr>
          <w:szCs w:val="19"/>
        </w:rPr>
        <w:t>es plans int</w:t>
      </w:r>
      <w:r w:rsidR="003507D7" w:rsidRPr="002F12AF">
        <w:rPr>
          <w:szCs w:val="19"/>
        </w:rPr>
        <w:t>è</w:t>
      </w:r>
      <w:r w:rsidR="00DE438B" w:rsidRPr="002F12AF">
        <w:rPr>
          <w:szCs w:val="19"/>
        </w:rPr>
        <w:t>gre</w:t>
      </w:r>
      <w:r w:rsidR="00645D9F" w:rsidRPr="002F12AF">
        <w:rPr>
          <w:szCs w:val="19"/>
        </w:rPr>
        <w:t>nt les divers locaux techniques, y compris ceux situés en dehors des surfaces utiles (so</w:t>
      </w:r>
      <w:r w:rsidR="00DE438B" w:rsidRPr="002F12AF">
        <w:rPr>
          <w:szCs w:val="19"/>
        </w:rPr>
        <w:t>us-sols et combles notamment)</w:t>
      </w:r>
      <w:r w:rsidRPr="002F12AF">
        <w:rPr>
          <w:szCs w:val="19"/>
        </w:rPr>
        <w:t>,</w:t>
      </w:r>
    </w:p>
    <w:p w14:paraId="068F10DD" w14:textId="15A6929B" w:rsidR="0053290B" w:rsidRPr="002F12AF" w:rsidRDefault="0053290B" w:rsidP="001B1BA9">
      <w:pPr>
        <w:spacing w:line="240" w:lineRule="auto"/>
        <w:jc w:val="both"/>
        <w:rPr>
          <w:szCs w:val="19"/>
        </w:rPr>
      </w:pPr>
      <w:r w:rsidRPr="002F12AF">
        <w:rPr>
          <w:szCs w:val="19"/>
        </w:rPr>
        <w:t>- plans des fondations, des ouvrages d'infrastructure, y compris terrassements généraux, tracés des canalisations enterrées, et de structure, avec principaux diamètres, dimensionnement et niveaux du 1/100 au 1/50 des fondations superficielles et profondes (ouvrages principaux), plans des différents niveaux du 1/100 au 1/50</w:t>
      </w:r>
      <w:r w:rsidR="00130CDF" w:rsidRPr="002F12AF">
        <w:rPr>
          <w:szCs w:val="19"/>
        </w:rPr>
        <w:t>,</w:t>
      </w:r>
    </w:p>
    <w:p w14:paraId="3986A0A3" w14:textId="4C0DE3E6" w:rsidR="0053290B" w:rsidRPr="002F12AF" w:rsidRDefault="0053290B" w:rsidP="001B1BA9">
      <w:pPr>
        <w:spacing w:line="240" w:lineRule="auto"/>
        <w:jc w:val="both"/>
        <w:rPr>
          <w:szCs w:val="19"/>
        </w:rPr>
      </w:pPr>
      <w:r w:rsidRPr="002F12AF">
        <w:rPr>
          <w:szCs w:val="19"/>
        </w:rPr>
        <w:t>- repérage dans les plans structurels des réservations importantes avec indication des surcharges d'exploitation et charges à supporter par la structure pour les principaux ouvrages</w:t>
      </w:r>
      <w:r w:rsidR="00130CDF" w:rsidRPr="002F12AF">
        <w:rPr>
          <w:szCs w:val="19"/>
        </w:rPr>
        <w:t>,</w:t>
      </w:r>
    </w:p>
    <w:p w14:paraId="7CCD6973" w14:textId="6C7D8A23" w:rsidR="0053290B" w:rsidRPr="002F12AF" w:rsidRDefault="0053290B" w:rsidP="001B1BA9">
      <w:pPr>
        <w:spacing w:line="240" w:lineRule="auto"/>
        <w:jc w:val="both"/>
        <w:rPr>
          <w:szCs w:val="19"/>
        </w:rPr>
      </w:pPr>
      <w:r w:rsidRPr="002F12AF">
        <w:rPr>
          <w:szCs w:val="19"/>
        </w:rPr>
        <w:t>- plans des aménagements extérieurs, espaces verts, voiries et tracés des réseaux extérieurs, à une échelle adaptée</w:t>
      </w:r>
      <w:r w:rsidR="00130CDF" w:rsidRPr="002F12AF">
        <w:rPr>
          <w:szCs w:val="19"/>
        </w:rPr>
        <w:t>,</w:t>
      </w:r>
    </w:p>
    <w:p w14:paraId="6F53519E" w14:textId="33A5F7EC" w:rsidR="0053290B" w:rsidRPr="002F12AF" w:rsidRDefault="0053290B" w:rsidP="001B1BA9">
      <w:pPr>
        <w:spacing w:line="240" w:lineRule="auto"/>
        <w:jc w:val="both"/>
        <w:rPr>
          <w:szCs w:val="19"/>
        </w:rPr>
      </w:pPr>
      <w:r w:rsidRPr="002F12AF">
        <w:rPr>
          <w:szCs w:val="19"/>
        </w:rPr>
        <w:t>- les schémas généraux des installations techniques et le bilan de puissance</w:t>
      </w:r>
      <w:r w:rsidR="00130CDF" w:rsidRPr="002F12AF">
        <w:rPr>
          <w:szCs w:val="19"/>
        </w:rPr>
        <w:t>,</w:t>
      </w:r>
    </w:p>
    <w:p w14:paraId="6A6F0984" w14:textId="57CCD8BA" w:rsidR="0053290B" w:rsidRPr="002F12AF" w:rsidRDefault="0053290B" w:rsidP="001B1BA9">
      <w:pPr>
        <w:spacing w:line="240" w:lineRule="auto"/>
        <w:jc w:val="both"/>
        <w:rPr>
          <w:szCs w:val="19"/>
        </w:rPr>
      </w:pPr>
      <w:r w:rsidRPr="002F12AF">
        <w:rPr>
          <w:szCs w:val="19"/>
        </w:rPr>
        <w:t>- plans de chauffage, climatisation et plomberie sanitaire avec prédimensionnement des machineries diverses, tracés unifilaires des principaux réseaux et implantation des terminaux au 1/100</w:t>
      </w:r>
      <w:r w:rsidR="00130CDF" w:rsidRPr="002F12AF">
        <w:rPr>
          <w:szCs w:val="19"/>
        </w:rPr>
        <w:t>,</w:t>
      </w:r>
    </w:p>
    <w:p w14:paraId="40CCF52E" w14:textId="67D3DFA8" w:rsidR="0053290B" w:rsidRPr="002F12AF" w:rsidRDefault="0053290B" w:rsidP="001B1BA9">
      <w:pPr>
        <w:spacing w:line="240" w:lineRule="auto"/>
        <w:jc w:val="both"/>
        <w:rPr>
          <w:szCs w:val="19"/>
        </w:rPr>
      </w:pPr>
      <w:r w:rsidRPr="002F12AF">
        <w:rPr>
          <w:szCs w:val="19"/>
        </w:rPr>
        <w:t>- plans d'électricité, courants forts et courants faibles, précisant les tracés des principaux chemins de câbles, l’implantation des tableaux et appareillages du 1/100 au 1/50</w:t>
      </w:r>
      <w:r w:rsidR="00130CDF" w:rsidRPr="002F12AF">
        <w:rPr>
          <w:szCs w:val="19"/>
        </w:rPr>
        <w:t>,</w:t>
      </w:r>
    </w:p>
    <w:p w14:paraId="11E6B297" w14:textId="4BB82A13" w:rsidR="0053290B" w:rsidRPr="002F12AF" w:rsidRDefault="0053290B" w:rsidP="001B1BA9">
      <w:pPr>
        <w:spacing w:line="240" w:lineRule="auto"/>
        <w:jc w:val="both"/>
        <w:rPr>
          <w:szCs w:val="19"/>
        </w:rPr>
      </w:pPr>
      <w:r w:rsidRPr="002F12AF">
        <w:rPr>
          <w:szCs w:val="19"/>
        </w:rPr>
        <w:t>- positionnement, dimensionnement, ventilation et équipement principaux des locaux techniques ;</w:t>
      </w:r>
    </w:p>
    <w:p w14:paraId="5A5E0C44" w14:textId="6BECA6A3" w:rsidR="0053290B" w:rsidRPr="002F12AF" w:rsidRDefault="0053290B" w:rsidP="001B1BA9">
      <w:pPr>
        <w:spacing w:line="240" w:lineRule="auto"/>
        <w:jc w:val="both"/>
        <w:rPr>
          <w:szCs w:val="19"/>
        </w:rPr>
      </w:pPr>
      <w:r w:rsidRPr="002F12AF">
        <w:rPr>
          <w:szCs w:val="19"/>
        </w:rPr>
        <w:t>- lorsque l’encombrement des réseaux le justifie, des coupes de coordination spatiale garantissant la cohérence d'implantation et de croisement des réseaux de fluides</w:t>
      </w:r>
      <w:r w:rsidR="00130CDF" w:rsidRPr="002F12AF">
        <w:rPr>
          <w:szCs w:val="19"/>
        </w:rPr>
        <w:t>,</w:t>
      </w:r>
    </w:p>
    <w:p w14:paraId="3B39D586" w14:textId="77777777" w:rsidR="00976AFA" w:rsidRPr="002F12AF" w:rsidRDefault="00976AFA" w:rsidP="001B1BA9">
      <w:pPr>
        <w:spacing w:line="240" w:lineRule="auto"/>
        <w:jc w:val="both"/>
        <w:rPr>
          <w:szCs w:val="19"/>
        </w:rPr>
      </w:pPr>
      <w:r w:rsidRPr="002F12AF">
        <w:rPr>
          <w:szCs w:val="19"/>
        </w:rPr>
        <w:t>- les plans des dispositions générales de sécurité (compartimentage, dégagements, issues de secours, etc.),</w:t>
      </w:r>
    </w:p>
    <w:p w14:paraId="0AB69939" w14:textId="2A0008D4" w:rsidR="00976AFA" w:rsidRPr="002F12AF" w:rsidRDefault="00976AFA" w:rsidP="001B1BA9">
      <w:pPr>
        <w:spacing w:line="240" w:lineRule="auto"/>
        <w:jc w:val="both"/>
        <w:rPr>
          <w:szCs w:val="19"/>
        </w:rPr>
      </w:pPr>
      <w:r w:rsidRPr="002F12AF">
        <w:rPr>
          <w:szCs w:val="19"/>
        </w:rPr>
        <w:t>- plan de principe d’installation et d’accès de chantier</w:t>
      </w:r>
      <w:r w:rsidR="00130CDF" w:rsidRPr="002F12AF">
        <w:rPr>
          <w:szCs w:val="19"/>
        </w:rPr>
        <w:t>.</w:t>
      </w:r>
    </w:p>
    <w:p w14:paraId="49692510" w14:textId="17C32523" w:rsidR="00E2177B" w:rsidRPr="002F12AF" w:rsidRDefault="00E2177B" w:rsidP="001B1BA9">
      <w:pPr>
        <w:spacing w:line="240" w:lineRule="auto"/>
        <w:jc w:val="both"/>
        <w:rPr>
          <w:szCs w:val="19"/>
          <w:u w:val="single"/>
        </w:rPr>
      </w:pPr>
    </w:p>
    <w:p w14:paraId="3474618B" w14:textId="6FCEE351" w:rsidR="006A56CF" w:rsidRPr="002F12AF" w:rsidRDefault="006A56CF" w:rsidP="001B1BA9">
      <w:pPr>
        <w:spacing w:line="240" w:lineRule="auto"/>
        <w:jc w:val="both"/>
        <w:rPr>
          <w:szCs w:val="19"/>
          <w:u w:val="single"/>
        </w:rPr>
      </w:pPr>
    </w:p>
    <w:p w14:paraId="6EF381C0" w14:textId="77777777" w:rsidR="006A56CF" w:rsidRPr="002F12AF" w:rsidRDefault="006A56CF" w:rsidP="001B1BA9">
      <w:pPr>
        <w:spacing w:line="240" w:lineRule="auto"/>
        <w:jc w:val="both"/>
        <w:rPr>
          <w:szCs w:val="19"/>
          <w:u w:val="single"/>
        </w:rPr>
      </w:pPr>
    </w:p>
    <w:p w14:paraId="08443430" w14:textId="07CDDDD8" w:rsidR="00976AFA" w:rsidRPr="002F12AF" w:rsidRDefault="00976AFA" w:rsidP="001B1BA9">
      <w:pPr>
        <w:spacing w:line="240" w:lineRule="auto"/>
        <w:jc w:val="both"/>
        <w:rPr>
          <w:i/>
          <w:iCs/>
          <w:szCs w:val="19"/>
        </w:rPr>
      </w:pPr>
      <w:r w:rsidRPr="002F12AF">
        <w:rPr>
          <w:i/>
          <w:iCs/>
          <w:szCs w:val="19"/>
        </w:rPr>
        <w:lastRenderedPageBreak/>
        <w:t>Documents écrits</w:t>
      </w:r>
      <w:r w:rsidR="00130CDF" w:rsidRPr="002F12AF">
        <w:rPr>
          <w:i/>
          <w:iCs/>
          <w:szCs w:val="19"/>
        </w:rPr>
        <w:t> :</w:t>
      </w:r>
    </w:p>
    <w:p w14:paraId="77B01915" w14:textId="36D36608" w:rsidR="00E2177B" w:rsidRPr="002F12AF" w:rsidRDefault="00E2177B" w:rsidP="001B1BA9">
      <w:pPr>
        <w:spacing w:line="240" w:lineRule="auto"/>
        <w:jc w:val="both"/>
        <w:rPr>
          <w:szCs w:val="19"/>
        </w:rPr>
      </w:pPr>
      <w:r w:rsidRPr="002F12AF">
        <w:rPr>
          <w:szCs w:val="19"/>
        </w:rPr>
        <w:t>- rédaction des cahiers des clauses techniques particulières (CCTP) définissant les exigences qualitatives et fonctionnelles, la nature et les caractéristiques des ouvrages et des matériaux, les contraintes générales de mise en œuvre, les conditions d'essais et d’épreuves, fixant les limites de prestations entre les différents lots</w:t>
      </w:r>
      <w:r w:rsidR="00130CDF" w:rsidRPr="002F12AF">
        <w:rPr>
          <w:szCs w:val="19"/>
        </w:rPr>
        <w:t>,</w:t>
      </w:r>
    </w:p>
    <w:p w14:paraId="39BF29AC" w14:textId="2F9F33E4" w:rsidR="00E2177B" w:rsidRPr="002F12AF" w:rsidRDefault="00E2177B" w:rsidP="001B1BA9">
      <w:pPr>
        <w:spacing w:line="240" w:lineRule="auto"/>
        <w:jc w:val="both"/>
        <w:rPr>
          <w:szCs w:val="19"/>
        </w:rPr>
      </w:pPr>
      <w:r w:rsidRPr="002F12AF">
        <w:rPr>
          <w:szCs w:val="19"/>
        </w:rPr>
        <w:t>- notices définitives décrivant les dispositions prises en termes d’hygiène, de sécurité incendie, d’accessibilité et le cas échéant d’acoustique</w:t>
      </w:r>
      <w:r w:rsidR="00130CDF" w:rsidRPr="002F12AF">
        <w:rPr>
          <w:szCs w:val="19"/>
        </w:rPr>
        <w:t>,</w:t>
      </w:r>
    </w:p>
    <w:p w14:paraId="75AE8CD0" w14:textId="12CF00BB" w:rsidR="00E2177B" w:rsidRPr="002F12AF" w:rsidRDefault="00E2177B" w:rsidP="001B1BA9">
      <w:pPr>
        <w:spacing w:line="240" w:lineRule="auto"/>
        <w:jc w:val="both"/>
        <w:rPr>
          <w:szCs w:val="19"/>
        </w:rPr>
      </w:pPr>
      <w:r w:rsidRPr="002F12AF">
        <w:rPr>
          <w:szCs w:val="19"/>
        </w:rPr>
        <w:t>- note justificative définitive de prise en compte de la réglementation thermique</w:t>
      </w:r>
      <w:r w:rsidR="00130CDF" w:rsidRPr="002F12AF">
        <w:rPr>
          <w:szCs w:val="19"/>
        </w:rPr>
        <w:t>,</w:t>
      </w:r>
    </w:p>
    <w:p w14:paraId="445D05E4" w14:textId="38FD0B8E" w:rsidR="00E2177B" w:rsidRPr="002F12AF" w:rsidRDefault="00E2177B" w:rsidP="001B1BA9">
      <w:pPr>
        <w:spacing w:line="240" w:lineRule="auto"/>
        <w:jc w:val="both"/>
        <w:rPr>
          <w:szCs w:val="19"/>
        </w:rPr>
      </w:pPr>
      <w:r w:rsidRPr="002F12AF">
        <w:rPr>
          <w:szCs w:val="19"/>
        </w:rPr>
        <w:t xml:space="preserve">- tableaux de surfaces détaillées mis à jour. </w:t>
      </w:r>
    </w:p>
    <w:p w14:paraId="353ADD33" w14:textId="2E44CF29" w:rsidR="00976AFA" w:rsidRPr="002F12AF" w:rsidRDefault="00976AFA" w:rsidP="001B1BA9">
      <w:pPr>
        <w:spacing w:line="240" w:lineRule="auto"/>
        <w:jc w:val="both"/>
        <w:rPr>
          <w:szCs w:val="19"/>
        </w:rPr>
      </w:pPr>
    </w:p>
    <w:p w14:paraId="1A78CA32" w14:textId="7EAAAADD" w:rsidR="00976AFA" w:rsidRPr="002F12AF" w:rsidRDefault="00D02001" w:rsidP="001B1BA9">
      <w:pPr>
        <w:spacing w:line="240" w:lineRule="auto"/>
        <w:jc w:val="both"/>
        <w:rPr>
          <w:szCs w:val="19"/>
          <w:u w:val="single"/>
        </w:rPr>
      </w:pPr>
      <w:r w:rsidRPr="002F12AF">
        <w:rPr>
          <w:szCs w:val="19"/>
          <w:u w:val="single"/>
        </w:rPr>
        <w:t>Economie du projet</w:t>
      </w:r>
    </w:p>
    <w:p w14:paraId="46BB8038" w14:textId="4196C5B0" w:rsidR="00844110" w:rsidRPr="002F12AF" w:rsidRDefault="00844110" w:rsidP="001B1BA9">
      <w:pPr>
        <w:autoSpaceDE w:val="0"/>
        <w:autoSpaceDN w:val="0"/>
        <w:adjustRightInd w:val="0"/>
        <w:spacing w:line="240" w:lineRule="auto"/>
        <w:ind w:left="142" w:hanging="142"/>
        <w:jc w:val="both"/>
        <w:rPr>
          <w:szCs w:val="19"/>
        </w:rPr>
      </w:pPr>
      <w:r w:rsidRPr="002F12AF">
        <w:rPr>
          <w:rFonts w:cs="HelveticaNeue-Thin"/>
          <w:szCs w:val="19"/>
        </w:rPr>
        <w:t>- présentation du coût prévisionnel des travaux décomposé par corps d'état ou postes séparés et de l’avant-métré sur la base duquel il a été établi</w:t>
      </w:r>
      <w:r w:rsidR="00130CDF" w:rsidRPr="002F12AF">
        <w:rPr>
          <w:rFonts w:cs="HelveticaNeue-Thin"/>
          <w:szCs w:val="19"/>
        </w:rPr>
        <w:t>,</w:t>
      </w:r>
    </w:p>
    <w:p w14:paraId="2623387F" w14:textId="1FAF3E81" w:rsidR="00A622C4" w:rsidRPr="002F12AF" w:rsidRDefault="00A622C4" w:rsidP="001B1BA9">
      <w:pPr>
        <w:autoSpaceDE w:val="0"/>
        <w:autoSpaceDN w:val="0"/>
        <w:adjustRightInd w:val="0"/>
        <w:spacing w:line="240" w:lineRule="auto"/>
        <w:ind w:left="142" w:hanging="142"/>
        <w:jc w:val="both"/>
        <w:rPr>
          <w:szCs w:val="19"/>
        </w:rPr>
      </w:pPr>
      <w:r w:rsidRPr="002F12AF">
        <w:rPr>
          <w:szCs w:val="19"/>
        </w:rPr>
        <w:t xml:space="preserve">- </w:t>
      </w:r>
      <w:r w:rsidR="00B47CD6" w:rsidRPr="002F12AF">
        <w:rPr>
          <w:szCs w:val="19"/>
        </w:rPr>
        <w:t>n</w:t>
      </w:r>
      <w:r w:rsidRPr="002F12AF">
        <w:rPr>
          <w:szCs w:val="19"/>
        </w:rPr>
        <w:t xml:space="preserve">ote justificative des éventuels écarts de </w:t>
      </w:r>
      <w:r w:rsidR="0073223E" w:rsidRPr="002F12AF">
        <w:rPr>
          <w:szCs w:val="19"/>
        </w:rPr>
        <w:t>coût</w:t>
      </w:r>
      <w:r w:rsidRPr="002F12AF">
        <w:rPr>
          <w:szCs w:val="19"/>
        </w:rPr>
        <w:t xml:space="preserve">s avec la phase antérieure.  </w:t>
      </w:r>
    </w:p>
    <w:p w14:paraId="303B1569" w14:textId="77777777" w:rsidR="00E3593B" w:rsidRPr="002F12AF" w:rsidRDefault="00E3593B" w:rsidP="001B1BA9">
      <w:pPr>
        <w:autoSpaceDE w:val="0"/>
        <w:autoSpaceDN w:val="0"/>
        <w:adjustRightInd w:val="0"/>
        <w:spacing w:line="240" w:lineRule="auto"/>
        <w:ind w:left="142" w:hanging="142"/>
        <w:jc w:val="both"/>
        <w:rPr>
          <w:color w:val="000000" w:themeColor="text1"/>
          <w:szCs w:val="19"/>
        </w:rPr>
      </w:pPr>
    </w:p>
    <w:p w14:paraId="523A1CF3" w14:textId="5C63CCA1" w:rsidR="009510FC" w:rsidRPr="002F12AF" w:rsidRDefault="009510FC" w:rsidP="009510FC">
      <w:pPr>
        <w:spacing w:line="240" w:lineRule="auto"/>
        <w:jc w:val="both"/>
        <w:rPr>
          <w:szCs w:val="19"/>
          <w:u w:val="single"/>
        </w:rPr>
      </w:pPr>
      <w:bookmarkStart w:id="39" w:name="_Hlk88723003"/>
      <w:bookmarkStart w:id="40" w:name="_Hlk536032549"/>
      <w:r w:rsidRPr="002F12AF">
        <w:rPr>
          <w:szCs w:val="19"/>
          <w:u w:val="single"/>
        </w:rPr>
        <w:t>Management de l’opération</w:t>
      </w:r>
      <w:bookmarkEnd w:id="39"/>
    </w:p>
    <w:bookmarkEnd w:id="40"/>
    <w:p w14:paraId="67D6DC5C" w14:textId="3B8C6B41" w:rsidR="009510FC" w:rsidRPr="002F12AF" w:rsidRDefault="009510FC" w:rsidP="009510FC">
      <w:pPr>
        <w:spacing w:line="240" w:lineRule="auto"/>
        <w:jc w:val="both"/>
        <w:rPr>
          <w:iCs/>
          <w:szCs w:val="19"/>
        </w:rPr>
      </w:pPr>
      <w:r w:rsidRPr="002F12AF">
        <w:rPr>
          <w:iCs/>
          <w:szCs w:val="19"/>
        </w:rPr>
        <w:t>- compilation des comptes-rendus de réunions avec le maître d'ouvrage portant sur les principales solutions prises à ce stade de la mission,</w:t>
      </w:r>
    </w:p>
    <w:p w14:paraId="38D0A032" w14:textId="72974A4D" w:rsidR="009510FC" w:rsidRPr="002F12AF" w:rsidRDefault="009510FC" w:rsidP="009510FC">
      <w:pPr>
        <w:spacing w:line="240" w:lineRule="auto"/>
        <w:jc w:val="both"/>
        <w:rPr>
          <w:iCs/>
          <w:szCs w:val="19"/>
        </w:rPr>
      </w:pPr>
      <w:r w:rsidRPr="002F12AF">
        <w:rPr>
          <w:iCs/>
          <w:szCs w:val="19"/>
        </w:rPr>
        <w:t>- suivi et mise à jour du calendrier général prévisionnel de l’opération,</w:t>
      </w:r>
    </w:p>
    <w:p w14:paraId="369E71C9" w14:textId="72DE5761" w:rsidR="009510FC" w:rsidRPr="002F12AF" w:rsidRDefault="009510FC" w:rsidP="009510FC">
      <w:pPr>
        <w:spacing w:line="240" w:lineRule="auto"/>
        <w:jc w:val="both"/>
        <w:rPr>
          <w:iCs/>
          <w:szCs w:val="19"/>
        </w:rPr>
      </w:pPr>
      <w:r w:rsidRPr="002F12AF">
        <w:rPr>
          <w:iCs/>
          <w:szCs w:val="19"/>
        </w:rPr>
        <w:t>- établissement du calendrier prévisionnel d’exécution des travaux, décomposés par lots ou corps d’état, qui sera joint au DCE.</w:t>
      </w:r>
    </w:p>
    <w:p w14:paraId="0E4D00DF" w14:textId="77777777" w:rsidR="009510FC" w:rsidRPr="002F12AF" w:rsidRDefault="009510FC" w:rsidP="001B1BA9">
      <w:pPr>
        <w:spacing w:line="240" w:lineRule="auto"/>
        <w:jc w:val="both"/>
        <w:rPr>
          <w:iCs/>
          <w:szCs w:val="19"/>
        </w:rPr>
      </w:pPr>
    </w:p>
    <w:p w14:paraId="65B13C9A" w14:textId="3B271A11" w:rsidR="00D02001" w:rsidRPr="002F12AF" w:rsidRDefault="00E3593B" w:rsidP="001B1BA9">
      <w:pPr>
        <w:spacing w:line="240" w:lineRule="auto"/>
        <w:jc w:val="both"/>
        <w:rPr>
          <w:iCs/>
          <w:szCs w:val="19"/>
        </w:rPr>
      </w:pPr>
      <w:r w:rsidRPr="002F12AF">
        <w:rPr>
          <w:iCs/>
          <w:szCs w:val="19"/>
        </w:rPr>
        <w:t xml:space="preserve">Les études de </w:t>
      </w:r>
      <w:r w:rsidR="00130CDF" w:rsidRPr="002F12AF">
        <w:rPr>
          <w:iCs/>
          <w:szCs w:val="19"/>
        </w:rPr>
        <w:t>PRO</w:t>
      </w:r>
      <w:r w:rsidR="00E2177B" w:rsidRPr="002F12AF">
        <w:rPr>
          <w:iCs/>
          <w:szCs w:val="19"/>
        </w:rPr>
        <w:t xml:space="preserve"> </w:t>
      </w:r>
      <w:r w:rsidRPr="002F12AF">
        <w:rPr>
          <w:iCs/>
          <w:szCs w:val="19"/>
        </w:rPr>
        <w:t xml:space="preserve">font l’objet d’une présentation au maître d’ouvrage. </w:t>
      </w:r>
    </w:p>
    <w:p w14:paraId="40A114E0" w14:textId="77777777" w:rsidR="0029689B" w:rsidRPr="002F12AF" w:rsidRDefault="0029689B" w:rsidP="001B1BA9">
      <w:pPr>
        <w:spacing w:line="240" w:lineRule="auto"/>
      </w:pPr>
      <w:bookmarkStart w:id="41" w:name="_Toc17724338"/>
    </w:p>
    <w:bookmarkEnd w:id="41"/>
    <w:p w14:paraId="58707FA4" w14:textId="56E89610" w:rsidR="00C4616D" w:rsidRPr="002F12AF" w:rsidRDefault="00AF5775" w:rsidP="001B1BA9">
      <w:pPr>
        <w:pStyle w:val="Titre3"/>
      </w:pPr>
      <w:r w:rsidRPr="002F12AF">
        <w:t>Article 5.</w:t>
      </w:r>
      <w:r w:rsidR="004E19B3" w:rsidRPr="002F12AF">
        <w:rPr>
          <w:color w:val="000000"/>
          <w14:textFill>
            <w14:solidFill>
              <w14:srgbClr w14:val="000000">
                <w14:lumMod w14:val="50000"/>
              </w14:srgbClr>
            </w14:solidFill>
          </w14:textFill>
        </w:rPr>
        <w:t>1</w:t>
      </w:r>
      <w:r w:rsidRPr="002F12AF">
        <w:rPr>
          <w:color w:val="000000"/>
          <w14:textFill>
            <w14:solidFill>
              <w14:srgbClr w14:val="000000">
                <w14:lumMod w14:val="50000"/>
              </w14:srgbClr>
            </w14:solidFill>
          </w14:textFill>
        </w:rPr>
        <w:t>.</w:t>
      </w:r>
      <w:r w:rsidR="00416BF7" w:rsidRPr="002F12AF">
        <w:rPr>
          <w:color w:val="000000"/>
          <w14:textFill>
            <w14:solidFill>
              <w14:srgbClr w14:val="000000">
                <w14:lumMod w14:val="50000"/>
              </w14:srgbClr>
            </w14:solidFill>
          </w14:textFill>
        </w:rPr>
        <w:t>5</w:t>
      </w:r>
      <w:r w:rsidRPr="002F12AF">
        <w:rPr>
          <w:color w:val="000000"/>
          <w14:textFill>
            <w14:solidFill>
              <w14:srgbClr w14:val="000000">
                <w14:lumMod w14:val="50000"/>
              </w14:srgbClr>
            </w14:solidFill>
          </w14:textFill>
        </w:rPr>
        <w:t xml:space="preserve"> </w:t>
      </w:r>
      <w:r w:rsidRPr="002F12AF">
        <w:t xml:space="preserve">– </w:t>
      </w:r>
      <w:r w:rsidR="00C4616D" w:rsidRPr="002F12AF">
        <w:t>Assistance à la passation des marchés de travaux (AMT)</w:t>
      </w:r>
    </w:p>
    <w:p w14:paraId="5DB5ED23" w14:textId="4598887F" w:rsidR="00E3593B" w:rsidRPr="002F12AF" w:rsidRDefault="00E84A51" w:rsidP="001B1BA9">
      <w:pPr>
        <w:spacing w:line="240" w:lineRule="auto"/>
        <w:jc w:val="both"/>
        <w:rPr>
          <w:szCs w:val="19"/>
        </w:rPr>
      </w:pPr>
      <w:r w:rsidRPr="002F12AF">
        <w:rPr>
          <w:szCs w:val="19"/>
        </w:rPr>
        <w:t xml:space="preserve">Le maître d’ouvrage </w:t>
      </w:r>
      <w:r w:rsidR="00136749" w:rsidRPr="002F12AF">
        <w:rPr>
          <w:szCs w:val="19"/>
        </w:rPr>
        <w:t>prévoit</w:t>
      </w:r>
      <w:r w:rsidRPr="002F12AF">
        <w:rPr>
          <w:szCs w:val="19"/>
        </w:rPr>
        <w:t xml:space="preserve">, à la signature du </w:t>
      </w:r>
      <w:r w:rsidR="00E3593B" w:rsidRPr="002F12AF">
        <w:rPr>
          <w:szCs w:val="19"/>
        </w:rPr>
        <w:t xml:space="preserve">présent </w:t>
      </w:r>
      <w:r w:rsidRPr="002F12AF">
        <w:rPr>
          <w:szCs w:val="19"/>
        </w:rPr>
        <w:t>contrat</w:t>
      </w:r>
      <w:r w:rsidR="007C4DEC" w:rsidRPr="002F12AF">
        <w:rPr>
          <w:szCs w:val="19"/>
        </w:rPr>
        <w:t> :</w:t>
      </w:r>
      <w:r w:rsidRPr="002F12AF">
        <w:rPr>
          <w:szCs w:val="19"/>
        </w:rPr>
        <w:t xml:space="preserve"> </w:t>
      </w:r>
    </w:p>
    <w:p w14:paraId="0570D068" w14:textId="77777777" w:rsidR="00C7304E" w:rsidRPr="002F12AF" w:rsidRDefault="00C7304E" w:rsidP="001B1BA9">
      <w:pPr>
        <w:spacing w:line="240" w:lineRule="auto"/>
        <w:jc w:val="both"/>
        <w:rPr>
          <w:szCs w:val="19"/>
        </w:rPr>
      </w:pPr>
    </w:p>
    <w:p w14:paraId="1A38A950" w14:textId="0407E07F" w:rsidR="00C7304E" w:rsidRPr="002F12AF" w:rsidRDefault="00C37911" w:rsidP="001B1BA9">
      <w:pPr>
        <w:spacing w:line="240" w:lineRule="auto"/>
        <w:jc w:val="both"/>
        <w:rPr>
          <w:szCs w:val="19"/>
        </w:rPr>
      </w:pPr>
      <w:r w:rsidRPr="002F12AF">
        <w:rPr>
          <w:rFonts w:cs="Calibri"/>
          <w:szCs w:val="19"/>
          <w:shd w:val="clear" w:color="auto" w:fill="D0F1F8"/>
        </w:rPr>
        <w:sym w:font="Wingdings" w:char="F071"/>
      </w:r>
      <w:r w:rsidR="00C7304E" w:rsidRPr="002F12AF">
        <w:rPr>
          <w:szCs w:val="19"/>
        </w:rPr>
        <w:t xml:space="preserve">  de faire appel à la concurrence pour le choix d</w:t>
      </w:r>
      <w:r w:rsidR="001B0EF8" w:rsidRPr="002F12AF">
        <w:rPr>
          <w:szCs w:val="19"/>
        </w:rPr>
        <w:t xml:space="preserve">es </w:t>
      </w:r>
      <w:r w:rsidR="00435615" w:rsidRPr="002F12AF">
        <w:rPr>
          <w:szCs w:val="19"/>
        </w:rPr>
        <w:t>entr</w:t>
      </w:r>
      <w:r w:rsidR="001B0EF8" w:rsidRPr="002F12AF">
        <w:rPr>
          <w:szCs w:val="19"/>
        </w:rPr>
        <w:t>eprises de travaux</w:t>
      </w:r>
    </w:p>
    <w:p w14:paraId="0AC412FF" w14:textId="77777777" w:rsidR="00C7304E" w:rsidRPr="002F12AF" w:rsidRDefault="00C7304E" w:rsidP="001B1BA9">
      <w:pPr>
        <w:spacing w:line="240" w:lineRule="auto"/>
        <w:jc w:val="both"/>
        <w:rPr>
          <w:szCs w:val="19"/>
        </w:rPr>
      </w:pPr>
    </w:p>
    <w:p w14:paraId="7A994181" w14:textId="6A3D465B" w:rsidR="00C7304E" w:rsidRPr="002F12AF" w:rsidRDefault="00642180" w:rsidP="001B1BA9">
      <w:pPr>
        <w:spacing w:line="240" w:lineRule="auto"/>
        <w:jc w:val="both"/>
        <w:rPr>
          <w:szCs w:val="19"/>
        </w:rPr>
      </w:pPr>
      <w:r w:rsidRPr="002F12AF">
        <w:rPr>
          <w:szCs w:val="19"/>
        </w:rPr>
        <w:t>I</w:t>
      </w:r>
      <w:r w:rsidR="00C7304E" w:rsidRPr="002F12AF">
        <w:rPr>
          <w:szCs w:val="19"/>
        </w:rPr>
        <w:t>l arrête avec la maîtrise d’œuvre la liste des entreprises</w:t>
      </w:r>
      <w:r w:rsidR="001B0EF8" w:rsidRPr="002F12AF">
        <w:rPr>
          <w:szCs w:val="19"/>
        </w:rPr>
        <w:t xml:space="preserve"> de travaux</w:t>
      </w:r>
      <w:r w:rsidR="00C7304E" w:rsidRPr="002F12AF">
        <w:rPr>
          <w:szCs w:val="19"/>
        </w:rPr>
        <w:t xml:space="preserve"> qui seront consultées, il fixe les modalités de la consultation (contenu et délais de remise de l’offre) et s’assure de son bon déroulement.</w:t>
      </w:r>
    </w:p>
    <w:p w14:paraId="27575034" w14:textId="77777777" w:rsidR="00E3593B" w:rsidRPr="002F12AF" w:rsidRDefault="00E3593B" w:rsidP="001B1BA9">
      <w:pPr>
        <w:spacing w:line="240" w:lineRule="auto"/>
        <w:jc w:val="both"/>
        <w:rPr>
          <w:szCs w:val="19"/>
        </w:rPr>
      </w:pPr>
    </w:p>
    <w:p w14:paraId="384B28BE" w14:textId="17A3E720" w:rsidR="00C7304E" w:rsidRPr="002F12AF" w:rsidRDefault="00C7304E" w:rsidP="001B1BA9">
      <w:pPr>
        <w:spacing w:line="240" w:lineRule="auto"/>
        <w:jc w:val="both"/>
        <w:rPr>
          <w:szCs w:val="19"/>
        </w:rPr>
      </w:pPr>
      <w:r w:rsidRPr="002F12AF">
        <w:rPr>
          <w:szCs w:val="19"/>
        </w:rPr>
        <w:t xml:space="preserve">Il examine avec </w:t>
      </w:r>
      <w:r w:rsidR="007B12F9" w:rsidRPr="002F12AF">
        <w:rPr>
          <w:szCs w:val="19"/>
        </w:rPr>
        <w:t>la maîtrise</w:t>
      </w:r>
      <w:r w:rsidRPr="002F12AF">
        <w:rPr>
          <w:szCs w:val="19"/>
        </w:rPr>
        <w:t xml:space="preserve"> d’œuvre les modalités de réalisation de l'ouvrage, et arrête de manière définitive le mode de consultation des entreprises</w:t>
      </w:r>
      <w:r w:rsidR="001B0EF8" w:rsidRPr="002F12AF">
        <w:rPr>
          <w:szCs w:val="19"/>
        </w:rPr>
        <w:t xml:space="preserve"> de travaux</w:t>
      </w:r>
      <w:r w:rsidRPr="002F12AF">
        <w:rPr>
          <w:szCs w:val="19"/>
        </w:rPr>
        <w:t xml:space="preserve">. Toute modification du mode de dévolution des marchés de travaux renseigné à l’article 4.1, intervenant entre la signature du contrat et la mission DCE fait l’objet d’un avenant qui adapte la rémunération du maître d’œuvre en conséquence. </w:t>
      </w:r>
    </w:p>
    <w:p w14:paraId="235B71A3" w14:textId="77777777" w:rsidR="00130CDF" w:rsidRPr="002F12AF" w:rsidRDefault="00130CDF" w:rsidP="001B1BA9">
      <w:pPr>
        <w:spacing w:line="240" w:lineRule="auto"/>
        <w:jc w:val="both"/>
        <w:rPr>
          <w:szCs w:val="19"/>
        </w:rPr>
      </w:pPr>
    </w:p>
    <w:p w14:paraId="3E65F7B5" w14:textId="4FF1886B" w:rsidR="00C7304E" w:rsidRPr="002F12AF" w:rsidRDefault="00C7304E" w:rsidP="001B1BA9">
      <w:pPr>
        <w:spacing w:line="240" w:lineRule="auto"/>
        <w:jc w:val="both"/>
        <w:rPr>
          <w:szCs w:val="19"/>
        </w:rPr>
      </w:pPr>
      <w:r w:rsidRPr="002F12AF">
        <w:rPr>
          <w:szCs w:val="19"/>
        </w:rPr>
        <w:t xml:space="preserve">La dévolution des marchés de travaux par corps d'état séparés, rend nécessaire l’attribution de missions complémentaires de Synthèse et d’OPC, </w:t>
      </w:r>
      <w:r w:rsidR="00130CDF" w:rsidRPr="002F12AF">
        <w:rPr>
          <w:szCs w:val="19"/>
        </w:rPr>
        <w:t xml:space="preserve">à la </w:t>
      </w:r>
      <w:r w:rsidRPr="002F12AF">
        <w:rPr>
          <w:szCs w:val="19"/>
        </w:rPr>
        <w:t>maîtr</w:t>
      </w:r>
      <w:r w:rsidR="00130CDF" w:rsidRPr="002F12AF">
        <w:rPr>
          <w:szCs w:val="19"/>
        </w:rPr>
        <w:t xml:space="preserve">ise </w:t>
      </w:r>
      <w:r w:rsidRPr="002F12AF">
        <w:rPr>
          <w:szCs w:val="19"/>
        </w:rPr>
        <w:t xml:space="preserve">d’œuvre ou à un autre </w:t>
      </w:r>
      <w:r w:rsidR="00DE17E0">
        <w:rPr>
          <w:szCs w:val="19"/>
        </w:rPr>
        <w:t>prestataire</w:t>
      </w:r>
      <w:r w:rsidRPr="002F12AF">
        <w:rPr>
          <w:szCs w:val="19"/>
        </w:rPr>
        <w:t>.</w:t>
      </w:r>
    </w:p>
    <w:p w14:paraId="6EEE6735" w14:textId="33F1FD1F" w:rsidR="00642180" w:rsidRPr="002F12AF" w:rsidRDefault="00642180" w:rsidP="001B1BA9">
      <w:pPr>
        <w:spacing w:line="240" w:lineRule="auto"/>
        <w:jc w:val="both"/>
        <w:rPr>
          <w:szCs w:val="19"/>
        </w:rPr>
      </w:pPr>
    </w:p>
    <w:p w14:paraId="15B0BFCC" w14:textId="54D6B493" w:rsidR="00642180" w:rsidRPr="002F12AF" w:rsidRDefault="00C37911" w:rsidP="001B1BA9">
      <w:pPr>
        <w:spacing w:line="240" w:lineRule="auto"/>
        <w:jc w:val="both"/>
        <w:rPr>
          <w:szCs w:val="19"/>
        </w:rPr>
      </w:pPr>
      <w:r w:rsidRPr="002F12AF">
        <w:rPr>
          <w:rFonts w:cs="Calibri"/>
          <w:szCs w:val="19"/>
          <w:shd w:val="clear" w:color="auto" w:fill="D0F1F8"/>
        </w:rPr>
        <w:sym w:font="Wingdings" w:char="F071"/>
      </w:r>
      <w:r w:rsidR="00642180" w:rsidRPr="002F12AF">
        <w:rPr>
          <w:szCs w:val="19"/>
        </w:rPr>
        <w:t xml:space="preserve"> de ne pas faire appel à la concurrence pour le choix des entreprises</w:t>
      </w:r>
      <w:r w:rsidR="001B0EF8" w:rsidRPr="002F12AF">
        <w:rPr>
          <w:szCs w:val="19"/>
        </w:rPr>
        <w:t xml:space="preserve"> de travaux</w:t>
      </w:r>
      <w:r w:rsidRPr="002F12AF">
        <w:rPr>
          <w:szCs w:val="19"/>
        </w:rPr>
        <w:t>.</w:t>
      </w:r>
    </w:p>
    <w:p w14:paraId="658854C4" w14:textId="77777777" w:rsidR="00642180" w:rsidRPr="002F12AF" w:rsidRDefault="00642180" w:rsidP="001B1BA9">
      <w:pPr>
        <w:spacing w:line="240" w:lineRule="auto"/>
        <w:jc w:val="both"/>
        <w:rPr>
          <w:szCs w:val="19"/>
        </w:rPr>
      </w:pPr>
    </w:p>
    <w:p w14:paraId="7E6F8C37" w14:textId="7E531739" w:rsidR="00642180" w:rsidRPr="002F12AF" w:rsidRDefault="00642180" w:rsidP="001B1BA9">
      <w:pPr>
        <w:spacing w:line="240" w:lineRule="auto"/>
        <w:jc w:val="both"/>
        <w:rPr>
          <w:szCs w:val="19"/>
        </w:rPr>
      </w:pPr>
      <w:r w:rsidRPr="002F12AF">
        <w:rPr>
          <w:szCs w:val="19"/>
        </w:rPr>
        <w:t xml:space="preserve">Il informe au plus tôt la </w:t>
      </w:r>
      <w:r w:rsidR="00C37911" w:rsidRPr="002F12AF">
        <w:rPr>
          <w:szCs w:val="19"/>
        </w:rPr>
        <w:t>maîtrise</w:t>
      </w:r>
      <w:r w:rsidRPr="002F12AF">
        <w:rPr>
          <w:szCs w:val="19"/>
        </w:rPr>
        <w:t xml:space="preserve"> d’œuvre sur l’identité de la ou des entreprises</w:t>
      </w:r>
      <w:r w:rsidR="001B0EF8" w:rsidRPr="002F12AF">
        <w:rPr>
          <w:szCs w:val="19"/>
        </w:rPr>
        <w:t xml:space="preserve"> de travaux</w:t>
      </w:r>
      <w:r w:rsidRPr="002F12AF">
        <w:rPr>
          <w:szCs w:val="19"/>
        </w:rPr>
        <w:t xml:space="preserve"> qu’il sollicite, et lui transmet toutes informations permettant d’apprécier leur capacité à réaliser les travaux (moyens techniques et financiers, références</w:t>
      </w:r>
      <w:r w:rsidR="00C123DD" w:rsidRPr="002F12AF">
        <w:rPr>
          <w:szCs w:val="19"/>
        </w:rPr>
        <w:t>, assurances, etc.</w:t>
      </w:r>
      <w:r w:rsidRPr="002F12AF">
        <w:rPr>
          <w:szCs w:val="19"/>
        </w:rPr>
        <w:t>).</w:t>
      </w:r>
    </w:p>
    <w:p w14:paraId="15627711" w14:textId="77777777" w:rsidR="00130CDF" w:rsidRPr="002F12AF" w:rsidRDefault="00130CDF" w:rsidP="001B1BA9">
      <w:pPr>
        <w:spacing w:line="240" w:lineRule="auto"/>
        <w:jc w:val="both"/>
        <w:rPr>
          <w:szCs w:val="19"/>
        </w:rPr>
      </w:pPr>
    </w:p>
    <w:p w14:paraId="002D27FD" w14:textId="7BA4129C" w:rsidR="004F4E8A" w:rsidRPr="002F12AF" w:rsidRDefault="004F4E8A" w:rsidP="001B1BA9">
      <w:pPr>
        <w:pStyle w:val="Titre4"/>
        <w:spacing w:line="240" w:lineRule="auto"/>
      </w:pPr>
      <w:r w:rsidRPr="002F12AF">
        <w:t>Article 5.1.5.1 – Dossier de consultation des entreprises</w:t>
      </w:r>
    </w:p>
    <w:p w14:paraId="77C710B3" w14:textId="683BCCF2" w:rsidR="00C81C6A" w:rsidRPr="002F12AF" w:rsidRDefault="00C81C6A" w:rsidP="001B1BA9">
      <w:pPr>
        <w:spacing w:line="240" w:lineRule="auto"/>
        <w:jc w:val="both"/>
        <w:rPr>
          <w:szCs w:val="19"/>
        </w:rPr>
      </w:pPr>
      <w:r w:rsidRPr="002F12AF">
        <w:rPr>
          <w:szCs w:val="19"/>
        </w:rPr>
        <w:t>Pour la réalisation de cette mission d’assistance, l</w:t>
      </w:r>
      <w:r w:rsidRPr="002F12AF">
        <w:t>e maître d’ouvrage établit les documents administratifs contractuels (acte d’engagement, CCAP, clauses administratives et financières du marché de travaux) composant le DCE.</w:t>
      </w:r>
    </w:p>
    <w:p w14:paraId="050E7259" w14:textId="77777777" w:rsidR="00C81C6A" w:rsidRPr="002F12AF" w:rsidRDefault="00C81C6A" w:rsidP="001B1BA9">
      <w:pPr>
        <w:spacing w:line="240" w:lineRule="auto"/>
        <w:jc w:val="both"/>
        <w:rPr>
          <w:szCs w:val="19"/>
        </w:rPr>
      </w:pPr>
    </w:p>
    <w:p w14:paraId="6B0F9353" w14:textId="4EF0CCC7" w:rsidR="00167842" w:rsidRPr="002F12AF" w:rsidRDefault="007B12F9" w:rsidP="001B1BA9">
      <w:pPr>
        <w:spacing w:line="240" w:lineRule="auto"/>
        <w:jc w:val="both"/>
        <w:rPr>
          <w:szCs w:val="19"/>
        </w:rPr>
      </w:pPr>
      <w:r w:rsidRPr="002F12AF">
        <w:rPr>
          <w:szCs w:val="19"/>
        </w:rPr>
        <w:t>La maîtrise</w:t>
      </w:r>
      <w:r w:rsidR="00167842" w:rsidRPr="002F12AF">
        <w:rPr>
          <w:szCs w:val="19"/>
        </w:rPr>
        <w:t xml:space="preserve"> d’œuvre est chargé</w:t>
      </w:r>
      <w:r w:rsidR="00130CDF" w:rsidRPr="002F12AF">
        <w:rPr>
          <w:szCs w:val="19"/>
        </w:rPr>
        <w:t>e</w:t>
      </w:r>
      <w:r w:rsidR="00167842" w:rsidRPr="002F12AF">
        <w:rPr>
          <w:szCs w:val="19"/>
        </w:rPr>
        <w:t xml:space="preserve"> de </w:t>
      </w:r>
      <w:r w:rsidR="004E1A49" w:rsidRPr="002F12AF">
        <w:rPr>
          <w:szCs w:val="19"/>
        </w:rPr>
        <w:t>préparer la consultation des entreprises de manière telle que celles-ci puissent présenter leurs offres en toute connaissance de cause, sur la base d'un dossier constitué des pièces administratives et techniques prévues au marché ainsi que des pièces élaborées par la maîtrise d'œuvre</w:t>
      </w:r>
      <w:r w:rsidR="00A84392" w:rsidRPr="002F12AF">
        <w:rPr>
          <w:szCs w:val="19"/>
        </w:rPr>
        <w:t>.</w:t>
      </w:r>
    </w:p>
    <w:p w14:paraId="5D72F622" w14:textId="1E595FEE" w:rsidR="00C81C6A" w:rsidRPr="002F12AF" w:rsidRDefault="00C81C6A" w:rsidP="001B1BA9">
      <w:pPr>
        <w:spacing w:line="240" w:lineRule="auto"/>
        <w:jc w:val="both"/>
        <w:rPr>
          <w:szCs w:val="19"/>
        </w:rPr>
      </w:pPr>
    </w:p>
    <w:p w14:paraId="65C1DE50" w14:textId="47B76D52" w:rsidR="00C81C6A" w:rsidRPr="002F12AF" w:rsidRDefault="00C81C6A" w:rsidP="001B1BA9">
      <w:pPr>
        <w:pStyle w:val="Titre6"/>
      </w:pPr>
      <w:r w:rsidRPr="002F12AF">
        <w:t>Prestations et Livrables (DCE)</w:t>
      </w:r>
    </w:p>
    <w:p w14:paraId="3A7A568E" w14:textId="025761AD" w:rsidR="00C81C6A" w:rsidRPr="002F12AF" w:rsidRDefault="00C81C6A" w:rsidP="001B1BA9">
      <w:pPr>
        <w:spacing w:line="240" w:lineRule="auto"/>
        <w:jc w:val="both"/>
        <w:rPr>
          <w:szCs w:val="19"/>
        </w:rPr>
      </w:pPr>
    </w:p>
    <w:p w14:paraId="6D755B2D" w14:textId="77777777" w:rsidR="00C81C6A" w:rsidRPr="002F12AF" w:rsidRDefault="00C81C6A" w:rsidP="001B1BA9">
      <w:pPr>
        <w:spacing w:line="240" w:lineRule="auto"/>
        <w:jc w:val="both"/>
      </w:pPr>
      <w:r w:rsidRPr="002F12AF">
        <w:t>- Etablissement de la liste des pièces nécessaires à la consultation</w:t>
      </w:r>
    </w:p>
    <w:p w14:paraId="4A37BDD1" w14:textId="0A294401" w:rsidR="00C81C6A" w:rsidRPr="002F12AF" w:rsidRDefault="007B12F9" w:rsidP="001B1BA9">
      <w:pPr>
        <w:spacing w:line="240" w:lineRule="auto"/>
        <w:jc w:val="both"/>
      </w:pPr>
      <w:r w:rsidRPr="002F12AF">
        <w:t>La maîtrise</w:t>
      </w:r>
      <w:r w:rsidR="00C81C6A" w:rsidRPr="002F12AF">
        <w:t xml:space="preserve"> d'œuvre établit la liste des pièces écrites et graphiques nécessaires à la passation des marchés. Cette liste exhaustive répertorie les documents élaborés par le maître d'ouvrage, </w:t>
      </w:r>
      <w:r w:rsidRPr="002F12AF">
        <w:t>la maîtrise</w:t>
      </w:r>
      <w:r w:rsidR="00C81C6A" w:rsidRPr="002F12AF">
        <w:t xml:space="preserve"> </w:t>
      </w:r>
      <w:r w:rsidR="00C81C6A" w:rsidRPr="002F12AF">
        <w:lastRenderedPageBreak/>
        <w:t xml:space="preserve">d’œuvre et les autres </w:t>
      </w:r>
      <w:r w:rsidR="00DE17E0">
        <w:t xml:space="preserve">prestataires intervenant dans </w:t>
      </w:r>
      <w:r w:rsidR="00C81C6A" w:rsidRPr="002F12AF">
        <w:t>l’opération, en précisant le cas échéant leur ordre de priorité contractuelle.</w:t>
      </w:r>
    </w:p>
    <w:p w14:paraId="5779C720" w14:textId="77777777" w:rsidR="00C81C6A" w:rsidRPr="002F12AF" w:rsidRDefault="00C81C6A" w:rsidP="001B1BA9">
      <w:pPr>
        <w:spacing w:line="240" w:lineRule="auto"/>
        <w:jc w:val="both"/>
      </w:pPr>
    </w:p>
    <w:p w14:paraId="75D90C69" w14:textId="77777777" w:rsidR="00C81C6A" w:rsidRPr="002F12AF" w:rsidRDefault="00C81C6A" w:rsidP="001B1BA9">
      <w:pPr>
        <w:spacing w:line="240" w:lineRule="auto"/>
        <w:jc w:val="both"/>
      </w:pPr>
      <w:r w:rsidRPr="002F12AF">
        <w:t>- Elaboration du dossier de consultation des entreprises</w:t>
      </w:r>
    </w:p>
    <w:p w14:paraId="22BE06AA" w14:textId="0D84016D" w:rsidR="00C81C6A" w:rsidRPr="002F12AF" w:rsidRDefault="00C81C6A" w:rsidP="001B1BA9">
      <w:pPr>
        <w:spacing w:line="240" w:lineRule="auto"/>
        <w:jc w:val="both"/>
      </w:pPr>
      <w:r w:rsidRPr="002F12AF">
        <w:t xml:space="preserve">Le DCE est </w:t>
      </w:r>
      <w:r w:rsidRPr="002F12AF">
        <w:rPr>
          <w:color w:val="000000" w:themeColor="text1"/>
        </w:rPr>
        <w:t>élaboré en fonction du choix opéré par le maître d'ouvrage sur le mode</w:t>
      </w:r>
      <w:r w:rsidRPr="002F12AF">
        <w:rPr>
          <w:color w:val="4F81BD" w:themeColor="accent1"/>
        </w:rPr>
        <w:t xml:space="preserve"> </w:t>
      </w:r>
      <w:r w:rsidRPr="002F12AF">
        <w:t>de dévolution des marchés de travaux (</w:t>
      </w:r>
      <w:r w:rsidR="0001527C" w:rsidRPr="002F12AF">
        <w:t>corps d’état</w:t>
      </w:r>
      <w:r w:rsidRPr="002F12AF">
        <w:t xml:space="preserve"> séparés</w:t>
      </w:r>
      <w:r w:rsidR="0001527C" w:rsidRPr="002F12AF">
        <w:t>, macro-lots, groupement d’entreprise</w:t>
      </w:r>
      <w:r w:rsidR="00130CDF" w:rsidRPr="002F12AF">
        <w:t xml:space="preserve"> </w:t>
      </w:r>
      <w:r w:rsidRPr="002F12AF">
        <w:t>ou entreprise</w:t>
      </w:r>
      <w:r w:rsidR="00130CDF" w:rsidRPr="002F12AF">
        <w:t xml:space="preserve"> </w:t>
      </w:r>
      <w:r w:rsidRPr="002F12AF">
        <w:t>générale). Il tient compte du niveau de conception choisi par le maître d'ouvrage pour lancer la consultation (avant-projet définitif, projet ou EXE).</w:t>
      </w:r>
    </w:p>
    <w:p w14:paraId="39D64FDC" w14:textId="77777777" w:rsidR="0001527C" w:rsidRPr="002F12AF" w:rsidRDefault="0001527C" w:rsidP="001B1BA9">
      <w:pPr>
        <w:spacing w:line="240" w:lineRule="auto"/>
        <w:jc w:val="both"/>
      </w:pPr>
    </w:p>
    <w:p w14:paraId="338FA16E" w14:textId="77777777" w:rsidR="00C81C6A" w:rsidRPr="002F12AF" w:rsidRDefault="00C81C6A" w:rsidP="001B1BA9">
      <w:pPr>
        <w:spacing w:line="240" w:lineRule="auto"/>
        <w:jc w:val="both"/>
      </w:pPr>
      <w:r w:rsidRPr="002F12AF">
        <w:t>- Constitution des pièces techniques du DCE</w:t>
      </w:r>
    </w:p>
    <w:p w14:paraId="6E4677DF" w14:textId="197F44F9" w:rsidR="00C81C6A" w:rsidRPr="002F12AF" w:rsidRDefault="007B12F9" w:rsidP="001B1BA9">
      <w:pPr>
        <w:spacing w:line="240" w:lineRule="auto"/>
        <w:jc w:val="both"/>
        <w:rPr>
          <w:szCs w:val="19"/>
        </w:rPr>
      </w:pPr>
      <w:r w:rsidRPr="002F12AF">
        <w:rPr>
          <w:color w:val="000000" w:themeColor="text1"/>
          <w:szCs w:val="19"/>
        </w:rPr>
        <w:t>La maîtrise</w:t>
      </w:r>
      <w:r w:rsidR="00C81C6A" w:rsidRPr="002F12AF">
        <w:rPr>
          <w:color w:val="000000" w:themeColor="text1"/>
          <w:szCs w:val="19"/>
        </w:rPr>
        <w:t xml:space="preserve"> d’œuvre regroupe et collecte les pièces techniques écrites et graphiques du DCE sur la base des études approuvées par le maître d’ouvrage.</w:t>
      </w:r>
      <w:r w:rsidR="001E68E8" w:rsidRPr="002F12AF">
        <w:rPr>
          <w:color w:val="000000" w:themeColor="text1"/>
          <w:szCs w:val="19"/>
        </w:rPr>
        <w:t xml:space="preserve"> </w:t>
      </w:r>
      <w:r w:rsidR="00C81C6A" w:rsidRPr="002F12AF">
        <w:rPr>
          <w:color w:val="000000" w:themeColor="text1"/>
          <w:szCs w:val="19"/>
        </w:rPr>
        <w:t>Ces pièces comprennent le ou les CCTP</w:t>
      </w:r>
      <w:r w:rsidR="001E68E8" w:rsidRPr="002F12AF">
        <w:rPr>
          <w:color w:val="000000" w:themeColor="text1"/>
          <w:szCs w:val="19"/>
        </w:rPr>
        <w:t xml:space="preserve">, </w:t>
      </w:r>
      <w:r w:rsidR="00C81C6A" w:rsidRPr="002F12AF">
        <w:rPr>
          <w:color w:val="000000" w:themeColor="text1"/>
          <w:szCs w:val="19"/>
        </w:rPr>
        <w:t>les plans et pièces écrites élaborées par la maîtrise d’œuvre, correspondant au niveau de conception choisi par le maître d’ouvrage pour la consultation</w:t>
      </w:r>
      <w:r w:rsidR="001E68E8" w:rsidRPr="002F12AF">
        <w:rPr>
          <w:color w:val="000000" w:themeColor="text1"/>
          <w:szCs w:val="19"/>
        </w:rPr>
        <w:t xml:space="preserve"> et </w:t>
      </w:r>
      <w:r w:rsidR="00C81C6A" w:rsidRPr="002F12AF">
        <w:rPr>
          <w:color w:val="000000" w:themeColor="text1"/>
          <w:szCs w:val="19"/>
        </w:rPr>
        <w:t>le cas échéant, les autres documents produits</w:t>
      </w:r>
      <w:r w:rsidR="00C37911" w:rsidRPr="002F12AF">
        <w:rPr>
          <w:color w:val="000000" w:themeColor="text1"/>
          <w:szCs w:val="19"/>
        </w:rPr>
        <w:t xml:space="preserve">, </w:t>
      </w:r>
      <w:r w:rsidR="00C81C6A" w:rsidRPr="002F12AF">
        <w:rPr>
          <w:rFonts w:cs="HelveticaNeue-Thin"/>
          <w:szCs w:val="19"/>
        </w:rPr>
        <w:t xml:space="preserve">soit par le maître d’ouvrage, soit par les autres </w:t>
      </w:r>
      <w:r w:rsidR="00DE17E0">
        <w:rPr>
          <w:rFonts w:cs="HelveticaNeue-Thin"/>
          <w:szCs w:val="19"/>
        </w:rPr>
        <w:t>prestataires</w:t>
      </w:r>
      <w:r w:rsidR="00C81C6A" w:rsidRPr="002F12AF">
        <w:rPr>
          <w:rFonts w:cs="HelveticaNeue-Thin"/>
          <w:szCs w:val="19"/>
        </w:rPr>
        <w:t xml:space="preserve"> de l’opération</w:t>
      </w:r>
    </w:p>
    <w:p w14:paraId="1C133EFB" w14:textId="77777777" w:rsidR="00C81C6A" w:rsidRPr="002F12AF" w:rsidRDefault="00C81C6A" w:rsidP="001B1BA9">
      <w:pPr>
        <w:spacing w:line="240" w:lineRule="auto"/>
        <w:jc w:val="both"/>
        <w:rPr>
          <w:color w:val="000000" w:themeColor="text1"/>
          <w:szCs w:val="19"/>
        </w:rPr>
      </w:pPr>
    </w:p>
    <w:p w14:paraId="38070BC6" w14:textId="425E595F" w:rsidR="00C81C6A" w:rsidRPr="002F12AF" w:rsidRDefault="001E68E8" w:rsidP="001B1BA9">
      <w:pPr>
        <w:spacing w:line="240" w:lineRule="auto"/>
        <w:jc w:val="both"/>
        <w:rPr>
          <w:color w:val="000000" w:themeColor="text1"/>
          <w:szCs w:val="19"/>
        </w:rPr>
      </w:pPr>
      <w:r w:rsidRPr="002F12AF">
        <w:rPr>
          <w:color w:val="000000" w:themeColor="text1"/>
          <w:szCs w:val="19"/>
        </w:rPr>
        <w:t xml:space="preserve">- </w:t>
      </w:r>
      <w:r w:rsidR="007B12F9" w:rsidRPr="002F12AF">
        <w:rPr>
          <w:color w:val="000000" w:themeColor="text1"/>
          <w:szCs w:val="19"/>
        </w:rPr>
        <w:t>La maîtrise</w:t>
      </w:r>
      <w:r w:rsidR="00C81C6A" w:rsidRPr="002F12AF">
        <w:rPr>
          <w:color w:val="000000" w:themeColor="text1"/>
          <w:szCs w:val="19"/>
        </w:rPr>
        <w:t xml:space="preserve"> d’œuvre s’assure de la cohérence de l’ensemble avant la transmission aux entreprises de travaux. </w:t>
      </w:r>
    </w:p>
    <w:p w14:paraId="145C67CE" w14:textId="77777777" w:rsidR="00C81C6A" w:rsidRPr="002F12AF" w:rsidRDefault="00C81C6A" w:rsidP="001B1BA9">
      <w:pPr>
        <w:spacing w:line="240" w:lineRule="auto"/>
        <w:jc w:val="both"/>
      </w:pPr>
    </w:p>
    <w:p w14:paraId="7502655E" w14:textId="223DC18B" w:rsidR="00C81C6A" w:rsidRPr="002F12AF" w:rsidRDefault="001E68E8" w:rsidP="001B1BA9">
      <w:pPr>
        <w:spacing w:line="240" w:lineRule="auto"/>
        <w:jc w:val="both"/>
      </w:pPr>
      <w:r w:rsidRPr="002F12AF">
        <w:t xml:space="preserve">- </w:t>
      </w:r>
      <w:r w:rsidR="00C81C6A" w:rsidRPr="002F12AF">
        <w:t>Sur proposition d</w:t>
      </w:r>
      <w:r w:rsidRPr="002F12AF">
        <w:t xml:space="preserve">e la </w:t>
      </w:r>
      <w:r w:rsidR="00C81C6A" w:rsidRPr="002F12AF">
        <w:t>maîtr</w:t>
      </w:r>
      <w:r w:rsidRPr="002F12AF">
        <w:t xml:space="preserve">ise </w:t>
      </w:r>
      <w:r w:rsidR="00C81C6A" w:rsidRPr="002F12AF">
        <w:t xml:space="preserve">d’œuvre, le maître d’ouvrage arrête les niveaux de capacités technique et financière des entreprises, et le contenu des offres.  </w:t>
      </w:r>
    </w:p>
    <w:p w14:paraId="77F7B597" w14:textId="77777777" w:rsidR="00C81C6A" w:rsidRPr="002F12AF" w:rsidRDefault="00C81C6A" w:rsidP="001B1BA9">
      <w:pPr>
        <w:spacing w:line="240" w:lineRule="auto"/>
        <w:jc w:val="both"/>
      </w:pPr>
    </w:p>
    <w:p w14:paraId="74FE582A" w14:textId="6DADC4B9" w:rsidR="00C81C6A" w:rsidRPr="002F12AF" w:rsidRDefault="001E68E8" w:rsidP="001B1BA9">
      <w:pPr>
        <w:spacing w:line="240" w:lineRule="auto"/>
        <w:jc w:val="both"/>
      </w:pPr>
      <w:r w:rsidRPr="002F12AF">
        <w:t xml:space="preserve">- </w:t>
      </w:r>
      <w:r w:rsidR="007B12F9" w:rsidRPr="002F12AF">
        <w:t>La maîtrise</w:t>
      </w:r>
      <w:r w:rsidR="00C81C6A" w:rsidRPr="002F12AF">
        <w:t xml:space="preserve"> d’œuvre propose et circonscrit le champ de l’ouverture aux variantes.  </w:t>
      </w:r>
    </w:p>
    <w:p w14:paraId="5C893C44" w14:textId="77777777" w:rsidR="00C81C6A" w:rsidRPr="002F12AF" w:rsidRDefault="00C81C6A" w:rsidP="001B1BA9">
      <w:pPr>
        <w:spacing w:line="240" w:lineRule="auto"/>
        <w:jc w:val="both"/>
      </w:pPr>
    </w:p>
    <w:p w14:paraId="17D9E408" w14:textId="273BA9FF" w:rsidR="00C81C6A" w:rsidRPr="002F12AF" w:rsidRDefault="001E68E8" w:rsidP="001B1BA9">
      <w:pPr>
        <w:spacing w:line="240" w:lineRule="auto"/>
        <w:jc w:val="both"/>
        <w:rPr>
          <w:color w:val="000000" w:themeColor="text1"/>
        </w:rPr>
      </w:pPr>
      <w:r w:rsidRPr="002F12AF">
        <w:rPr>
          <w:color w:val="000000" w:themeColor="text1"/>
        </w:rPr>
        <w:t xml:space="preserve">- </w:t>
      </w:r>
      <w:r w:rsidR="007B12F9" w:rsidRPr="002F12AF">
        <w:rPr>
          <w:color w:val="000000" w:themeColor="text1"/>
        </w:rPr>
        <w:t>La maîtrise</w:t>
      </w:r>
      <w:r w:rsidR="00C81C6A" w:rsidRPr="002F12AF">
        <w:rPr>
          <w:color w:val="000000" w:themeColor="text1"/>
        </w:rPr>
        <w:t xml:space="preserve"> d’œuvre transmet au maître d’ouvrage les cadres vierges de décomposition du prix global et forfaitaire. Lorsqu’il réalise les études d’exécution, </w:t>
      </w:r>
      <w:r w:rsidR="007B12F9" w:rsidRPr="002F12AF">
        <w:rPr>
          <w:color w:val="000000" w:themeColor="text1"/>
        </w:rPr>
        <w:t>la maîtrise</w:t>
      </w:r>
      <w:r w:rsidR="00C81C6A" w:rsidRPr="002F12AF">
        <w:rPr>
          <w:color w:val="000000" w:themeColor="text1"/>
        </w:rPr>
        <w:t xml:space="preserve"> d’œuvre complète le cadre de décomposition du prix global et forfaitaire avec les quantités. </w:t>
      </w:r>
    </w:p>
    <w:p w14:paraId="4FA6A6FF" w14:textId="7A7700BF" w:rsidR="002A7D44" w:rsidRPr="002F12AF" w:rsidRDefault="002A7D44" w:rsidP="001B1BA9">
      <w:pPr>
        <w:spacing w:line="240" w:lineRule="auto"/>
        <w:jc w:val="both"/>
        <w:rPr>
          <w:szCs w:val="19"/>
        </w:rPr>
      </w:pPr>
    </w:p>
    <w:p w14:paraId="1B6B3189" w14:textId="00402716" w:rsidR="002A7D44" w:rsidRPr="002F12AF" w:rsidRDefault="002A7D44" w:rsidP="001B1BA9">
      <w:pPr>
        <w:pStyle w:val="Titre4"/>
        <w:spacing w:line="240" w:lineRule="auto"/>
      </w:pPr>
      <w:r w:rsidRPr="002F12AF">
        <w:t xml:space="preserve">Article 5.1.5.2 – Analyse des offres </w:t>
      </w:r>
    </w:p>
    <w:p w14:paraId="1D9C6237" w14:textId="096978A6" w:rsidR="006D5BE9" w:rsidRPr="002F12AF" w:rsidRDefault="006D5BE9" w:rsidP="001B1BA9">
      <w:pPr>
        <w:spacing w:line="240" w:lineRule="auto"/>
        <w:jc w:val="both"/>
        <w:rPr>
          <w:szCs w:val="19"/>
        </w:rPr>
      </w:pPr>
      <w:bookmarkStart w:id="42" w:name="_Hlk87980905"/>
      <w:r w:rsidRPr="002F12AF">
        <w:rPr>
          <w:szCs w:val="19"/>
        </w:rPr>
        <w:t xml:space="preserve">Le maître d’ouvrage réceptionne les offres des entreprises </w:t>
      </w:r>
      <w:r w:rsidR="0001527C" w:rsidRPr="002F12AF">
        <w:rPr>
          <w:szCs w:val="19"/>
        </w:rPr>
        <w:t>de travaux incluant éventuellement des variantes</w:t>
      </w:r>
      <w:r w:rsidR="00F32BFF" w:rsidRPr="002F12AF">
        <w:rPr>
          <w:szCs w:val="19"/>
        </w:rPr>
        <w:t>. Il</w:t>
      </w:r>
      <w:r w:rsidRPr="002F12AF">
        <w:rPr>
          <w:szCs w:val="19"/>
        </w:rPr>
        <w:t xml:space="preserve"> les transmet </w:t>
      </w:r>
      <w:r w:rsidR="00F32BFF" w:rsidRPr="002F12AF">
        <w:rPr>
          <w:szCs w:val="19"/>
        </w:rPr>
        <w:t>à la maîtrise d’</w:t>
      </w:r>
      <w:r w:rsidR="00D152FC" w:rsidRPr="002F12AF">
        <w:rPr>
          <w:szCs w:val="19"/>
        </w:rPr>
        <w:t>œuvre</w:t>
      </w:r>
      <w:r w:rsidRPr="002F12AF">
        <w:rPr>
          <w:szCs w:val="19"/>
        </w:rPr>
        <w:t xml:space="preserve"> pour analyse.</w:t>
      </w:r>
    </w:p>
    <w:bookmarkEnd w:id="42"/>
    <w:p w14:paraId="7094A8B7" w14:textId="25205DFB" w:rsidR="000E6AC9" w:rsidRPr="002F12AF" w:rsidRDefault="000E6AC9" w:rsidP="001B1BA9">
      <w:pPr>
        <w:spacing w:line="240" w:lineRule="auto"/>
        <w:jc w:val="both"/>
        <w:rPr>
          <w:szCs w:val="19"/>
          <w:highlight w:val="yellow"/>
        </w:rPr>
      </w:pPr>
    </w:p>
    <w:p w14:paraId="15D482E6" w14:textId="61624AD9" w:rsidR="00B51588" w:rsidRPr="002F12AF" w:rsidRDefault="006D5BE9" w:rsidP="001B1BA9">
      <w:pPr>
        <w:spacing w:line="240" w:lineRule="auto"/>
        <w:jc w:val="both"/>
        <w:rPr>
          <w:szCs w:val="19"/>
        </w:rPr>
      </w:pPr>
      <w:r w:rsidRPr="002F12AF">
        <w:rPr>
          <w:szCs w:val="19"/>
        </w:rPr>
        <w:t xml:space="preserve">La </w:t>
      </w:r>
      <w:r w:rsidR="00C37911" w:rsidRPr="002F12AF">
        <w:rPr>
          <w:szCs w:val="19"/>
        </w:rPr>
        <w:t>maîtrise</w:t>
      </w:r>
      <w:r w:rsidRPr="002F12AF">
        <w:rPr>
          <w:szCs w:val="19"/>
        </w:rPr>
        <w:t xml:space="preserve"> d’œuvre </w:t>
      </w:r>
      <w:r w:rsidR="000E6AC9" w:rsidRPr="002F12AF">
        <w:rPr>
          <w:szCs w:val="19"/>
        </w:rPr>
        <w:t xml:space="preserve">procède à </w:t>
      </w:r>
      <w:r w:rsidR="002A7D44" w:rsidRPr="002F12AF">
        <w:rPr>
          <w:szCs w:val="19"/>
        </w:rPr>
        <w:t>la vérification de la conformité des réponses aux documents de la consultation </w:t>
      </w:r>
    </w:p>
    <w:p w14:paraId="3FAFEC5F" w14:textId="77777777" w:rsidR="000E6AC9" w:rsidRPr="002F12AF" w:rsidRDefault="000E6AC9" w:rsidP="001B1BA9">
      <w:pPr>
        <w:spacing w:line="240" w:lineRule="auto"/>
        <w:jc w:val="both"/>
        <w:rPr>
          <w:szCs w:val="19"/>
        </w:rPr>
      </w:pPr>
    </w:p>
    <w:p w14:paraId="76843FD8" w14:textId="2FD81C24" w:rsidR="000E6AC9" w:rsidRPr="002F12AF" w:rsidRDefault="001E68E8" w:rsidP="001B1BA9">
      <w:pPr>
        <w:spacing w:line="240" w:lineRule="auto"/>
        <w:jc w:val="both"/>
        <w:rPr>
          <w:szCs w:val="19"/>
        </w:rPr>
      </w:pPr>
      <w:r w:rsidRPr="002F12AF">
        <w:rPr>
          <w:szCs w:val="19"/>
        </w:rPr>
        <w:t xml:space="preserve">Elle </w:t>
      </w:r>
      <w:r w:rsidR="000E6AC9" w:rsidRPr="002F12AF">
        <w:rPr>
          <w:szCs w:val="19"/>
        </w:rPr>
        <w:t xml:space="preserve">analyse </w:t>
      </w:r>
      <w:r w:rsidR="002A7D44" w:rsidRPr="002F12AF">
        <w:rPr>
          <w:szCs w:val="19"/>
        </w:rPr>
        <w:t xml:space="preserve">les méthodes ou solutions techniques en s'assurant qu'elles sont assorties de toutes les justifications et avis techniques, en vérifiant qu'elles ne comportent pas d'omissions, d'erreurs ou de contradictions normalement décelables par un homme de l'art </w:t>
      </w:r>
    </w:p>
    <w:p w14:paraId="6678860B" w14:textId="77777777" w:rsidR="000E6AC9" w:rsidRPr="002F12AF" w:rsidRDefault="000E6AC9" w:rsidP="001B1BA9">
      <w:pPr>
        <w:spacing w:line="240" w:lineRule="auto"/>
        <w:jc w:val="both"/>
        <w:rPr>
          <w:szCs w:val="19"/>
        </w:rPr>
      </w:pPr>
    </w:p>
    <w:p w14:paraId="1A8C2B1E" w14:textId="1EBFE1D6" w:rsidR="00B51588" w:rsidRPr="002F12AF" w:rsidRDefault="001E68E8" w:rsidP="001B1BA9">
      <w:pPr>
        <w:spacing w:line="240" w:lineRule="auto"/>
        <w:jc w:val="both"/>
        <w:rPr>
          <w:szCs w:val="19"/>
        </w:rPr>
      </w:pPr>
      <w:r w:rsidRPr="002F12AF">
        <w:rPr>
          <w:szCs w:val="19"/>
        </w:rPr>
        <w:t xml:space="preserve">Elle </w:t>
      </w:r>
      <w:r w:rsidR="00445F16" w:rsidRPr="002F12AF">
        <w:rPr>
          <w:szCs w:val="19"/>
        </w:rPr>
        <w:t xml:space="preserve">établit </w:t>
      </w:r>
      <w:r w:rsidR="002A7D44" w:rsidRPr="002F12AF">
        <w:rPr>
          <w:szCs w:val="19"/>
        </w:rPr>
        <w:t xml:space="preserve">un rapport d'analyse comparative proposant les offres susceptibles d'être retenues, conformément aux critères de jugement des offres précisés dans le règlement de la consultation. </w:t>
      </w:r>
    </w:p>
    <w:p w14:paraId="55029A6A" w14:textId="77777777" w:rsidR="00445F16" w:rsidRPr="002F12AF" w:rsidRDefault="00445F16" w:rsidP="001B1BA9">
      <w:pPr>
        <w:spacing w:line="240" w:lineRule="auto"/>
        <w:jc w:val="both"/>
        <w:rPr>
          <w:szCs w:val="19"/>
        </w:rPr>
      </w:pPr>
    </w:p>
    <w:p w14:paraId="1F4F5E67" w14:textId="219A9A8B" w:rsidR="002A7D44" w:rsidRPr="002F12AF" w:rsidRDefault="002A7D44" w:rsidP="001B1BA9">
      <w:pPr>
        <w:spacing w:line="240" w:lineRule="auto"/>
        <w:jc w:val="both"/>
        <w:rPr>
          <w:szCs w:val="19"/>
        </w:rPr>
      </w:pPr>
      <w:r w:rsidRPr="002F12AF">
        <w:rPr>
          <w:szCs w:val="19"/>
        </w:rPr>
        <w:t>La partie financière de l'analyse comporte une comparaison des offres entre elles et avec le coût prévisionnel des travaux</w:t>
      </w:r>
      <w:r w:rsidR="00445F16" w:rsidRPr="002F12AF">
        <w:rPr>
          <w:szCs w:val="19"/>
        </w:rPr>
        <w:t xml:space="preserve">. </w:t>
      </w:r>
    </w:p>
    <w:p w14:paraId="58765008" w14:textId="10FC5801" w:rsidR="00C81C6A" w:rsidRPr="002F12AF" w:rsidRDefault="00C81C6A" w:rsidP="001B1BA9">
      <w:pPr>
        <w:spacing w:line="240" w:lineRule="auto"/>
        <w:jc w:val="both"/>
        <w:rPr>
          <w:szCs w:val="19"/>
        </w:rPr>
      </w:pPr>
    </w:p>
    <w:p w14:paraId="5A039D45" w14:textId="343BD466" w:rsidR="000E6AC9" w:rsidRPr="002F12AF" w:rsidRDefault="001E68E8" w:rsidP="001B1BA9">
      <w:pPr>
        <w:spacing w:line="240" w:lineRule="auto"/>
        <w:jc w:val="both"/>
        <w:rPr>
          <w:szCs w:val="19"/>
        </w:rPr>
      </w:pPr>
      <w:r w:rsidRPr="002F12AF">
        <w:rPr>
          <w:szCs w:val="19"/>
        </w:rPr>
        <w:t xml:space="preserve">Elle </w:t>
      </w:r>
      <w:r w:rsidR="000E6AC9" w:rsidRPr="002F12AF">
        <w:rPr>
          <w:szCs w:val="19"/>
        </w:rPr>
        <w:t>déconseille le choix d'une entreprise</w:t>
      </w:r>
      <w:r w:rsidR="0001527C" w:rsidRPr="002F12AF">
        <w:rPr>
          <w:szCs w:val="19"/>
        </w:rPr>
        <w:t xml:space="preserve"> de travaux</w:t>
      </w:r>
      <w:r w:rsidR="000E6AC9" w:rsidRPr="002F12AF">
        <w:rPr>
          <w:szCs w:val="19"/>
        </w:rPr>
        <w:t xml:space="preserve"> lorsqu’elle lui paraît ne pas présenter les</w:t>
      </w:r>
      <w:r w:rsidR="006D5BE9" w:rsidRPr="002F12AF">
        <w:rPr>
          <w:szCs w:val="19"/>
        </w:rPr>
        <w:t xml:space="preserve"> </w:t>
      </w:r>
      <w:r w:rsidR="000E6AC9" w:rsidRPr="002F12AF">
        <w:rPr>
          <w:szCs w:val="19"/>
        </w:rPr>
        <w:t xml:space="preserve">compétences </w:t>
      </w:r>
      <w:r w:rsidR="00D152FC" w:rsidRPr="002F12AF">
        <w:rPr>
          <w:szCs w:val="19"/>
        </w:rPr>
        <w:t xml:space="preserve">et moyens </w:t>
      </w:r>
      <w:r w:rsidR="000E6AC9" w:rsidRPr="002F12AF">
        <w:rPr>
          <w:szCs w:val="19"/>
        </w:rPr>
        <w:t>suffisants ou ne pas justifier d'une assurance apte à couvrir ses risques professionnels.</w:t>
      </w:r>
    </w:p>
    <w:p w14:paraId="57B5521B" w14:textId="77777777" w:rsidR="000E6AC9" w:rsidRPr="002F12AF" w:rsidRDefault="000E6AC9" w:rsidP="001B1BA9">
      <w:pPr>
        <w:spacing w:line="240" w:lineRule="auto"/>
        <w:jc w:val="both"/>
        <w:rPr>
          <w:szCs w:val="19"/>
        </w:rPr>
      </w:pPr>
    </w:p>
    <w:p w14:paraId="621BC12E" w14:textId="40CD3B44" w:rsidR="000E6AC9" w:rsidRPr="002F12AF" w:rsidRDefault="000E6AC9" w:rsidP="001B1BA9">
      <w:pPr>
        <w:spacing w:line="240" w:lineRule="auto"/>
        <w:jc w:val="both"/>
        <w:rPr>
          <w:szCs w:val="19"/>
        </w:rPr>
      </w:pPr>
      <w:r w:rsidRPr="002F12AF">
        <w:rPr>
          <w:szCs w:val="19"/>
        </w:rPr>
        <w:t xml:space="preserve">Le maître d’ouvrage s'assure de la bonne situation financière et juridique des </w:t>
      </w:r>
      <w:r w:rsidR="00EA26B5" w:rsidRPr="002F12AF">
        <w:t>entreprises de travaux</w:t>
      </w:r>
      <w:r w:rsidRPr="002F12AF">
        <w:rPr>
          <w:szCs w:val="19"/>
        </w:rPr>
        <w:t xml:space="preserve"> susceptibles d'être retenu</w:t>
      </w:r>
      <w:r w:rsidR="00EA26B5" w:rsidRPr="002F12AF">
        <w:rPr>
          <w:szCs w:val="19"/>
        </w:rPr>
        <w:t>e</w:t>
      </w:r>
      <w:r w:rsidRPr="002F12AF">
        <w:rPr>
          <w:szCs w:val="19"/>
        </w:rPr>
        <w:t xml:space="preserve">s </w:t>
      </w:r>
    </w:p>
    <w:p w14:paraId="428054FD" w14:textId="77777777" w:rsidR="001E68E8" w:rsidRPr="002F12AF" w:rsidRDefault="001E68E8" w:rsidP="001B1BA9">
      <w:pPr>
        <w:spacing w:line="240" w:lineRule="auto"/>
        <w:jc w:val="both"/>
        <w:rPr>
          <w:szCs w:val="19"/>
        </w:rPr>
      </w:pPr>
    </w:p>
    <w:p w14:paraId="02BBA02B" w14:textId="3851D0F1" w:rsidR="00C81C6A" w:rsidRPr="002F12AF" w:rsidRDefault="00C81C6A" w:rsidP="001B1BA9">
      <w:pPr>
        <w:pStyle w:val="Titre6"/>
      </w:pPr>
      <w:r w:rsidRPr="002F12AF">
        <w:t>Prestations et livrables</w:t>
      </w:r>
    </w:p>
    <w:p w14:paraId="60D7DA21" w14:textId="4FC4AB17" w:rsidR="00C81C6A" w:rsidRPr="002F12AF" w:rsidRDefault="00C81C6A" w:rsidP="001B1BA9">
      <w:pPr>
        <w:spacing w:line="240" w:lineRule="auto"/>
      </w:pPr>
      <w:r w:rsidRPr="002F12AF">
        <w:t>Pendant la période de consultation des entreprises</w:t>
      </w:r>
      <w:r w:rsidR="0001527C" w:rsidRPr="002F12AF">
        <w:t xml:space="preserve"> de travaux</w:t>
      </w:r>
      <w:r w:rsidRPr="002F12AF">
        <w:t xml:space="preserve">, </w:t>
      </w:r>
      <w:r w:rsidR="007B12F9" w:rsidRPr="002F12AF">
        <w:t>la maîtrise</w:t>
      </w:r>
      <w:r w:rsidRPr="002F12AF">
        <w:t xml:space="preserve"> d’œuvre assiste le maître d’ouvrage pour répondre </w:t>
      </w:r>
      <w:r w:rsidR="0001527C" w:rsidRPr="002F12AF">
        <w:t>à leurs questions</w:t>
      </w:r>
      <w:r w:rsidRPr="002F12AF">
        <w:t xml:space="preserve">. </w:t>
      </w:r>
    </w:p>
    <w:p w14:paraId="53D7FCA1" w14:textId="77777777" w:rsidR="00C81C6A" w:rsidRPr="002F12AF" w:rsidRDefault="00C81C6A" w:rsidP="001B1BA9">
      <w:pPr>
        <w:spacing w:line="240" w:lineRule="auto"/>
      </w:pPr>
    </w:p>
    <w:p w14:paraId="200381C2" w14:textId="020109B6" w:rsidR="00C81C6A" w:rsidRPr="002F12AF" w:rsidRDefault="001E68E8" w:rsidP="001B1BA9">
      <w:pPr>
        <w:spacing w:line="240" w:lineRule="auto"/>
      </w:pPr>
      <w:r w:rsidRPr="002F12AF">
        <w:t xml:space="preserve">La </w:t>
      </w:r>
      <w:r w:rsidR="00C81C6A" w:rsidRPr="002F12AF">
        <w:t>maîtr</w:t>
      </w:r>
      <w:r w:rsidRPr="002F12AF">
        <w:t xml:space="preserve">ise </w:t>
      </w:r>
      <w:r w:rsidR="00C81C6A" w:rsidRPr="002F12AF">
        <w:t>d’œuvre remet au maître d’ouvrage un rapport d’analyse des offres comprenant :</w:t>
      </w:r>
    </w:p>
    <w:p w14:paraId="4195BE14" w14:textId="268FF87F" w:rsidR="00C81C6A" w:rsidRPr="002F12AF" w:rsidRDefault="00570EBC" w:rsidP="001B1BA9">
      <w:pPr>
        <w:spacing w:line="240" w:lineRule="auto"/>
      </w:pPr>
      <w:r w:rsidRPr="002F12AF">
        <w:t xml:space="preserve">- </w:t>
      </w:r>
      <w:r w:rsidR="00C81C6A" w:rsidRPr="002F12AF">
        <w:t>l’analyse technique des offres des entreprises</w:t>
      </w:r>
      <w:r w:rsidR="0001527C" w:rsidRPr="002F12AF">
        <w:t xml:space="preserve"> de travaux</w:t>
      </w:r>
      <w:r w:rsidR="001E68E8" w:rsidRPr="002F12AF">
        <w:t xml:space="preserve">, </w:t>
      </w:r>
    </w:p>
    <w:p w14:paraId="28A9CD80" w14:textId="3D9FC5F0" w:rsidR="00C81C6A" w:rsidRPr="002F12AF" w:rsidRDefault="00570EBC" w:rsidP="001B1BA9">
      <w:pPr>
        <w:spacing w:line="240" w:lineRule="auto"/>
      </w:pPr>
      <w:r w:rsidRPr="002F12AF">
        <w:t xml:space="preserve">- </w:t>
      </w:r>
      <w:r w:rsidR="00C81C6A" w:rsidRPr="002F12AF">
        <w:t>l’analyse financière incluant une comparaison des offres entre elles et avec le coût prévisionnel des travaux</w:t>
      </w:r>
      <w:r w:rsidR="00EC60A3" w:rsidRPr="002F12AF">
        <w:t>,</w:t>
      </w:r>
    </w:p>
    <w:p w14:paraId="153D5EE0" w14:textId="162DC26B" w:rsidR="00C81C6A" w:rsidRPr="002F12AF" w:rsidRDefault="00570EBC" w:rsidP="001B1BA9">
      <w:pPr>
        <w:spacing w:line="240" w:lineRule="auto"/>
      </w:pPr>
      <w:r w:rsidRPr="002F12AF">
        <w:t xml:space="preserve">- </w:t>
      </w:r>
      <w:r w:rsidR="00C81C6A" w:rsidRPr="002F12AF">
        <w:t xml:space="preserve">s’il y a lieu, l’analyse des variantes. </w:t>
      </w:r>
    </w:p>
    <w:p w14:paraId="42E56B10" w14:textId="31A69415" w:rsidR="002A7D44" w:rsidRPr="002F12AF" w:rsidRDefault="00C81C6A" w:rsidP="001B1BA9">
      <w:pPr>
        <w:spacing w:line="240" w:lineRule="auto"/>
      </w:pPr>
      <w:r w:rsidRPr="002F12AF">
        <w:t xml:space="preserve">Le cas échéant, ce rapport est remis à jour suite aux éventuelles négociations. </w:t>
      </w:r>
    </w:p>
    <w:p w14:paraId="5E8BA98B" w14:textId="2EF41104" w:rsidR="006A56CF" w:rsidRPr="002F12AF" w:rsidRDefault="006A56CF" w:rsidP="001B1BA9">
      <w:pPr>
        <w:spacing w:line="240" w:lineRule="auto"/>
      </w:pPr>
    </w:p>
    <w:p w14:paraId="643D7FEC" w14:textId="266166CA" w:rsidR="006A56CF" w:rsidRPr="002F12AF" w:rsidRDefault="006A56CF" w:rsidP="001B1BA9">
      <w:pPr>
        <w:spacing w:line="240" w:lineRule="auto"/>
      </w:pPr>
    </w:p>
    <w:p w14:paraId="01B11600" w14:textId="77777777" w:rsidR="006A56CF" w:rsidRPr="002F12AF" w:rsidRDefault="006A56CF" w:rsidP="001B1BA9">
      <w:pPr>
        <w:spacing w:line="240" w:lineRule="auto"/>
      </w:pPr>
    </w:p>
    <w:p w14:paraId="76490FE3" w14:textId="77777777" w:rsidR="002A7D44" w:rsidRPr="002F12AF" w:rsidRDefault="002A7D44" w:rsidP="001B1BA9">
      <w:pPr>
        <w:pStyle w:val="Titre4"/>
        <w:spacing w:line="240" w:lineRule="auto"/>
      </w:pPr>
      <w:r w:rsidRPr="002F12AF">
        <w:lastRenderedPageBreak/>
        <w:t>Article 5.1.5.3 – Mise au point des marchés de travaux</w:t>
      </w:r>
    </w:p>
    <w:p w14:paraId="038133D0" w14:textId="5F817AE8" w:rsidR="001C5C65" w:rsidRPr="002F12AF" w:rsidRDefault="001C5C65" w:rsidP="001B1BA9">
      <w:pPr>
        <w:spacing w:line="240" w:lineRule="auto"/>
      </w:pPr>
      <w:r w:rsidRPr="002F12AF">
        <w:t xml:space="preserve">A l’issue de la négociation, </w:t>
      </w:r>
      <w:r w:rsidR="007B12F9" w:rsidRPr="002F12AF">
        <w:t>la maîtrise</w:t>
      </w:r>
      <w:r w:rsidRPr="002F12AF">
        <w:t xml:space="preserve"> d'œuvre prépare les mises au point nécessaires permettant la conclusion des marchés de travaux par le maître d'ouvrage.</w:t>
      </w:r>
    </w:p>
    <w:p w14:paraId="144BE4FA" w14:textId="77777777" w:rsidR="001C5C65" w:rsidRPr="002F12AF" w:rsidRDefault="001C5C65" w:rsidP="001B1BA9">
      <w:pPr>
        <w:spacing w:line="240" w:lineRule="auto"/>
        <w:jc w:val="both"/>
        <w:rPr>
          <w:szCs w:val="19"/>
        </w:rPr>
      </w:pPr>
    </w:p>
    <w:p w14:paraId="658F8722" w14:textId="1B1843EC" w:rsidR="00090326" w:rsidRPr="002F12AF" w:rsidRDefault="006A218E" w:rsidP="001B1BA9">
      <w:pPr>
        <w:pStyle w:val="Titre3"/>
      </w:pPr>
      <w:bookmarkStart w:id="43" w:name="_Toc17724341"/>
      <w:r w:rsidRPr="002F12AF">
        <w:t>Article 5.</w:t>
      </w:r>
      <w:r w:rsidR="004E19B3" w:rsidRPr="002F12AF">
        <w:t>1.</w:t>
      </w:r>
      <w:r w:rsidR="001E68E8" w:rsidRPr="002F12AF">
        <w:t>6</w:t>
      </w:r>
      <w:r w:rsidRPr="002F12AF">
        <w:t xml:space="preserve"> – VISA</w:t>
      </w:r>
      <w:r w:rsidR="00323C30" w:rsidRPr="002F12AF">
        <w:t xml:space="preserve"> </w:t>
      </w:r>
    </w:p>
    <w:p w14:paraId="4DE6FD54" w14:textId="7D818864" w:rsidR="000A3E4F" w:rsidRPr="002F12AF" w:rsidRDefault="000A3E4F" w:rsidP="001B1BA9">
      <w:pPr>
        <w:spacing w:line="240" w:lineRule="auto"/>
        <w:jc w:val="both"/>
      </w:pPr>
      <w:r w:rsidRPr="002F12AF">
        <w:t xml:space="preserve">Lorsque les études d'exécution sont, partiellement ou intégralement, réalisées par les </w:t>
      </w:r>
      <w:r w:rsidR="00CC5AE0" w:rsidRPr="002F12AF">
        <w:t>entreprises de travaux</w:t>
      </w:r>
      <w:r w:rsidRPr="002F12AF">
        <w:t xml:space="preserve">, </w:t>
      </w:r>
      <w:r w:rsidR="007B12F9" w:rsidRPr="002F12AF">
        <w:t>la maîtrise</w:t>
      </w:r>
      <w:r w:rsidRPr="002F12AF">
        <w:t xml:space="preserve"> d'œuvre s'assure que les documents qu'elles ont établis respectent les dispositions du projet et, dans ce cas, leur délivre son visa.</w:t>
      </w:r>
    </w:p>
    <w:p w14:paraId="73B547A7" w14:textId="77777777" w:rsidR="000A3E4F" w:rsidRPr="002F12AF" w:rsidRDefault="000A3E4F" w:rsidP="001B1BA9">
      <w:pPr>
        <w:spacing w:line="240" w:lineRule="auto"/>
        <w:jc w:val="both"/>
      </w:pPr>
    </w:p>
    <w:p w14:paraId="3191650B" w14:textId="2F0BEFD6" w:rsidR="000A3E4F" w:rsidRPr="002F12AF" w:rsidRDefault="000A3E4F" w:rsidP="001B1BA9">
      <w:pPr>
        <w:spacing w:line="240" w:lineRule="auto"/>
        <w:jc w:val="both"/>
      </w:pPr>
      <w:r w:rsidRPr="002F12AF">
        <w:t xml:space="preserve">L'examen de la conformité au projet des études d'exécution et de synthèse faite par le ou les </w:t>
      </w:r>
      <w:r w:rsidR="00CC5AE0" w:rsidRPr="002F12AF">
        <w:t xml:space="preserve">entreprises de travaux </w:t>
      </w:r>
      <w:r w:rsidRPr="002F12AF">
        <w:t xml:space="preserve">ainsi que leur visa par </w:t>
      </w:r>
      <w:r w:rsidR="007B12F9" w:rsidRPr="002F12AF">
        <w:t>la maîtrise</w:t>
      </w:r>
      <w:r w:rsidRPr="002F12AF">
        <w:t xml:space="preserve"> d’œuvre ont pour objet d’assurer au maître d’ouvrage que les documents établis par </w:t>
      </w:r>
      <w:r w:rsidR="00CC5AE0" w:rsidRPr="002F12AF">
        <w:t>l’entreprise de travaux</w:t>
      </w:r>
      <w:r w:rsidRPr="002F12AF">
        <w:t xml:space="preserve"> respectent les dispositions du projet établi par </w:t>
      </w:r>
      <w:r w:rsidR="007B12F9" w:rsidRPr="002F12AF">
        <w:t>la maîtrise</w:t>
      </w:r>
      <w:r w:rsidRPr="002F12AF">
        <w:t xml:space="preserve"> d’œuvre. Le cas échéant, </w:t>
      </w:r>
      <w:r w:rsidR="007B12F9" w:rsidRPr="002F12AF">
        <w:t>la maîtrise</w:t>
      </w:r>
      <w:r w:rsidRPr="002F12AF">
        <w:t xml:space="preserve"> d’œuvre participe aux travaux de la cellule de synthèse.</w:t>
      </w:r>
    </w:p>
    <w:p w14:paraId="4382B6B1" w14:textId="77777777" w:rsidR="000A3E4F" w:rsidRPr="002F12AF" w:rsidRDefault="000A3E4F" w:rsidP="001B1BA9">
      <w:pPr>
        <w:spacing w:line="240" w:lineRule="auto"/>
        <w:jc w:val="both"/>
      </w:pPr>
    </w:p>
    <w:p w14:paraId="714EF948" w14:textId="51D61DDE" w:rsidR="00B51588" w:rsidRPr="002F12AF" w:rsidRDefault="00B51588" w:rsidP="001B1BA9">
      <w:pPr>
        <w:spacing w:line="240" w:lineRule="auto"/>
        <w:jc w:val="both"/>
        <w:rPr>
          <w:szCs w:val="19"/>
        </w:rPr>
      </w:pPr>
      <w:r w:rsidRPr="002F12AF">
        <w:rPr>
          <w:szCs w:val="19"/>
        </w:rPr>
        <w:t xml:space="preserve">Le visa comprend :  </w:t>
      </w:r>
    </w:p>
    <w:p w14:paraId="29067042" w14:textId="35E8EEA6" w:rsidR="00B51588" w:rsidRPr="002F12AF" w:rsidRDefault="00B51588" w:rsidP="001B1BA9">
      <w:pPr>
        <w:spacing w:line="240" w:lineRule="auto"/>
        <w:jc w:val="both"/>
        <w:rPr>
          <w:szCs w:val="19"/>
        </w:rPr>
      </w:pPr>
      <w:r w:rsidRPr="002F12AF">
        <w:rPr>
          <w:szCs w:val="19"/>
        </w:rPr>
        <w:t xml:space="preserve">- l’examen de la conformité des plans et documents d'exécution établis par les </w:t>
      </w:r>
      <w:r w:rsidR="00CC5AE0" w:rsidRPr="002F12AF">
        <w:t>entreprises de travaux</w:t>
      </w:r>
      <w:r w:rsidRPr="002F12AF">
        <w:rPr>
          <w:szCs w:val="19"/>
        </w:rPr>
        <w:t xml:space="preserve"> aux documents établis par la maîtrise d'œuvre</w:t>
      </w:r>
      <w:r w:rsidR="004E62D3" w:rsidRPr="002F12AF">
        <w:rPr>
          <w:szCs w:val="19"/>
        </w:rPr>
        <w:t>,</w:t>
      </w:r>
    </w:p>
    <w:p w14:paraId="5882C4E0" w14:textId="76387593" w:rsidR="00B51588" w:rsidRPr="002F12AF" w:rsidRDefault="00B51588" w:rsidP="001B1BA9">
      <w:pPr>
        <w:spacing w:line="240" w:lineRule="auto"/>
        <w:jc w:val="both"/>
        <w:rPr>
          <w:szCs w:val="19"/>
        </w:rPr>
      </w:pPr>
      <w:r w:rsidRPr="002F12AF">
        <w:rPr>
          <w:szCs w:val="19"/>
        </w:rPr>
        <w:t>- l’examen et approbation des matériels et matériaux et leur conformité aux prescriptions arrêtées dans le CCTP des marchés de travaux</w:t>
      </w:r>
      <w:r w:rsidR="004E62D3" w:rsidRPr="002F12AF">
        <w:rPr>
          <w:szCs w:val="19"/>
        </w:rPr>
        <w:t>,</w:t>
      </w:r>
    </w:p>
    <w:p w14:paraId="2BC79A1F" w14:textId="6B41780C" w:rsidR="00B51588" w:rsidRPr="002F12AF" w:rsidRDefault="00B51588" w:rsidP="001B1BA9">
      <w:pPr>
        <w:spacing w:line="240" w:lineRule="auto"/>
        <w:jc w:val="both"/>
        <w:rPr>
          <w:szCs w:val="19"/>
        </w:rPr>
      </w:pPr>
      <w:r w:rsidRPr="002F12AF">
        <w:rPr>
          <w:szCs w:val="19"/>
        </w:rPr>
        <w:t>-l</w:t>
      </w:r>
      <w:r w:rsidR="006D5BE9" w:rsidRPr="002F12AF">
        <w:rPr>
          <w:szCs w:val="19"/>
        </w:rPr>
        <w:t xml:space="preserve">es </w:t>
      </w:r>
      <w:r w:rsidRPr="002F12AF">
        <w:rPr>
          <w:szCs w:val="19"/>
        </w:rPr>
        <w:t xml:space="preserve">arbitrages techniques et architecturaux relatifs à ces choix et aux éventuelles variantes proposées par les </w:t>
      </w:r>
      <w:r w:rsidR="00CC5AE0" w:rsidRPr="002F12AF">
        <w:t>entreprises de travaux</w:t>
      </w:r>
      <w:r w:rsidR="004E62D3" w:rsidRPr="002F12AF">
        <w:rPr>
          <w:szCs w:val="19"/>
        </w:rPr>
        <w:t>,</w:t>
      </w:r>
    </w:p>
    <w:p w14:paraId="23705B73" w14:textId="33CA1115" w:rsidR="00B51588" w:rsidRPr="002F12AF" w:rsidRDefault="00B51588" w:rsidP="001B1BA9">
      <w:pPr>
        <w:spacing w:line="240" w:lineRule="auto"/>
        <w:jc w:val="both"/>
        <w:rPr>
          <w:szCs w:val="19"/>
        </w:rPr>
      </w:pPr>
      <w:r w:rsidRPr="002F12AF">
        <w:rPr>
          <w:szCs w:val="19"/>
        </w:rPr>
        <w:t xml:space="preserve">-l’examen des tableaux de gestion des documents d'exécution à établir par l'OPC ou les </w:t>
      </w:r>
      <w:r w:rsidR="00CC5AE0" w:rsidRPr="002F12AF">
        <w:t>entreprises de travaux</w:t>
      </w:r>
      <w:r w:rsidR="004E62D3" w:rsidRPr="002F12AF">
        <w:rPr>
          <w:szCs w:val="19"/>
        </w:rPr>
        <w:t>,</w:t>
      </w:r>
    </w:p>
    <w:p w14:paraId="2871097E" w14:textId="52E95836" w:rsidR="00B51588" w:rsidRPr="002F12AF" w:rsidRDefault="00B51588" w:rsidP="001B1BA9">
      <w:pPr>
        <w:spacing w:line="240" w:lineRule="auto"/>
        <w:jc w:val="both"/>
        <w:rPr>
          <w:szCs w:val="19"/>
        </w:rPr>
      </w:pPr>
      <w:r w:rsidRPr="002F12AF">
        <w:rPr>
          <w:szCs w:val="19"/>
        </w:rPr>
        <w:t xml:space="preserve">-l’examen des tableaux de gestion des choix de matériels et matériaux à établir par l'OPC ou les </w:t>
      </w:r>
      <w:r w:rsidR="00CC5AE0" w:rsidRPr="002F12AF">
        <w:t>entreprises de travaux</w:t>
      </w:r>
      <w:r w:rsidR="004E62D3" w:rsidRPr="002F12AF">
        <w:rPr>
          <w:szCs w:val="19"/>
        </w:rPr>
        <w:t>,</w:t>
      </w:r>
    </w:p>
    <w:p w14:paraId="138601E4" w14:textId="5096AFFA" w:rsidR="00B51588" w:rsidRPr="002F12AF" w:rsidRDefault="00B51588" w:rsidP="001B1BA9">
      <w:pPr>
        <w:spacing w:line="240" w:lineRule="auto"/>
        <w:jc w:val="both"/>
        <w:rPr>
          <w:szCs w:val="19"/>
        </w:rPr>
      </w:pPr>
      <w:r w:rsidRPr="002F12AF">
        <w:rPr>
          <w:szCs w:val="19"/>
        </w:rPr>
        <w:t>-le contrôle de cohérence -</w:t>
      </w:r>
      <w:r w:rsidR="006D5BE9" w:rsidRPr="002F12AF">
        <w:rPr>
          <w:szCs w:val="19"/>
        </w:rPr>
        <w:t xml:space="preserve">intra </w:t>
      </w:r>
      <w:r w:rsidRPr="002F12AF">
        <w:rPr>
          <w:szCs w:val="19"/>
        </w:rPr>
        <w:t xml:space="preserve">maîtrise d'œuvre. </w:t>
      </w:r>
    </w:p>
    <w:p w14:paraId="7CA3B3F6" w14:textId="77777777" w:rsidR="00B51588" w:rsidRPr="002F12AF" w:rsidRDefault="00B51588" w:rsidP="001B1BA9">
      <w:pPr>
        <w:spacing w:line="240" w:lineRule="auto"/>
        <w:jc w:val="both"/>
      </w:pPr>
    </w:p>
    <w:p w14:paraId="05C8473A" w14:textId="246B5F2E" w:rsidR="00B51588" w:rsidRPr="002F12AF" w:rsidRDefault="00B51588" w:rsidP="001B1BA9">
      <w:pPr>
        <w:spacing w:line="240" w:lineRule="auto"/>
        <w:jc w:val="both"/>
      </w:pPr>
      <w:r w:rsidRPr="002F12AF">
        <w:t xml:space="preserve">L'examen de la conformité au projet comporte la détection des anomalies normalement décelables par un homme de l'art. Il ne comprend ni le contrôle ni la vérification intégrale des documents établis par les </w:t>
      </w:r>
      <w:r w:rsidR="00CC5AE0" w:rsidRPr="002F12AF">
        <w:t>entreprises de travaux</w:t>
      </w:r>
      <w:r w:rsidRPr="002F12AF">
        <w:t xml:space="preserve">. La délivrance du visa ne dégage pas l'entreprise </w:t>
      </w:r>
      <w:r w:rsidR="0001527C" w:rsidRPr="002F12AF">
        <w:t xml:space="preserve">de travaux </w:t>
      </w:r>
      <w:r w:rsidRPr="002F12AF">
        <w:t>de sa propre responsabilité.</w:t>
      </w:r>
    </w:p>
    <w:p w14:paraId="0F9CB638" w14:textId="77777777" w:rsidR="001E68E8" w:rsidRPr="002F12AF" w:rsidRDefault="001E68E8" w:rsidP="001B1BA9">
      <w:pPr>
        <w:spacing w:line="240" w:lineRule="auto"/>
        <w:jc w:val="both"/>
      </w:pPr>
    </w:p>
    <w:p w14:paraId="3DC5C2ED" w14:textId="5A37B818" w:rsidR="00E74F5E" w:rsidRPr="002F12AF" w:rsidRDefault="00E74F5E" w:rsidP="001B1BA9">
      <w:pPr>
        <w:pStyle w:val="Titre6"/>
      </w:pPr>
      <w:r w:rsidRPr="002F12AF">
        <w:t>Livrables</w:t>
      </w:r>
    </w:p>
    <w:p w14:paraId="4A59F481" w14:textId="2B5A1DC5" w:rsidR="00594F54" w:rsidRPr="002F12AF" w:rsidRDefault="00D152FC" w:rsidP="001B1BA9">
      <w:pPr>
        <w:spacing w:line="240" w:lineRule="auto"/>
        <w:jc w:val="both"/>
        <w:rPr>
          <w:rFonts w:eastAsia="Calibri" w:cs="Arial"/>
          <w:szCs w:val="19"/>
          <w:lang w:eastAsia="en-US"/>
        </w:rPr>
      </w:pPr>
      <w:r w:rsidRPr="002F12AF">
        <w:rPr>
          <w:szCs w:val="19"/>
        </w:rPr>
        <w:t>La maîtrise d’œuvre</w:t>
      </w:r>
      <w:r w:rsidR="00E74F5E" w:rsidRPr="002F12AF">
        <w:rPr>
          <w:szCs w:val="19"/>
        </w:rPr>
        <w:t xml:space="preserve"> remet </w:t>
      </w:r>
      <w:r w:rsidR="006D5BE9" w:rsidRPr="002F12AF">
        <w:rPr>
          <w:szCs w:val="19"/>
        </w:rPr>
        <w:t xml:space="preserve">aux entreprises, avec copie </w:t>
      </w:r>
      <w:r w:rsidR="00E74F5E" w:rsidRPr="002F12AF">
        <w:rPr>
          <w:szCs w:val="19"/>
        </w:rPr>
        <w:t xml:space="preserve">au maître d’ouvrage </w:t>
      </w:r>
      <w:r w:rsidR="00EF35D9" w:rsidRPr="002F12AF">
        <w:rPr>
          <w:rFonts w:eastAsia="Calibri" w:cs="Arial"/>
          <w:szCs w:val="19"/>
          <w:lang w:eastAsia="en-US"/>
        </w:rPr>
        <w:t>l</w:t>
      </w:r>
      <w:r w:rsidR="00392B8C" w:rsidRPr="002F12AF">
        <w:rPr>
          <w:rFonts w:eastAsia="Calibri" w:cs="Arial"/>
          <w:szCs w:val="19"/>
          <w:lang w:eastAsia="en-US"/>
        </w:rPr>
        <w:t xml:space="preserve">es fiches VISA </w:t>
      </w:r>
      <w:r w:rsidR="006B5AA5" w:rsidRPr="002F12AF">
        <w:rPr>
          <w:rFonts w:eastAsia="Calibri" w:cs="Arial"/>
          <w:szCs w:val="19"/>
          <w:lang w:eastAsia="en-US"/>
        </w:rPr>
        <w:t xml:space="preserve">des </w:t>
      </w:r>
      <w:r w:rsidR="00AB64A9" w:rsidRPr="002F12AF">
        <w:rPr>
          <w:rFonts w:eastAsia="Calibri" w:cs="Arial"/>
          <w:szCs w:val="19"/>
          <w:lang w:eastAsia="en-US"/>
        </w:rPr>
        <w:t>documents</w:t>
      </w:r>
      <w:r w:rsidR="00F445F0" w:rsidRPr="002F12AF">
        <w:rPr>
          <w:rFonts w:eastAsia="Calibri" w:cs="Arial"/>
          <w:szCs w:val="19"/>
          <w:lang w:eastAsia="en-US"/>
        </w:rPr>
        <w:t xml:space="preserve"> d'exécution</w:t>
      </w:r>
      <w:r w:rsidR="006B5AA5" w:rsidRPr="002F12AF">
        <w:rPr>
          <w:rFonts w:eastAsia="Calibri" w:cs="Arial"/>
          <w:szCs w:val="19"/>
          <w:lang w:eastAsia="en-US"/>
        </w:rPr>
        <w:t xml:space="preserve"> qui précisent s’ils sont </w:t>
      </w:r>
      <w:r w:rsidR="00392B8C" w:rsidRPr="002F12AF">
        <w:rPr>
          <w:rFonts w:eastAsia="Calibri" w:cs="Arial"/>
          <w:szCs w:val="19"/>
          <w:lang w:eastAsia="en-US"/>
        </w:rPr>
        <w:t>validés, validés avec observations</w:t>
      </w:r>
      <w:r w:rsidR="006B5AA5" w:rsidRPr="002F12AF">
        <w:rPr>
          <w:rFonts w:eastAsia="Calibri" w:cs="Arial"/>
          <w:szCs w:val="19"/>
          <w:lang w:eastAsia="en-US"/>
        </w:rPr>
        <w:t xml:space="preserve"> ou refusés et</w:t>
      </w:r>
      <w:r w:rsidR="00EF35D9" w:rsidRPr="002F12AF">
        <w:rPr>
          <w:rFonts w:eastAsia="Calibri" w:cs="Arial"/>
          <w:szCs w:val="19"/>
          <w:lang w:eastAsia="en-US"/>
        </w:rPr>
        <w:t>,</w:t>
      </w:r>
      <w:r w:rsidR="006B5AA5" w:rsidRPr="002F12AF">
        <w:rPr>
          <w:rFonts w:eastAsia="Calibri" w:cs="Arial"/>
          <w:szCs w:val="19"/>
          <w:lang w:eastAsia="en-US"/>
        </w:rPr>
        <w:t xml:space="preserve"> dans ce cas, les </w:t>
      </w:r>
      <w:r w:rsidR="00AB64A9" w:rsidRPr="002F12AF">
        <w:rPr>
          <w:rFonts w:eastAsia="Calibri" w:cs="Arial"/>
          <w:szCs w:val="19"/>
          <w:lang w:eastAsia="en-US"/>
        </w:rPr>
        <w:t>motifs de refus</w:t>
      </w:r>
      <w:r w:rsidR="00DE4201" w:rsidRPr="002F12AF">
        <w:rPr>
          <w:rFonts w:eastAsia="Calibri" w:cs="Arial"/>
          <w:szCs w:val="19"/>
          <w:lang w:eastAsia="en-US"/>
        </w:rPr>
        <w:t>.</w:t>
      </w:r>
    </w:p>
    <w:p w14:paraId="7A06646F" w14:textId="77777777" w:rsidR="000A3E4F" w:rsidRPr="002F12AF" w:rsidRDefault="000A3E4F" w:rsidP="001B1BA9">
      <w:pPr>
        <w:spacing w:line="240" w:lineRule="auto"/>
      </w:pPr>
    </w:p>
    <w:p w14:paraId="7805C92F" w14:textId="4E7184CD" w:rsidR="00121F3C" w:rsidRPr="002F12AF" w:rsidRDefault="00E84A51" w:rsidP="001B1BA9">
      <w:pPr>
        <w:pStyle w:val="Titre3"/>
      </w:pPr>
      <w:r w:rsidRPr="002F12AF">
        <w:t xml:space="preserve">Article </w:t>
      </w:r>
      <w:r w:rsidR="006D18B2" w:rsidRPr="002F12AF">
        <w:t>5</w:t>
      </w:r>
      <w:r w:rsidRPr="002F12AF">
        <w:t>.</w:t>
      </w:r>
      <w:r w:rsidR="004E19B3" w:rsidRPr="002F12AF">
        <w:t>1.</w:t>
      </w:r>
      <w:r w:rsidR="001E68E8" w:rsidRPr="002F12AF">
        <w:t>7</w:t>
      </w:r>
      <w:r w:rsidR="001F71DD" w:rsidRPr="002F12AF">
        <w:t xml:space="preserve"> </w:t>
      </w:r>
      <w:r w:rsidRPr="002F12AF">
        <w:t xml:space="preserve">– </w:t>
      </w:r>
      <w:r w:rsidR="006D18B2" w:rsidRPr="002F12AF">
        <w:t>Direction et suivi des travaux (D</w:t>
      </w:r>
      <w:r w:rsidR="0052033F" w:rsidRPr="002F12AF">
        <w:t>E</w:t>
      </w:r>
      <w:r w:rsidR="006D18B2" w:rsidRPr="002F12AF">
        <w:t>T)</w:t>
      </w:r>
      <w:bookmarkEnd w:id="43"/>
    </w:p>
    <w:p w14:paraId="1104057D" w14:textId="495F2406" w:rsidR="00121F3C" w:rsidRPr="002F12AF" w:rsidRDefault="00121F3C" w:rsidP="001B1BA9">
      <w:pPr>
        <w:spacing w:line="240" w:lineRule="auto"/>
        <w:rPr>
          <w:rFonts w:eastAsia="Calibri" w:cs="Arial"/>
          <w:color w:val="000000" w:themeColor="text1"/>
          <w:szCs w:val="19"/>
          <w:lang w:eastAsia="en-US"/>
        </w:rPr>
      </w:pPr>
      <w:r w:rsidRPr="002F12AF">
        <w:rPr>
          <w:rFonts w:eastAsia="Calibri" w:cs="Arial"/>
          <w:color w:val="000000" w:themeColor="text1"/>
          <w:szCs w:val="19"/>
          <w:lang w:eastAsia="en-US"/>
        </w:rPr>
        <w:t>La direction de l'exécution du ou des marchés de travaux a pour</w:t>
      </w:r>
      <w:r w:rsidR="00656888" w:rsidRPr="002F12AF">
        <w:rPr>
          <w:rFonts w:eastAsia="Calibri" w:cs="Arial"/>
          <w:color w:val="000000" w:themeColor="text1"/>
          <w:szCs w:val="19"/>
          <w:lang w:eastAsia="en-US"/>
        </w:rPr>
        <w:t xml:space="preserve"> </w:t>
      </w:r>
      <w:r w:rsidRPr="002F12AF">
        <w:rPr>
          <w:rFonts w:eastAsia="Calibri" w:cs="Arial"/>
          <w:color w:val="000000" w:themeColor="text1"/>
          <w:szCs w:val="19"/>
          <w:lang w:eastAsia="en-US"/>
        </w:rPr>
        <w:t>objet de :</w:t>
      </w:r>
    </w:p>
    <w:p w14:paraId="62535829" w14:textId="77777777" w:rsidR="00DE4201" w:rsidRPr="002F12AF" w:rsidRDefault="00DE4201" w:rsidP="001B1BA9">
      <w:pPr>
        <w:tabs>
          <w:tab w:val="left" w:pos="284"/>
        </w:tabs>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organiser et diriger les réunions de chantier</w:t>
      </w:r>
      <w:r w:rsidR="00A17F5F" w:rsidRPr="002F12AF">
        <w:rPr>
          <w:rFonts w:eastAsia="Calibri" w:cs="Arial"/>
          <w:color w:val="000000" w:themeColor="text1"/>
          <w:szCs w:val="19"/>
          <w:lang w:eastAsia="en-US"/>
        </w:rPr>
        <w:t>,</w:t>
      </w:r>
    </w:p>
    <w:p w14:paraId="326A0F3C" w14:textId="77777777" w:rsidR="00891085" w:rsidRPr="002F12AF" w:rsidRDefault="00891085" w:rsidP="001B1BA9">
      <w:pPr>
        <w:tabs>
          <w:tab w:val="left" w:pos="284"/>
        </w:tabs>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s'assurer du suivi des documents d'exécution,</w:t>
      </w:r>
    </w:p>
    <w:p w14:paraId="29D751AE" w14:textId="77777777" w:rsidR="00A17F5F" w:rsidRPr="002F12AF" w:rsidRDefault="00A17F5F" w:rsidP="001B1BA9">
      <w:pPr>
        <w:tabs>
          <w:tab w:val="left" w:pos="284"/>
        </w:tabs>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délivrer tout ordre de service et établir tout procès-verbal nécessaire à l'exécution du ou des marchés</w:t>
      </w:r>
      <w:r w:rsidRPr="002F12AF" w:rsidDel="003E479B">
        <w:rPr>
          <w:rFonts w:eastAsia="Calibri" w:cs="Arial"/>
          <w:color w:val="000000" w:themeColor="text1"/>
          <w:szCs w:val="19"/>
          <w:lang w:eastAsia="en-US"/>
        </w:rPr>
        <w:t xml:space="preserve"> </w:t>
      </w:r>
      <w:r w:rsidRPr="002F12AF">
        <w:rPr>
          <w:rFonts w:eastAsia="Calibri" w:cs="Arial"/>
          <w:color w:val="000000" w:themeColor="text1"/>
          <w:szCs w:val="19"/>
          <w:lang w:eastAsia="en-US"/>
        </w:rPr>
        <w:t xml:space="preserve">de travaux ainsi que procéder aux constats contradictoires, </w:t>
      </w:r>
    </w:p>
    <w:p w14:paraId="446554BB" w14:textId="77777777" w:rsidR="00A17F5F" w:rsidRPr="002F12AF" w:rsidRDefault="00A17F5F" w:rsidP="001B1BA9">
      <w:pPr>
        <w:tabs>
          <w:tab w:val="left" w:pos="284"/>
        </w:tabs>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informer le maître d'ouvrage sur l'état d'avancement et de prévision des travaux et dépenses, avec indication des évolutions notables,</w:t>
      </w:r>
    </w:p>
    <w:p w14:paraId="7E705F93" w14:textId="1DE4386F" w:rsidR="00121F3C" w:rsidRPr="002F12AF" w:rsidRDefault="00121F3C" w:rsidP="001B1BA9">
      <w:pPr>
        <w:tabs>
          <w:tab w:val="left" w:pos="284"/>
        </w:tabs>
        <w:spacing w:line="240" w:lineRule="auto"/>
        <w:jc w:val="both"/>
        <w:rPr>
          <w:rFonts w:eastAsia="Calibri" w:cs="Arial"/>
          <w:szCs w:val="19"/>
          <w:lang w:eastAsia="en-US"/>
        </w:rPr>
      </w:pPr>
      <w:r w:rsidRPr="002F12AF">
        <w:rPr>
          <w:rFonts w:eastAsia="Calibri" w:cs="Arial"/>
          <w:color w:val="000000" w:themeColor="text1"/>
          <w:szCs w:val="19"/>
          <w:lang w:eastAsia="en-US"/>
        </w:rPr>
        <w:t>- s'assurer que les ouvrages en cours de réalisation respectent les études effectuées</w:t>
      </w:r>
      <w:r w:rsidR="008A120D" w:rsidRPr="002F12AF">
        <w:rPr>
          <w:rFonts w:eastAsia="Calibri" w:cs="Arial"/>
          <w:color w:val="000000" w:themeColor="text1"/>
          <w:szCs w:val="19"/>
          <w:lang w:eastAsia="en-US"/>
        </w:rPr>
        <w:t xml:space="preserve"> et que </w:t>
      </w:r>
      <w:r w:rsidRPr="002F12AF">
        <w:rPr>
          <w:rFonts w:eastAsia="Calibri" w:cs="Arial"/>
          <w:color w:val="000000" w:themeColor="text1"/>
          <w:szCs w:val="19"/>
          <w:lang w:eastAsia="en-US"/>
        </w:rPr>
        <w:t>l'exécution des travaux est conforme aux prescriptions du ou des marchés de travaux</w:t>
      </w:r>
      <w:r w:rsidR="008A120D" w:rsidRPr="002F12AF">
        <w:rPr>
          <w:rFonts w:eastAsia="Calibri" w:cs="Arial"/>
          <w:szCs w:val="19"/>
          <w:lang w:eastAsia="en-US"/>
        </w:rPr>
        <w:t xml:space="preserve">, cet examen étant limité aux lots confiés </w:t>
      </w:r>
      <w:r w:rsidR="00B600D3" w:rsidRPr="002F12AF">
        <w:rPr>
          <w:rFonts w:eastAsia="Calibri" w:cs="Arial"/>
          <w:szCs w:val="19"/>
          <w:lang w:eastAsia="en-US"/>
        </w:rPr>
        <w:t xml:space="preserve">au </w:t>
      </w:r>
      <w:r w:rsidR="00B600D3" w:rsidRPr="002F12AF">
        <w:rPr>
          <w:szCs w:val="19"/>
        </w:rPr>
        <w:t>maître d’œuvre</w:t>
      </w:r>
      <w:r w:rsidR="008A120D" w:rsidRPr="002F12AF">
        <w:rPr>
          <w:rFonts w:eastAsia="Calibri" w:cs="Arial"/>
          <w:szCs w:val="19"/>
          <w:lang w:eastAsia="en-US"/>
        </w:rPr>
        <w:t xml:space="preserve"> tels que définis en annexe,</w:t>
      </w:r>
    </w:p>
    <w:p w14:paraId="0A1185E0" w14:textId="6CD62D7D" w:rsidR="00CF5DED" w:rsidRPr="002F12AF" w:rsidRDefault="00CF5DED" w:rsidP="001B1BA9">
      <w:pPr>
        <w:spacing w:line="240" w:lineRule="auto"/>
        <w:jc w:val="both"/>
        <w:rPr>
          <w:rFonts w:eastAsia="Calibri" w:cs="Arial"/>
          <w:szCs w:val="19"/>
          <w:lang w:eastAsia="en-US"/>
        </w:rPr>
      </w:pPr>
      <w:r w:rsidRPr="002F12AF">
        <w:rPr>
          <w:rFonts w:eastAsia="Calibri" w:cs="Arial"/>
          <w:szCs w:val="19"/>
          <w:lang w:eastAsia="en-US"/>
        </w:rPr>
        <w:t>- donner un avis au maître d'ouvrage sur les réserves éventuellement formulées par l</w:t>
      </w:r>
      <w:r w:rsidR="00CC5AE0" w:rsidRPr="002F12AF">
        <w:rPr>
          <w:rFonts w:eastAsia="Calibri" w:cs="Arial"/>
          <w:szCs w:val="19"/>
          <w:lang w:eastAsia="en-US"/>
        </w:rPr>
        <w:t>es entreprises de travaux</w:t>
      </w:r>
      <w:r w:rsidRPr="002F12AF">
        <w:rPr>
          <w:rFonts w:eastAsia="Calibri" w:cs="Arial"/>
          <w:szCs w:val="19"/>
          <w:lang w:eastAsia="en-US"/>
        </w:rPr>
        <w:t xml:space="preserve"> en cours d'exécution des travaux,</w:t>
      </w:r>
    </w:p>
    <w:p w14:paraId="380F7BD8" w14:textId="52013AF9" w:rsidR="00121F3C" w:rsidRPr="002F12AF" w:rsidRDefault="00121F3C" w:rsidP="001B1BA9">
      <w:pPr>
        <w:spacing w:line="240" w:lineRule="auto"/>
        <w:jc w:val="both"/>
        <w:rPr>
          <w:rFonts w:eastAsia="Calibri" w:cs="Arial"/>
          <w:szCs w:val="19"/>
          <w:lang w:eastAsia="en-US"/>
        </w:rPr>
      </w:pPr>
      <w:r w:rsidRPr="002F12AF">
        <w:rPr>
          <w:rFonts w:eastAsia="Calibri" w:cs="Arial"/>
          <w:szCs w:val="19"/>
          <w:lang w:eastAsia="en-US"/>
        </w:rPr>
        <w:t>- vérifier</w:t>
      </w:r>
      <w:r w:rsidR="004C7B36" w:rsidRPr="002F12AF">
        <w:rPr>
          <w:rFonts w:eastAsia="Calibri" w:cs="Arial"/>
          <w:szCs w:val="19"/>
          <w:lang w:eastAsia="en-US"/>
        </w:rPr>
        <w:t xml:space="preserve">, dans un délai de </w:t>
      </w:r>
      <w:r w:rsidR="004C7B36" w:rsidRPr="002F12AF">
        <w:rPr>
          <w:rFonts w:eastAsia="Calibri" w:cs="Arial"/>
          <w:szCs w:val="19"/>
          <w:shd w:val="clear" w:color="auto" w:fill="DAEEF3" w:themeFill="accent5" w:themeFillTint="33"/>
          <w:lang w:eastAsia="en-US"/>
        </w:rPr>
        <w:t>10</w:t>
      </w:r>
      <w:r w:rsidR="004C7B36" w:rsidRPr="002F12AF">
        <w:rPr>
          <w:rFonts w:eastAsia="Calibri" w:cs="Arial"/>
          <w:szCs w:val="19"/>
          <w:lang w:eastAsia="en-US"/>
        </w:rPr>
        <w:t xml:space="preserve"> jours à compter de leur réception,</w:t>
      </w:r>
      <w:r w:rsidRPr="002F12AF">
        <w:rPr>
          <w:rFonts w:eastAsia="Calibri" w:cs="Arial"/>
          <w:szCs w:val="19"/>
          <w:lang w:eastAsia="en-US"/>
        </w:rPr>
        <w:t xml:space="preserve"> les projets de décomptes mensuels ou les demandes d'avances présentés par le ou les </w:t>
      </w:r>
      <w:r w:rsidR="00CC5AE0" w:rsidRPr="002F12AF">
        <w:rPr>
          <w:rFonts w:eastAsia="Calibri" w:cs="Arial"/>
          <w:szCs w:val="19"/>
          <w:lang w:eastAsia="en-US"/>
        </w:rPr>
        <w:t>entreprises de travaux</w:t>
      </w:r>
      <w:r w:rsidRPr="002F12AF">
        <w:rPr>
          <w:rFonts w:eastAsia="Calibri" w:cs="Arial"/>
          <w:szCs w:val="19"/>
          <w:lang w:eastAsia="en-US"/>
        </w:rPr>
        <w:t>, et d’établir les états d'acomptes</w:t>
      </w:r>
      <w:r w:rsidR="00A17F5F" w:rsidRPr="002F12AF">
        <w:rPr>
          <w:rFonts w:eastAsia="Calibri" w:cs="Arial"/>
          <w:szCs w:val="19"/>
          <w:lang w:eastAsia="en-US"/>
        </w:rPr>
        <w:t>,</w:t>
      </w:r>
    </w:p>
    <w:p w14:paraId="450EE79C" w14:textId="779FDE66" w:rsidR="00121F3C" w:rsidRPr="002F12AF" w:rsidRDefault="00121F3C" w:rsidP="001B1BA9">
      <w:pPr>
        <w:spacing w:line="240" w:lineRule="auto"/>
        <w:jc w:val="both"/>
        <w:rPr>
          <w:rFonts w:eastAsia="Calibri" w:cs="Arial"/>
          <w:szCs w:val="19"/>
          <w:lang w:eastAsia="en-US"/>
        </w:rPr>
      </w:pPr>
      <w:r w:rsidRPr="002F12AF">
        <w:rPr>
          <w:rFonts w:eastAsia="Calibri" w:cs="Arial"/>
          <w:szCs w:val="19"/>
          <w:lang w:eastAsia="en-US"/>
        </w:rPr>
        <w:t>- vérifier</w:t>
      </w:r>
      <w:r w:rsidR="004C7B36" w:rsidRPr="002F12AF">
        <w:rPr>
          <w:rFonts w:eastAsia="Calibri" w:cs="Arial"/>
          <w:szCs w:val="19"/>
          <w:lang w:eastAsia="en-US"/>
        </w:rPr>
        <w:t>, dans un délai de 30 jours à compter de sa réception,</w:t>
      </w:r>
      <w:r w:rsidRPr="002F12AF">
        <w:rPr>
          <w:rFonts w:eastAsia="Calibri" w:cs="Arial"/>
          <w:szCs w:val="19"/>
          <w:lang w:eastAsia="en-US"/>
        </w:rPr>
        <w:t xml:space="preserve"> le projet de décompte final établi par </w:t>
      </w:r>
      <w:r w:rsidR="00CC5AE0" w:rsidRPr="002F12AF">
        <w:rPr>
          <w:rFonts w:eastAsia="Calibri" w:cs="Arial"/>
          <w:szCs w:val="19"/>
          <w:lang w:eastAsia="en-US"/>
        </w:rPr>
        <w:t>les entreprises de travaux</w:t>
      </w:r>
      <w:r w:rsidRPr="002F12AF">
        <w:rPr>
          <w:rFonts w:eastAsia="Calibri" w:cs="Arial"/>
          <w:szCs w:val="19"/>
          <w:lang w:eastAsia="en-US"/>
        </w:rPr>
        <w:t xml:space="preserve"> et établir le </w:t>
      </w:r>
      <w:r w:rsidR="003013DD" w:rsidRPr="002F12AF">
        <w:rPr>
          <w:rFonts w:eastAsia="Calibri" w:cs="Arial"/>
          <w:szCs w:val="19"/>
          <w:lang w:eastAsia="en-US"/>
        </w:rPr>
        <w:t xml:space="preserve">projet de </w:t>
      </w:r>
      <w:r w:rsidRPr="002F12AF">
        <w:rPr>
          <w:rFonts w:eastAsia="Calibri" w:cs="Arial"/>
          <w:szCs w:val="19"/>
          <w:lang w:eastAsia="en-US"/>
        </w:rPr>
        <w:t>décompte général</w:t>
      </w:r>
      <w:r w:rsidR="00A17F5F" w:rsidRPr="002F12AF">
        <w:rPr>
          <w:rFonts w:eastAsia="Calibri" w:cs="Arial"/>
          <w:szCs w:val="19"/>
          <w:lang w:eastAsia="en-US"/>
        </w:rPr>
        <w:t>,</w:t>
      </w:r>
    </w:p>
    <w:p w14:paraId="67582476" w14:textId="3302BFAF" w:rsidR="00121F3C" w:rsidRPr="002F12AF" w:rsidRDefault="00A17F5F" w:rsidP="001B1BA9">
      <w:pPr>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xml:space="preserve">- </w:t>
      </w:r>
      <w:r w:rsidR="00121F3C" w:rsidRPr="002F12AF">
        <w:rPr>
          <w:rFonts w:eastAsia="Calibri" w:cs="Arial"/>
          <w:color w:val="000000" w:themeColor="text1"/>
          <w:szCs w:val="19"/>
          <w:lang w:eastAsia="en-US"/>
        </w:rPr>
        <w:t>assister le maître d'ouvrage en cas de litige sur l’exécution ou le règlement des travaux, ainsi qu'instruire les mémoires en réclamation des</w:t>
      </w:r>
      <w:r w:rsidR="00121F3C" w:rsidRPr="002F12AF">
        <w:rPr>
          <w:rFonts w:eastAsia="Calibri" w:cs="Arial"/>
          <w:color w:val="FF5959"/>
          <w:szCs w:val="19"/>
          <w:lang w:eastAsia="en-US"/>
        </w:rPr>
        <w:t xml:space="preserve"> </w:t>
      </w:r>
      <w:r w:rsidR="001B0EF8" w:rsidRPr="002F12AF">
        <w:rPr>
          <w:rFonts w:eastAsia="Calibri" w:cs="Arial"/>
          <w:color w:val="000000" w:themeColor="text1"/>
          <w:szCs w:val="19"/>
          <w:lang w:eastAsia="en-US"/>
        </w:rPr>
        <w:t>entreprises de travaux</w:t>
      </w:r>
      <w:r w:rsidR="00121F3C" w:rsidRPr="002F12AF">
        <w:rPr>
          <w:rFonts w:eastAsia="Calibri" w:cs="Arial"/>
          <w:color w:val="000000" w:themeColor="text1"/>
          <w:szCs w:val="19"/>
          <w:lang w:eastAsia="en-US"/>
        </w:rPr>
        <w:t>.</w:t>
      </w:r>
    </w:p>
    <w:p w14:paraId="64DD4669" w14:textId="77777777" w:rsidR="00F1749D" w:rsidRPr="002F12AF" w:rsidRDefault="00F1749D" w:rsidP="001B1BA9">
      <w:pPr>
        <w:spacing w:line="240" w:lineRule="auto"/>
        <w:rPr>
          <w:rFonts w:eastAsia="Calibri"/>
          <w:lang w:eastAsia="en-US"/>
        </w:rPr>
      </w:pPr>
    </w:p>
    <w:p w14:paraId="38892969" w14:textId="51E59D5A" w:rsidR="00274622" w:rsidRPr="002F12AF" w:rsidRDefault="00274622" w:rsidP="001B1BA9">
      <w:pPr>
        <w:pStyle w:val="Titre6"/>
      </w:pPr>
      <w:r w:rsidRPr="002F12AF">
        <w:t>Livrables</w:t>
      </w:r>
    </w:p>
    <w:p w14:paraId="01067CA3" w14:textId="57D3DE0C" w:rsidR="00274622" w:rsidRPr="002F12AF" w:rsidRDefault="00865BBE" w:rsidP="001B1BA9">
      <w:pPr>
        <w:spacing w:line="240" w:lineRule="auto"/>
        <w:jc w:val="both"/>
        <w:rPr>
          <w:szCs w:val="19"/>
        </w:rPr>
      </w:pPr>
      <w:r w:rsidRPr="002F12AF">
        <w:rPr>
          <w:szCs w:val="19"/>
        </w:rPr>
        <w:t>L</w:t>
      </w:r>
      <w:r w:rsidR="00E36D0E" w:rsidRPr="002F12AF">
        <w:rPr>
          <w:szCs w:val="19"/>
        </w:rPr>
        <w:t>a</w:t>
      </w:r>
      <w:r w:rsidRPr="002F12AF">
        <w:rPr>
          <w:szCs w:val="19"/>
        </w:rPr>
        <w:t xml:space="preserve"> maîtr</w:t>
      </w:r>
      <w:r w:rsidR="00E36D0E" w:rsidRPr="002F12AF">
        <w:rPr>
          <w:szCs w:val="19"/>
        </w:rPr>
        <w:t xml:space="preserve">ise </w:t>
      </w:r>
      <w:r w:rsidRPr="002F12AF">
        <w:rPr>
          <w:szCs w:val="19"/>
        </w:rPr>
        <w:t>d’œuvre</w:t>
      </w:r>
      <w:r w:rsidR="00274622" w:rsidRPr="002F12AF">
        <w:rPr>
          <w:szCs w:val="19"/>
        </w:rPr>
        <w:t xml:space="preserve"> remet au maître d’ouvrage les documents suivants :</w:t>
      </w:r>
    </w:p>
    <w:p w14:paraId="70E8245F" w14:textId="0FD921E3" w:rsidR="00274622" w:rsidRPr="002F12AF" w:rsidRDefault="00274622" w:rsidP="001B1BA9">
      <w:pPr>
        <w:spacing w:line="240" w:lineRule="auto"/>
        <w:jc w:val="both"/>
        <w:rPr>
          <w:rFonts w:eastAsia="Calibri"/>
          <w:lang w:eastAsia="en-US"/>
        </w:rPr>
      </w:pPr>
      <w:r w:rsidRPr="002F12AF">
        <w:rPr>
          <w:rFonts w:eastAsia="Calibri"/>
          <w:lang w:eastAsia="en-US"/>
        </w:rPr>
        <w:lastRenderedPageBreak/>
        <w:t>- les comptes-rendus des réunions de chantiers (suivi du planning général, point d’étape d’avancement et prévisions des travaux et dépenses, suivi des documents d’exécution, vérification de la conformité des ouvrages, suivi des modifications des marchés de travaux)</w:t>
      </w:r>
      <w:r w:rsidR="00F1749D" w:rsidRPr="002F12AF">
        <w:rPr>
          <w:rFonts w:eastAsia="Calibri"/>
          <w:lang w:eastAsia="en-US"/>
        </w:rPr>
        <w:t>,</w:t>
      </w:r>
    </w:p>
    <w:p w14:paraId="14C84255" w14:textId="77777777" w:rsidR="00274622" w:rsidRPr="002F12AF" w:rsidRDefault="00274622" w:rsidP="001B1BA9">
      <w:pPr>
        <w:spacing w:line="240" w:lineRule="auto"/>
        <w:rPr>
          <w:rFonts w:eastAsia="Calibri"/>
          <w:lang w:eastAsia="en-US"/>
        </w:rPr>
      </w:pPr>
      <w:r w:rsidRPr="002F12AF">
        <w:rPr>
          <w:rFonts w:eastAsia="Calibri"/>
          <w:lang w:eastAsia="en-US"/>
        </w:rPr>
        <w:t xml:space="preserve">- les ordres de service, </w:t>
      </w:r>
    </w:p>
    <w:p w14:paraId="232A2882" w14:textId="7906B2CD" w:rsidR="00274622" w:rsidRPr="002F12AF" w:rsidRDefault="00274622" w:rsidP="001B1BA9">
      <w:pPr>
        <w:spacing w:line="240" w:lineRule="auto"/>
        <w:rPr>
          <w:rFonts w:eastAsia="Calibri"/>
          <w:lang w:eastAsia="en-US"/>
        </w:rPr>
      </w:pPr>
      <w:r w:rsidRPr="002F12AF">
        <w:rPr>
          <w:rFonts w:eastAsia="Calibri"/>
          <w:lang w:eastAsia="en-US"/>
        </w:rPr>
        <w:t>- les procès-verbaux et constats contradictoires</w:t>
      </w:r>
      <w:r w:rsidR="00EF35D9" w:rsidRPr="002F12AF">
        <w:rPr>
          <w:rFonts w:eastAsia="Calibri"/>
          <w:lang w:eastAsia="en-US"/>
        </w:rPr>
        <w:t>,</w:t>
      </w:r>
    </w:p>
    <w:p w14:paraId="2360BD4C" w14:textId="65462174" w:rsidR="00274622" w:rsidRPr="002F12AF" w:rsidRDefault="00274622" w:rsidP="001B1BA9">
      <w:pPr>
        <w:spacing w:line="240" w:lineRule="auto"/>
        <w:rPr>
          <w:rFonts w:eastAsia="Calibri"/>
          <w:lang w:eastAsia="en-US"/>
        </w:rPr>
      </w:pPr>
      <w:bookmarkStart w:id="44" w:name="_Hlk87982143"/>
      <w:r w:rsidRPr="002F12AF">
        <w:rPr>
          <w:rFonts w:eastAsia="Calibri"/>
          <w:lang w:eastAsia="en-US"/>
        </w:rPr>
        <w:t>- le cas échéant</w:t>
      </w:r>
      <w:r w:rsidR="00DB76E2" w:rsidRPr="002F12AF">
        <w:rPr>
          <w:rFonts w:eastAsia="Calibri"/>
          <w:lang w:eastAsia="en-US"/>
        </w:rPr>
        <w:t>,</w:t>
      </w:r>
      <w:r w:rsidR="00CF5DED" w:rsidRPr="002F12AF">
        <w:rPr>
          <w:rFonts w:eastAsia="Calibri"/>
          <w:lang w:eastAsia="en-US"/>
        </w:rPr>
        <w:t xml:space="preserve"> avis </w:t>
      </w:r>
      <w:r w:rsidRPr="002F12AF">
        <w:rPr>
          <w:rFonts w:eastAsia="Calibri"/>
          <w:lang w:eastAsia="en-US"/>
        </w:rPr>
        <w:t xml:space="preserve"> sur les réserves formulées par l’entreprise</w:t>
      </w:r>
      <w:r w:rsidR="00DB76E2" w:rsidRPr="002F12AF">
        <w:rPr>
          <w:rFonts w:eastAsia="Calibri"/>
          <w:lang w:eastAsia="en-US"/>
        </w:rPr>
        <w:t>,</w:t>
      </w:r>
    </w:p>
    <w:bookmarkEnd w:id="44"/>
    <w:p w14:paraId="24082C9E" w14:textId="0C1DF99D" w:rsidR="00350F85" w:rsidRPr="002F12AF" w:rsidRDefault="00462F2E" w:rsidP="001B1BA9">
      <w:pPr>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synthèse des choix des matériaux, échantillons et coloris à valider par le maître d'ouvrage avant exécution </w:t>
      </w:r>
    </w:p>
    <w:p w14:paraId="3A7DEDF1" w14:textId="1EEF8615" w:rsidR="007F2480" w:rsidRPr="002F12AF" w:rsidRDefault="007F2480" w:rsidP="001B1BA9">
      <w:pPr>
        <w:spacing w:line="240" w:lineRule="auto"/>
        <w:rPr>
          <w:rFonts w:eastAsia="Calibri"/>
          <w:color w:val="000000" w:themeColor="text1"/>
          <w:lang w:eastAsia="en-US"/>
        </w:rPr>
      </w:pPr>
      <w:r w:rsidRPr="002F12AF">
        <w:rPr>
          <w:rFonts w:eastAsia="Calibri"/>
          <w:color w:val="000000" w:themeColor="text1"/>
          <w:lang w:eastAsia="en-US"/>
        </w:rPr>
        <w:t xml:space="preserve">- les états d’acompte mensuels et le </w:t>
      </w:r>
      <w:r w:rsidR="000815AF" w:rsidRPr="002F12AF">
        <w:rPr>
          <w:rFonts w:eastAsia="Calibri"/>
          <w:color w:val="000000" w:themeColor="text1"/>
          <w:lang w:eastAsia="en-US"/>
        </w:rPr>
        <w:t xml:space="preserve">projet de </w:t>
      </w:r>
      <w:r w:rsidRPr="002F12AF">
        <w:rPr>
          <w:rFonts w:eastAsia="Calibri"/>
          <w:color w:val="000000" w:themeColor="text1"/>
          <w:lang w:eastAsia="en-US"/>
        </w:rPr>
        <w:t>décompte général,</w:t>
      </w:r>
    </w:p>
    <w:p w14:paraId="12577A1C" w14:textId="04B3ACFD" w:rsidR="007F2480" w:rsidRPr="002F12AF" w:rsidRDefault="007F2480" w:rsidP="001B1BA9">
      <w:pPr>
        <w:spacing w:line="240" w:lineRule="auto"/>
        <w:jc w:val="both"/>
        <w:rPr>
          <w:rFonts w:eastAsia="Calibri" w:cs="Arial"/>
          <w:color w:val="000000" w:themeColor="text1"/>
          <w:szCs w:val="19"/>
          <w:lang w:eastAsia="en-US"/>
        </w:rPr>
      </w:pPr>
      <w:bookmarkStart w:id="45" w:name="_Hlk87982182"/>
      <w:r w:rsidRPr="002F12AF">
        <w:rPr>
          <w:rFonts w:eastAsia="Calibri" w:cs="Arial"/>
          <w:color w:val="000000" w:themeColor="text1"/>
          <w:szCs w:val="19"/>
          <w:lang w:eastAsia="en-US"/>
        </w:rPr>
        <w:t>- examen des devis de travaux complémentaires ou modificatifs</w:t>
      </w:r>
      <w:r w:rsidR="007908E9" w:rsidRPr="002F12AF">
        <w:rPr>
          <w:rFonts w:eastAsia="Calibri" w:cs="Arial"/>
          <w:color w:val="000000" w:themeColor="text1"/>
          <w:szCs w:val="19"/>
          <w:lang w:eastAsia="en-US"/>
        </w:rPr>
        <w:t>,</w:t>
      </w:r>
    </w:p>
    <w:bookmarkEnd w:id="45"/>
    <w:p w14:paraId="40F44609" w14:textId="29B75892" w:rsidR="007F2480" w:rsidRPr="002F12AF" w:rsidRDefault="007F2480" w:rsidP="001B1BA9">
      <w:pPr>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xml:space="preserve">- examen des mémoires en réclamation </w:t>
      </w:r>
      <w:bookmarkStart w:id="46" w:name="_Hlk87982223"/>
      <w:r w:rsidRPr="002F12AF">
        <w:rPr>
          <w:rFonts w:eastAsia="Calibri" w:cs="Arial"/>
          <w:color w:val="000000" w:themeColor="text1"/>
          <w:szCs w:val="19"/>
          <w:lang w:eastAsia="en-US"/>
        </w:rPr>
        <w:t xml:space="preserve">présentés au plus tard à la présentation </w:t>
      </w:r>
      <w:r w:rsidR="00A84392" w:rsidRPr="002F12AF">
        <w:rPr>
          <w:rFonts w:eastAsia="Calibri" w:cs="Arial"/>
          <w:color w:val="000000" w:themeColor="text1"/>
          <w:szCs w:val="19"/>
          <w:lang w:eastAsia="en-US"/>
        </w:rPr>
        <w:t xml:space="preserve">du </w:t>
      </w:r>
      <w:r w:rsidRPr="002F12AF">
        <w:rPr>
          <w:rFonts w:eastAsia="Calibri" w:cs="Arial"/>
          <w:color w:val="000000" w:themeColor="text1"/>
          <w:szCs w:val="19"/>
          <w:lang w:eastAsia="en-US"/>
        </w:rPr>
        <w:t>décompte final</w:t>
      </w:r>
      <w:r w:rsidR="00F85642" w:rsidRPr="002F12AF">
        <w:rPr>
          <w:rFonts w:eastAsia="Calibri" w:cs="Arial"/>
          <w:color w:val="000000" w:themeColor="text1"/>
          <w:szCs w:val="19"/>
          <w:lang w:eastAsia="en-US"/>
        </w:rPr>
        <w:t>.</w:t>
      </w:r>
      <w:r w:rsidR="007908E9" w:rsidRPr="002F12AF">
        <w:rPr>
          <w:rFonts w:eastAsia="Calibri" w:cs="Arial"/>
          <w:color w:val="000000" w:themeColor="text1"/>
          <w:szCs w:val="19"/>
          <w:lang w:eastAsia="en-US"/>
        </w:rPr>
        <w:t xml:space="preserve"> </w:t>
      </w:r>
    </w:p>
    <w:p w14:paraId="79CDB0A1" w14:textId="77777777" w:rsidR="004E6168" w:rsidRPr="002F12AF" w:rsidRDefault="004E6168" w:rsidP="001B1BA9">
      <w:pPr>
        <w:spacing w:line="240" w:lineRule="auto"/>
        <w:jc w:val="both"/>
        <w:rPr>
          <w:rFonts w:eastAsia="Calibri" w:cs="Arial"/>
          <w:color w:val="000000" w:themeColor="text1"/>
          <w:szCs w:val="19"/>
          <w:lang w:eastAsia="en-US"/>
        </w:rPr>
      </w:pPr>
    </w:p>
    <w:p w14:paraId="68A472C0" w14:textId="1A59A1C6" w:rsidR="009C1DF3" w:rsidRPr="002F12AF" w:rsidRDefault="004E19B3" w:rsidP="001B1BA9">
      <w:pPr>
        <w:pStyle w:val="Titre3"/>
        <w:rPr>
          <w:szCs w:val="26"/>
        </w:rPr>
      </w:pPr>
      <w:bookmarkStart w:id="47" w:name="_Toc17724342"/>
      <w:bookmarkEnd w:id="46"/>
      <w:r w:rsidRPr="002F12AF">
        <w:t>Article 5.1.</w:t>
      </w:r>
      <w:r w:rsidR="001E68E8" w:rsidRPr="002F12AF">
        <w:t>8</w:t>
      </w:r>
      <w:r w:rsidRPr="002F12AF">
        <w:t xml:space="preserve"> – Assistance aux opérations de réception (A</w:t>
      </w:r>
      <w:r w:rsidR="00701885" w:rsidRPr="002F12AF">
        <w:t>O</w:t>
      </w:r>
      <w:r w:rsidRPr="002F12AF">
        <w:t>R)</w:t>
      </w:r>
    </w:p>
    <w:p w14:paraId="07D3294A" w14:textId="77777777" w:rsidR="009C1DF3" w:rsidRPr="002F12AF" w:rsidRDefault="009C1DF3" w:rsidP="001B1BA9">
      <w:pPr>
        <w:spacing w:line="240" w:lineRule="auto"/>
        <w:rPr>
          <w:rFonts w:eastAsia="Calibri" w:cs="Arial"/>
          <w:color w:val="000000" w:themeColor="text1"/>
          <w:szCs w:val="19"/>
          <w:lang w:eastAsia="en-US"/>
        </w:rPr>
      </w:pPr>
      <w:r w:rsidRPr="002F12AF">
        <w:rPr>
          <w:rFonts w:eastAsia="Calibri" w:cs="Arial"/>
          <w:color w:val="000000" w:themeColor="text1"/>
          <w:szCs w:val="19"/>
          <w:lang w:eastAsia="en-US"/>
        </w:rPr>
        <w:t xml:space="preserve">L'assistance apportée au maître d'ouvrage lors des opérations de réception ainsi que pendant </w:t>
      </w:r>
      <w:r w:rsidR="001A12A3" w:rsidRPr="002F12AF">
        <w:rPr>
          <w:rFonts w:eastAsia="Calibri" w:cs="Arial"/>
          <w:color w:val="000000" w:themeColor="text1"/>
          <w:szCs w:val="19"/>
          <w:lang w:eastAsia="en-US"/>
        </w:rPr>
        <w:t xml:space="preserve">l’année de </w:t>
      </w:r>
      <w:r w:rsidRPr="002F12AF">
        <w:rPr>
          <w:rFonts w:eastAsia="Calibri" w:cs="Arial"/>
          <w:color w:val="000000" w:themeColor="text1"/>
          <w:szCs w:val="19"/>
          <w:lang w:eastAsia="en-US"/>
        </w:rPr>
        <w:t xml:space="preserve">parfait achèvement </w:t>
      </w:r>
      <w:r w:rsidR="001A12A3" w:rsidRPr="002F12AF">
        <w:rPr>
          <w:rFonts w:eastAsia="Calibri" w:cs="Arial"/>
          <w:color w:val="000000" w:themeColor="text1"/>
          <w:szCs w:val="19"/>
          <w:lang w:eastAsia="en-US"/>
        </w:rPr>
        <w:t xml:space="preserve">suivant la réception </w:t>
      </w:r>
      <w:r w:rsidRPr="002F12AF">
        <w:rPr>
          <w:rFonts w:eastAsia="Calibri" w:cs="Arial"/>
          <w:color w:val="000000" w:themeColor="text1"/>
          <w:szCs w:val="19"/>
          <w:lang w:eastAsia="en-US"/>
        </w:rPr>
        <w:t>a pour objet :</w:t>
      </w:r>
    </w:p>
    <w:p w14:paraId="4AE3A0D2" w14:textId="4BF5D516" w:rsidR="009C1DF3" w:rsidRPr="002F12AF" w:rsidRDefault="009C1DF3" w:rsidP="001B1BA9">
      <w:pPr>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d’organiser les opérations préalables à la réception des travaux</w:t>
      </w:r>
      <w:r w:rsidR="00EF35D9" w:rsidRPr="002F12AF">
        <w:rPr>
          <w:rFonts w:eastAsia="Calibri" w:cs="Arial"/>
          <w:color w:val="000000" w:themeColor="text1"/>
          <w:szCs w:val="19"/>
          <w:lang w:eastAsia="en-US"/>
        </w:rPr>
        <w:t>,</w:t>
      </w:r>
    </w:p>
    <w:p w14:paraId="5B99AC17" w14:textId="56024C3B" w:rsidR="008C7DFF" w:rsidRPr="002F12AF" w:rsidRDefault="009C1DF3" w:rsidP="001B1BA9">
      <w:pPr>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xml:space="preserve">- </w:t>
      </w:r>
      <w:r w:rsidR="00E51077" w:rsidRPr="002F12AF">
        <w:rPr>
          <w:rFonts w:eastAsia="Calibri" w:cs="Arial"/>
          <w:color w:val="000000" w:themeColor="text1"/>
          <w:szCs w:val="19"/>
          <w:lang w:eastAsia="en-US"/>
        </w:rPr>
        <w:t xml:space="preserve">de constater et valider la levée </w:t>
      </w:r>
      <w:r w:rsidRPr="002F12AF">
        <w:rPr>
          <w:rFonts w:eastAsia="Calibri" w:cs="Arial"/>
          <w:color w:val="000000" w:themeColor="text1"/>
          <w:szCs w:val="19"/>
          <w:lang w:eastAsia="en-US"/>
        </w:rPr>
        <w:t xml:space="preserve">des réserves formulées </w:t>
      </w:r>
      <w:r w:rsidR="00F85642" w:rsidRPr="002F12AF">
        <w:rPr>
          <w:rFonts w:eastAsia="Calibri" w:cs="Arial"/>
          <w:color w:val="000000" w:themeColor="text1"/>
          <w:szCs w:val="19"/>
          <w:lang w:eastAsia="en-US"/>
        </w:rPr>
        <w:t>lors de la réception.</w:t>
      </w:r>
    </w:p>
    <w:p w14:paraId="33A8C7B2" w14:textId="77777777" w:rsidR="000678F0" w:rsidRPr="002F12AF" w:rsidRDefault="000678F0" w:rsidP="001B1BA9">
      <w:pPr>
        <w:spacing w:line="240" w:lineRule="auto"/>
        <w:jc w:val="both"/>
        <w:rPr>
          <w:rFonts w:eastAsia="Calibri" w:cs="Arial"/>
          <w:color w:val="000000" w:themeColor="text1"/>
          <w:szCs w:val="19"/>
          <w:lang w:eastAsia="en-US"/>
        </w:rPr>
      </w:pPr>
    </w:p>
    <w:p w14:paraId="15F62954" w14:textId="132BE2A7" w:rsidR="00A63540" w:rsidRPr="002F12AF" w:rsidRDefault="00A63540" w:rsidP="001B1BA9">
      <w:pPr>
        <w:spacing w:line="240" w:lineRule="auto"/>
        <w:jc w:val="both"/>
        <w:rPr>
          <w:color w:val="000000" w:themeColor="text1"/>
          <w:szCs w:val="19"/>
        </w:rPr>
      </w:pPr>
      <w:r w:rsidRPr="002F12AF">
        <w:rPr>
          <w:color w:val="000000" w:themeColor="text1"/>
          <w:szCs w:val="19"/>
        </w:rPr>
        <w:t xml:space="preserve">Avant la réception, </w:t>
      </w:r>
      <w:r w:rsidR="007B12F9" w:rsidRPr="002F12AF">
        <w:rPr>
          <w:color w:val="000000" w:themeColor="text1"/>
          <w:szCs w:val="19"/>
        </w:rPr>
        <w:t>la maîtrise</w:t>
      </w:r>
      <w:r w:rsidR="00B600D3" w:rsidRPr="002F12AF">
        <w:rPr>
          <w:szCs w:val="19"/>
        </w:rPr>
        <w:t xml:space="preserve"> d’œuvre</w:t>
      </w:r>
      <w:r w:rsidRPr="002F12AF">
        <w:rPr>
          <w:color w:val="000000" w:themeColor="text1"/>
          <w:szCs w:val="19"/>
        </w:rPr>
        <w:t xml:space="preserve"> procède à : </w:t>
      </w:r>
    </w:p>
    <w:p w14:paraId="1F9C4A44" w14:textId="77777777" w:rsidR="008A0C40" w:rsidRPr="002F12AF" w:rsidRDefault="008A0C40" w:rsidP="001B1BA9">
      <w:pPr>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la vérification de la bonne exécution des ouvrages réalisés et du fonctionnement des équipements selon les prescriptions des marchés de travaux</w:t>
      </w:r>
      <w:r w:rsidR="001A12A3" w:rsidRPr="002F12AF">
        <w:rPr>
          <w:rFonts w:eastAsia="Calibri" w:cs="Arial"/>
          <w:color w:val="000000" w:themeColor="text1"/>
          <w:szCs w:val="19"/>
          <w:lang w:eastAsia="en-US"/>
        </w:rPr>
        <w:t>,</w:t>
      </w:r>
    </w:p>
    <w:p w14:paraId="49D9E8DF" w14:textId="77777777" w:rsidR="008A0C40" w:rsidRPr="002F12AF" w:rsidRDefault="008A0C40" w:rsidP="001B1BA9">
      <w:pPr>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l’établissement par marchés de la liste des réserves</w:t>
      </w:r>
      <w:r w:rsidR="001A12A3" w:rsidRPr="002F12AF">
        <w:rPr>
          <w:rFonts w:eastAsia="Calibri" w:cs="Arial"/>
          <w:color w:val="000000" w:themeColor="text1"/>
          <w:szCs w:val="19"/>
          <w:lang w:eastAsia="en-US"/>
        </w:rPr>
        <w:t>,</w:t>
      </w:r>
    </w:p>
    <w:p w14:paraId="47C78881" w14:textId="77777777" w:rsidR="008A0C40" w:rsidRPr="002F12AF" w:rsidRDefault="008A0C40" w:rsidP="001B1BA9">
      <w:pPr>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xml:space="preserve">- la proposition de réception au </w:t>
      </w:r>
      <w:r w:rsidR="00B167CC" w:rsidRPr="002F12AF">
        <w:rPr>
          <w:rFonts w:eastAsia="Calibri" w:cs="Arial"/>
          <w:color w:val="000000" w:themeColor="text1"/>
          <w:szCs w:val="19"/>
          <w:lang w:eastAsia="en-US"/>
        </w:rPr>
        <w:t>maître</w:t>
      </w:r>
      <w:r w:rsidRPr="002F12AF">
        <w:rPr>
          <w:rFonts w:eastAsia="Calibri" w:cs="Arial"/>
          <w:color w:val="000000" w:themeColor="text1"/>
          <w:szCs w:val="19"/>
          <w:lang w:eastAsia="en-US"/>
        </w:rPr>
        <w:t xml:space="preserve"> d’ouvrage</w:t>
      </w:r>
      <w:r w:rsidR="001A12A3" w:rsidRPr="002F12AF">
        <w:rPr>
          <w:rFonts w:eastAsia="Calibri" w:cs="Arial"/>
          <w:color w:val="000000" w:themeColor="text1"/>
          <w:szCs w:val="19"/>
          <w:lang w:eastAsia="en-US"/>
        </w:rPr>
        <w:t>,</w:t>
      </w:r>
    </w:p>
    <w:p w14:paraId="4CCCA05E" w14:textId="77777777" w:rsidR="008A0C40" w:rsidRPr="002F12AF" w:rsidRDefault="008A0C40" w:rsidP="001B1BA9">
      <w:pPr>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l’établissement des documents administratifs nécessaires à la réception des travaux par le maître d’ouvrage notamment les procès-verbaux des opérations préalables et le document de décision de réception qui sera signé par le maître de l’ouvrage.</w:t>
      </w:r>
    </w:p>
    <w:p w14:paraId="61311861" w14:textId="77777777" w:rsidR="00431AAA" w:rsidRPr="002F12AF" w:rsidRDefault="00431AAA" w:rsidP="001B1BA9">
      <w:pPr>
        <w:spacing w:line="240" w:lineRule="auto"/>
        <w:jc w:val="both"/>
        <w:rPr>
          <w:rFonts w:eastAsia="Calibri" w:cs="Arial"/>
          <w:color w:val="000000" w:themeColor="text1"/>
          <w:szCs w:val="19"/>
          <w:lang w:eastAsia="en-US"/>
        </w:rPr>
      </w:pPr>
    </w:p>
    <w:p w14:paraId="33812019" w14:textId="1AA66B65" w:rsidR="00A63540" w:rsidRPr="002F12AF" w:rsidRDefault="00A63540" w:rsidP="001B1BA9">
      <w:pPr>
        <w:spacing w:line="240" w:lineRule="auto"/>
        <w:jc w:val="both"/>
        <w:rPr>
          <w:color w:val="000000" w:themeColor="text1"/>
          <w:szCs w:val="19"/>
        </w:rPr>
      </w:pPr>
      <w:r w:rsidRPr="002F12AF">
        <w:rPr>
          <w:color w:val="000000" w:themeColor="text1"/>
          <w:szCs w:val="19"/>
        </w:rPr>
        <w:t>Après la réception et</w:t>
      </w:r>
      <w:r w:rsidR="001A12A3" w:rsidRPr="002F12AF">
        <w:rPr>
          <w:color w:val="000000" w:themeColor="text1"/>
          <w:szCs w:val="19"/>
        </w:rPr>
        <w:t xml:space="preserve"> </w:t>
      </w:r>
      <w:r w:rsidR="000C5DF4" w:rsidRPr="002F12AF">
        <w:rPr>
          <w:color w:val="000000" w:themeColor="text1"/>
          <w:szCs w:val="19"/>
        </w:rPr>
        <w:t xml:space="preserve">durant </w:t>
      </w:r>
      <w:r w:rsidR="001A12A3" w:rsidRPr="002F12AF">
        <w:rPr>
          <w:color w:val="000000" w:themeColor="text1"/>
          <w:szCs w:val="19"/>
        </w:rPr>
        <w:t>l’année suivant la réception</w:t>
      </w:r>
      <w:r w:rsidRPr="002F12AF">
        <w:rPr>
          <w:color w:val="000000" w:themeColor="text1"/>
          <w:szCs w:val="19"/>
        </w:rPr>
        <w:t xml:space="preserve">, </w:t>
      </w:r>
      <w:r w:rsidR="007B12F9" w:rsidRPr="002F12AF">
        <w:rPr>
          <w:color w:val="000000" w:themeColor="text1"/>
          <w:szCs w:val="19"/>
        </w:rPr>
        <w:t>la maîtrise</w:t>
      </w:r>
      <w:r w:rsidR="00B600D3" w:rsidRPr="002F12AF">
        <w:rPr>
          <w:szCs w:val="19"/>
        </w:rPr>
        <w:t xml:space="preserve"> d’œuvre</w:t>
      </w:r>
      <w:r w:rsidRPr="002F12AF">
        <w:rPr>
          <w:color w:val="000000" w:themeColor="text1"/>
          <w:szCs w:val="19"/>
        </w:rPr>
        <w:t xml:space="preserve"> procède : </w:t>
      </w:r>
    </w:p>
    <w:p w14:paraId="7BB93745" w14:textId="77626FE0" w:rsidR="008A0C40" w:rsidRPr="002F12AF" w:rsidRDefault="008A0C40" w:rsidP="001B1BA9">
      <w:pPr>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xml:space="preserve">- </w:t>
      </w:r>
      <w:r w:rsidR="00E51077" w:rsidRPr="002F12AF">
        <w:rPr>
          <w:rFonts w:eastAsia="Calibri" w:cs="Arial"/>
          <w:color w:val="000000" w:themeColor="text1"/>
          <w:szCs w:val="19"/>
          <w:lang w:eastAsia="en-US"/>
        </w:rPr>
        <w:t xml:space="preserve">au constat et à la validation de la </w:t>
      </w:r>
      <w:r w:rsidRPr="002F12AF">
        <w:rPr>
          <w:rFonts w:eastAsia="Calibri" w:cs="Arial"/>
          <w:color w:val="000000" w:themeColor="text1"/>
          <w:szCs w:val="19"/>
          <w:lang w:eastAsia="en-US"/>
        </w:rPr>
        <w:t>levée des réserves formulées dans la décision de réception</w:t>
      </w:r>
      <w:r w:rsidR="001A12A3" w:rsidRPr="002F12AF">
        <w:rPr>
          <w:rFonts w:eastAsia="Calibri" w:cs="Arial"/>
          <w:color w:val="000000" w:themeColor="text1"/>
          <w:szCs w:val="19"/>
          <w:lang w:eastAsia="en-US"/>
        </w:rPr>
        <w:t>,</w:t>
      </w:r>
    </w:p>
    <w:p w14:paraId="0B8A4A41" w14:textId="366390AF" w:rsidR="008A0C40" w:rsidRPr="002F12AF" w:rsidRDefault="008A0C40" w:rsidP="001B1BA9">
      <w:pPr>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xml:space="preserve">- </w:t>
      </w:r>
      <w:r w:rsidR="000C5DF4" w:rsidRPr="002F12AF">
        <w:rPr>
          <w:rFonts w:eastAsia="Calibri" w:cs="Arial"/>
          <w:color w:val="000000" w:themeColor="text1"/>
          <w:szCs w:val="19"/>
          <w:lang w:eastAsia="en-US"/>
        </w:rPr>
        <w:t xml:space="preserve">à </w:t>
      </w:r>
      <w:r w:rsidRPr="002F12AF">
        <w:rPr>
          <w:rFonts w:eastAsia="Calibri" w:cs="Arial"/>
          <w:color w:val="000000" w:themeColor="text1"/>
          <w:szCs w:val="19"/>
          <w:lang w:eastAsia="en-US"/>
        </w:rPr>
        <w:t>l’établissement des procès-verbaux de levée de</w:t>
      </w:r>
      <w:r w:rsidR="0016180F" w:rsidRPr="002F12AF">
        <w:rPr>
          <w:rFonts w:eastAsia="Calibri" w:cs="Arial"/>
          <w:color w:val="000000" w:themeColor="text1"/>
          <w:szCs w:val="19"/>
          <w:lang w:eastAsia="en-US"/>
        </w:rPr>
        <w:t xml:space="preserve"> ces</w:t>
      </w:r>
      <w:r w:rsidRPr="002F12AF">
        <w:rPr>
          <w:rFonts w:eastAsia="Calibri" w:cs="Arial"/>
          <w:color w:val="000000" w:themeColor="text1"/>
          <w:szCs w:val="19"/>
          <w:lang w:eastAsia="en-US"/>
        </w:rPr>
        <w:t xml:space="preserve"> réserves</w:t>
      </w:r>
      <w:r w:rsidR="001A12A3" w:rsidRPr="002F12AF">
        <w:rPr>
          <w:rFonts w:eastAsia="Calibri" w:cs="Arial"/>
          <w:color w:val="000000" w:themeColor="text1"/>
          <w:szCs w:val="19"/>
          <w:lang w:eastAsia="en-US"/>
        </w:rPr>
        <w:t>.</w:t>
      </w:r>
    </w:p>
    <w:p w14:paraId="534F6093" w14:textId="77777777" w:rsidR="008A120D" w:rsidRPr="002F12AF" w:rsidRDefault="008A120D" w:rsidP="001B1BA9">
      <w:pPr>
        <w:spacing w:line="240" w:lineRule="auto"/>
        <w:jc w:val="both"/>
        <w:rPr>
          <w:rFonts w:eastAsia="Calibri" w:cs="Arial"/>
          <w:color w:val="000000" w:themeColor="text1"/>
          <w:szCs w:val="19"/>
          <w:lang w:eastAsia="en-US"/>
        </w:rPr>
      </w:pPr>
    </w:p>
    <w:p w14:paraId="2738D3C0" w14:textId="3F110F26" w:rsidR="008A120D" w:rsidRPr="002F12AF" w:rsidRDefault="00274622" w:rsidP="001B1BA9">
      <w:pPr>
        <w:spacing w:line="240" w:lineRule="auto"/>
        <w:jc w:val="both"/>
        <w:rPr>
          <w:szCs w:val="19"/>
        </w:rPr>
      </w:pPr>
      <w:r w:rsidRPr="002F12AF">
        <w:rPr>
          <w:szCs w:val="19"/>
        </w:rPr>
        <w:t xml:space="preserve">Cette mission </w:t>
      </w:r>
      <w:r w:rsidR="008A120D" w:rsidRPr="002F12AF">
        <w:rPr>
          <w:szCs w:val="19"/>
        </w:rPr>
        <w:t>ne comprend pas la participation aux livraisons acquéreurs ni le suivi des désordres signalés par le maître d’ouvrage après la réception.</w:t>
      </w:r>
    </w:p>
    <w:p w14:paraId="4A203940" w14:textId="77777777" w:rsidR="00A63540" w:rsidRPr="002F12AF" w:rsidRDefault="00A63540" w:rsidP="001B1BA9">
      <w:pPr>
        <w:spacing w:line="240" w:lineRule="auto"/>
        <w:jc w:val="both"/>
        <w:rPr>
          <w:rFonts w:eastAsia="Calibri" w:cs="Arial"/>
          <w:color w:val="000000" w:themeColor="text1"/>
          <w:szCs w:val="19"/>
          <w:lang w:eastAsia="en-US"/>
        </w:rPr>
      </w:pPr>
    </w:p>
    <w:p w14:paraId="4DFCD3E5" w14:textId="4395EC1F" w:rsidR="002F1535" w:rsidRPr="002F12AF" w:rsidRDefault="002F1535" w:rsidP="001B1BA9">
      <w:pPr>
        <w:pStyle w:val="Titre6"/>
      </w:pPr>
      <w:r w:rsidRPr="002F12AF">
        <w:t>Livrables</w:t>
      </w:r>
    </w:p>
    <w:p w14:paraId="7759D074" w14:textId="0127FD83" w:rsidR="002F1535" w:rsidRPr="002F12AF" w:rsidRDefault="00E36D0E" w:rsidP="001B1BA9">
      <w:pPr>
        <w:spacing w:line="240" w:lineRule="auto"/>
        <w:jc w:val="both"/>
        <w:rPr>
          <w:szCs w:val="19"/>
        </w:rPr>
      </w:pPr>
      <w:r w:rsidRPr="002F12AF">
        <w:rPr>
          <w:szCs w:val="19"/>
        </w:rPr>
        <w:t xml:space="preserve">La maîtrise </w:t>
      </w:r>
      <w:r w:rsidR="00B600D3" w:rsidRPr="002F12AF">
        <w:rPr>
          <w:szCs w:val="19"/>
        </w:rPr>
        <w:t>d’œuvre</w:t>
      </w:r>
      <w:r w:rsidR="002F1535" w:rsidRPr="002F12AF">
        <w:rPr>
          <w:szCs w:val="19"/>
        </w:rPr>
        <w:t xml:space="preserve"> remet au maître d’ouvrage les documents suivants :</w:t>
      </w:r>
    </w:p>
    <w:p w14:paraId="4B9EF14B" w14:textId="32C6F47B" w:rsidR="002F1535" w:rsidRPr="002F12AF" w:rsidRDefault="002F1535" w:rsidP="001B1BA9">
      <w:pPr>
        <w:spacing w:line="240" w:lineRule="auto"/>
        <w:jc w:val="both"/>
        <w:rPr>
          <w:rFonts w:eastAsia="Calibri" w:cs="Arial"/>
          <w:color w:val="000000" w:themeColor="text1"/>
          <w:szCs w:val="19"/>
          <w:lang w:eastAsia="en-US"/>
        </w:rPr>
      </w:pPr>
      <w:bookmarkStart w:id="48" w:name="_Hlk87982374"/>
      <w:r w:rsidRPr="002F12AF">
        <w:rPr>
          <w:rFonts w:eastAsia="Calibri" w:cs="Arial"/>
          <w:color w:val="000000" w:themeColor="text1"/>
          <w:szCs w:val="19"/>
          <w:lang w:eastAsia="en-US"/>
        </w:rPr>
        <w:t>- les procès-verbaux des opération préalables à la réception</w:t>
      </w:r>
      <w:r w:rsidR="008C7DFF" w:rsidRPr="002F12AF">
        <w:rPr>
          <w:rFonts w:eastAsia="Calibri" w:cs="Arial"/>
          <w:color w:val="000000" w:themeColor="text1"/>
          <w:szCs w:val="19"/>
          <w:lang w:eastAsia="en-US"/>
        </w:rPr>
        <w:t xml:space="preserve"> comprenant </w:t>
      </w:r>
      <w:r w:rsidR="00A64389" w:rsidRPr="002F12AF">
        <w:rPr>
          <w:rFonts w:eastAsia="Calibri" w:cs="Arial"/>
          <w:color w:val="000000" w:themeColor="text1"/>
          <w:szCs w:val="19"/>
          <w:lang w:eastAsia="en-US"/>
        </w:rPr>
        <w:t xml:space="preserve">la </w:t>
      </w:r>
      <w:r w:rsidR="008C7DFF" w:rsidRPr="002F12AF">
        <w:rPr>
          <w:rFonts w:eastAsia="Calibri" w:cs="Arial"/>
          <w:color w:val="000000" w:themeColor="text1"/>
          <w:szCs w:val="19"/>
          <w:lang w:eastAsia="en-US"/>
        </w:rPr>
        <w:t>proposition de réception</w:t>
      </w:r>
      <w:r w:rsidR="00F2292E" w:rsidRPr="002F12AF">
        <w:rPr>
          <w:rFonts w:eastAsia="Calibri" w:cs="Arial"/>
          <w:color w:val="000000" w:themeColor="text1"/>
          <w:szCs w:val="19"/>
          <w:lang w:eastAsia="en-US"/>
        </w:rPr>
        <w:t>,</w:t>
      </w:r>
    </w:p>
    <w:bookmarkEnd w:id="48"/>
    <w:p w14:paraId="2B9BAD87" w14:textId="426E88D5" w:rsidR="002F1535" w:rsidRPr="002F12AF" w:rsidRDefault="002F1535" w:rsidP="001B1BA9">
      <w:pPr>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xml:space="preserve">- le document de décision </w:t>
      </w:r>
      <w:r w:rsidR="00D6032F" w:rsidRPr="002F12AF">
        <w:rPr>
          <w:rFonts w:eastAsia="Calibri" w:cs="Arial"/>
          <w:color w:val="000000" w:themeColor="text1"/>
          <w:szCs w:val="19"/>
          <w:lang w:eastAsia="en-US"/>
        </w:rPr>
        <w:t xml:space="preserve">de </w:t>
      </w:r>
      <w:r w:rsidRPr="002F12AF">
        <w:rPr>
          <w:rFonts w:eastAsia="Calibri" w:cs="Arial"/>
          <w:color w:val="000000" w:themeColor="text1"/>
          <w:szCs w:val="19"/>
          <w:lang w:eastAsia="en-US"/>
        </w:rPr>
        <w:t>réception</w:t>
      </w:r>
      <w:r w:rsidR="00EF35D9" w:rsidRPr="002F12AF">
        <w:rPr>
          <w:rFonts w:eastAsia="Calibri" w:cs="Arial"/>
          <w:color w:val="000000" w:themeColor="text1"/>
          <w:szCs w:val="19"/>
          <w:lang w:eastAsia="en-US"/>
        </w:rPr>
        <w:t>,</w:t>
      </w:r>
    </w:p>
    <w:p w14:paraId="0E5CE15F" w14:textId="29613E20" w:rsidR="002F1535" w:rsidRPr="002F12AF" w:rsidRDefault="002F1535" w:rsidP="001B1BA9">
      <w:pPr>
        <w:spacing w:line="240" w:lineRule="auto"/>
        <w:jc w:val="both"/>
        <w:rPr>
          <w:rFonts w:eastAsia="Calibri" w:cs="Arial"/>
          <w:color w:val="000000" w:themeColor="text1"/>
          <w:szCs w:val="19"/>
          <w:lang w:eastAsia="en-US"/>
        </w:rPr>
      </w:pPr>
      <w:r w:rsidRPr="002F12AF">
        <w:rPr>
          <w:rFonts w:eastAsia="Calibri" w:cs="Arial"/>
          <w:color w:val="000000" w:themeColor="text1"/>
          <w:szCs w:val="19"/>
          <w:lang w:eastAsia="en-US"/>
        </w:rPr>
        <w:t>- les procès-verbaux de levée des réserves.</w:t>
      </w:r>
    </w:p>
    <w:p w14:paraId="12991297" w14:textId="77777777" w:rsidR="008B754B" w:rsidRPr="002F12AF" w:rsidRDefault="008B754B" w:rsidP="001B1BA9">
      <w:pPr>
        <w:spacing w:line="240" w:lineRule="auto"/>
        <w:jc w:val="both"/>
        <w:rPr>
          <w:rFonts w:eastAsia="Calibri" w:cs="Arial"/>
          <w:color w:val="000000" w:themeColor="text1"/>
          <w:szCs w:val="19"/>
          <w:lang w:eastAsia="en-US"/>
        </w:rPr>
      </w:pPr>
    </w:p>
    <w:p w14:paraId="2E1A1994" w14:textId="741B4AA6" w:rsidR="004E19B3" w:rsidRPr="002F12AF" w:rsidRDefault="004E19B3" w:rsidP="001B1BA9">
      <w:pPr>
        <w:pStyle w:val="Titre3"/>
      </w:pPr>
      <w:bookmarkStart w:id="49" w:name="_Toc17724343"/>
      <w:r w:rsidRPr="002F12AF">
        <w:t>Article 5.1.</w:t>
      </w:r>
      <w:r w:rsidR="001E68E8" w:rsidRPr="002F12AF">
        <w:t>9</w:t>
      </w:r>
      <w:r w:rsidRPr="002F12AF">
        <w:t xml:space="preserve"> – Dossier des ouvrages exécutés (</w:t>
      </w:r>
      <w:r w:rsidR="00701885" w:rsidRPr="002F12AF">
        <w:t>D</w:t>
      </w:r>
      <w:r w:rsidRPr="002F12AF">
        <w:t>OE)</w:t>
      </w:r>
      <w:bookmarkEnd w:id="49"/>
    </w:p>
    <w:p w14:paraId="0A2C1D0D" w14:textId="69C36A32" w:rsidR="001249CC" w:rsidRPr="002F12AF" w:rsidRDefault="00B600D3" w:rsidP="001B1BA9">
      <w:pPr>
        <w:spacing w:line="240" w:lineRule="auto"/>
        <w:jc w:val="both"/>
        <w:rPr>
          <w:szCs w:val="19"/>
        </w:rPr>
      </w:pPr>
      <w:r w:rsidRPr="002F12AF">
        <w:rPr>
          <w:szCs w:val="19"/>
        </w:rPr>
        <w:t>Le maître d’œuvre</w:t>
      </w:r>
      <w:r w:rsidR="001249CC" w:rsidRPr="002F12AF">
        <w:rPr>
          <w:szCs w:val="19"/>
        </w:rPr>
        <w:t xml:space="preserve"> constitue le dossier des ouvrages exécutés nécessaire à l’exploitation de l’ouvrage à partir des plans architecturaux généraux, des plans conformes à l’exécution remis par l’</w:t>
      </w:r>
      <w:r w:rsidR="001B0EF8" w:rsidRPr="002F12AF">
        <w:rPr>
          <w:szCs w:val="19"/>
        </w:rPr>
        <w:t>entreprise de travaux</w:t>
      </w:r>
      <w:r w:rsidR="001249CC" w:rsidRPr="002F12AF">
        <w:rPr>
          <w:szCs w:val="19"/>
        </w:rPr>
        <w:t>, des plans de récolement ainsi que des notices de fonctionnement et des prescriptions de maintenance des fournisseurs d'éléments d'équipement mis en œuvre.</w:t>
      </w:r>
    </w:p>
    <w:p w14:paraId="59632CB9" w14:textId="2929E3EA" w:rsidR="001249CC" w:rsidRPr="002F12AF" w:rsidRDefault="001249CC" w:rsidP="001B1BA9">
      <w:pPr>
        <w:spacing w:line="240" w:lineRule="auto"/>
        <w:jc w:val="both"/>
      </w:pPr>
      <w:r w:rsidRPr="002F12AF">
        <w:t xml:space="preserve"> </w:t>
      </w:r>
    </w:p>
    <w:p w14:paraId="4CB7AD77" w14:textId="0AD5DCC5" w:rsidR="001249CC" w:rsidRPr="002F12AF" w:rsidRDefault="008B754B" w:rsidP="001B1BA9">
      <w:pPr>
        <w:pStyle w:val="Titre4"/>
        <w:spacing w:line="240" w:lineRule="auto"/>
      </w:pPr>
      <w:r w:rsidRPr="002F12AF">
        <w:t xml:space="preserve">Article 5.1.10.1 – </w:t>
      </w:r>
      <w:r w:rsidR="001249CC" w:rsidRPr="002F12AF">
        <w:t>Plans architecturaux généraux</w:t>
      </w:r>
    </w:p>
    <w:p w14:paraId="3D869C86" w14:textId="24A9CD76" w:rsidR="001249CC" w:rsidRPr="002F12AF" w:rsidRDefault="00AC661F" w:rsidP="001B1BA9">
      <w:pPr>
        <w:spacing w:line="240" w:lineRule="auto"/>
        <w:jc w:val="both"/>
      </w:pPr>
      <w:r w:rsidRPr="002F12AF">
        <w:t xml:space="preserve">La maîtrise d’œuvre </w:t>
      </w:r>
      <w:r w:rsidR="001249CC" w:rsidRPr="002F12AF">
        <w:t>établit les plans architecturaux généraux mis à jour : plan de masse, plans des niveaux, des façades et coupes générales.</w:t>
      </w:r>
    </w:p>
    <w:p w14:paraId="151757F2" w14:textId="77777777" w:rsidR="00452CAD" w:rsidRPr="002F12AF" w:rsidRDefault="00452CAD" w:rsidP="001B1BA9">
      <w:pPr>
        <w:spacing w:line="240" w:lineRule="auto"/>
        <w:jc w:val="both"/>
      </w:pPr>
    </w:p>
    <w:p w14:paraId="48893357" w14:textId="5283E5DE" w:rsidR="00F1749D" w:rsidRPr="002F12AF" w:rsidRDefault="001249CC" w:rsidP="001B1BA9">
      <w:pPr>
        <w:spacing w:line="240" w:lineRule="auto"/>
        <w:jc w:val="both"/>
      </w:pPr>
      <w:r w:rsidRPr="002F12AF">
        <w:t>Ces documents sont remis au plus tard lors de réception des ouvrages.</w:t>
      </w:r>
    </w:p>
    <w:p w14:paraId="4C0D4019" w14:textId="77777777" w:rsidR="00CD5503" w:rsidRPr="002F12AF" w:rsidRDefault="00CD5503" w:rsidP="001B1BA9">
      <w:pPr>
        <w:spacing w:line="240" w:lineRule="auto"/>
        <w:jc w:val="both"/>
      </w:pPr>
    </w:p>
    <w:p w14:paraId="27537B75" w14:textId="1FCD8F62" w:rsidR="001249CC" w:rsidRPr="002F12AF" w:rsidRDefault="008B754B" w:rsidP="001B1BA9">
      <w:pPr>
        <w:pStyle w:val="Titre4"/>
        <w:spacing w:line="240" w:lineRule="auto"/>
      </w:pPr>
      <w:r w:rsidRPr="002F12AF">
        <w:t xml:space="preserve">Article 5.1.10.2 – </w:t>
      </w:r>
      <w:r w:rsidR="001249CC" w:rsidRPr="002F12AF">
        <w:t>Plans et documents des entreprises</w:t>
      </w:r>
    </w:p>
    <w:p w14:paraId="48B40EF2" w14:textId="475761ED" w:rsidR="001249CC" w:rsidRPr="002F12AF" w:rsidRDefault="001249CC" w:rsidP="001B1BA9">
      <w:pPr>
        <w:spacing w:line="240" w:lineRule="auto"/>
        <w:jc w:val="both"/>
        <w:rPr>
          <w:szCs w:val="19"/>
        </w:rPr>
      </w:pPr>
      <w:r w:rsidRPr="002F12AF">
        <w:rPr>
          <w:szCs w:val="19"/>
        </w:rPr>
        <w:t>L</w:t>
      </w:r>
      <w:r w:rsidR="007B12F9" w:rsidRPr="002F12AF">
        <w:rPr>
          <w:szCs w:val="19"/>
        </w:rPr>
        <w:t xml:space="preserve">a maîtrise d’œuvre </w:t>
      </w:r>
      <w:r w:rsidRPr="002F12AF">
        <w:rPr>
          <w:szCs w:val="19"/>
        </w:rPr>
        <w:t xml:space="preserve">collecte </w:t>
      </w:r>
      <w:r w:rsidR="00B022A7" w:rsidRPr="002F12AF">
        <w:rPr>
          <w:szCs w:val="19"/>
        </w:rPr>
        <w:t>auprès des e</w:t>
      </w:r>
      <w:r w:rsidR="001B0EF8" w:rsidRPr="002F12AF">
        <w:rPr>
          <w:szCs w:val="19"/>
        </w:rPr>
        <w:t>ntreprises de travaux</w:t>
      </w:r>
      <w:r w:rsidR="00B022A7" w:rsidRPr="002F12AF">
        <w:rPr>
          <w:szCs w:val="19"/>
        </w:rPr>
        <w:t xml:space="preserve"> </w:t>
      </w:r>
      <w:r w:rsidRPr="002F12AF">
        <w:rPr>
          <w:szCs w:val="19"/>
        </w:rPr>
        <w:t xml:space="preserve">les documents suivants : </w:t>
      </w:r>
    </w:p>
    <w:p w14:paraId="3EAE32C8" w14:textId="4C67393E" w:rsidR="001249CC" w:rsidRPr="002F12AF" w:rsidRDefault="001249CC" w:rsidP="001B1BA9">
      <w:pPr>
        <w:spacing w:line="240" w:lineRule="auto"/>
        <w:jc w:val="both"/>
        <w:rPr>
          <w:szCs w:val="19"/>
        </w:rPr>
      </w:pPr>
      <w:r w:rsidRPr="002F12AF">
        <w:rPr>
          <w:szCs w:val="19"/>
        </w:rPr>
        <w:t xml:space="preserve">- les plans d'ensemble et de détails conformes à l'exécution, c'est-à-dire tous les documents graphiques des ouvrages </w:t>
      </w:r>
      <w:r w:rsidR="003B13E2" w:rsidRPr="002F12AF">
        <w:rPr>
          <w:szCs w:val="19"/>
        </w:rPr>
        <w:t>« </w:t>
      </w:r>
      <w:r w:rsidRPr="002F12AF">
        <w:rPr>
          <w:szCs w:val="19"/>
        </w:rPr>
        <w:t>tels que construits</w:t>
      </w:r>
      <w:r w:rsidR="003B13E2" w:rsidRPr="002F12AF">
        <w:rPr>
          <w:szCs w:val="19"/>
        </w:rPr>
        <w:t xml:space="preserve"> » </w:t>
      </w:r>
      <w:r w:rsidRPr="002F12AF">
        <w:rPr>
          <w:szCs w:val="19"/>
        </w:rPr>
        <w:t>par l'</w:t>
      </w:r>
      <w:r w:rsidR="001B0EF8" w:rsidRPr="002F12AF">
        <w:rPr>
          <w:szCs w:val="19"/>
        </w:rPr>
        <w:t>entreprise de travaux</w:t>
      </w:r>
      <w:r w:rsidR="00EF35D9" w:rsidRPr="002F12AF">
        <w:rPr>
          <w:szCs w:val="19"/>
        </w:rPr>
        <w:t>,</w:t>
      </w:r>
      <w:r w:rsidRPr="002F12AF">
        <w:rPr>
          <w:szCs w:val="19"/>
        </w:rPr>
        <w:t xml:space="preserve"> </w:t>
      </w:r>
    </w:p>
    <w:p w14:paraId="3BDEE678" w14:textId="32468EC1" w:rsidR="001249CC" w:rsidRPr="002F12AF" w:rsidRDefault="001249CC" w:rsidP="001B1BA9">
      <w:pPr>
        <w:spacing w:line="240" w:lineRule="auto"/>
        <w:jc w:val="both"/>
        <w:rPr>
          <w:szCs w:val="19"/>
        </w:rPr>
      </w:pPr>
      <w:r w:rsidRPr="002F12AF">
        <w:rPr>
          <w:szCs w:val="19"/>
        </w:rPr>
        <w:t>- les notices de fonctionnement et d'entretien des ouvrages, établies ou collectées par l'</w:t>
      </w:r>
      <w:r w:rsidR="001B0EF8" w:rsidRPr="002F12AF">
        <w:rPr>
          <w:szCs w:val="19"/>
        </w:rPr>
        <w:t xml:space="preserve">entreprise de travaux </w:t>
      </w:r>
      <w:r w:rsidRPr="002F12AF">
        <w:rPr>
          <w:szCs w:val="19"/>
        </w:rPr>
        <w:t xml:space="preserve">et adressées à </w:t>
      </w:r>
      <w:r w:rsidR="007B12F9" w:rsidRPr="002F12AF">
        <w:rPr>
          <w:szCs w:val="19"/>
        </w:rPr>
        <w:t>la maîtrise d’</w:t>
      </w:r>
      <w:r w:rsidR="00E36D0E" w:rsidRPr="002F12AF">
        <w:rPr>
          <w:szCs w:val="19"/>
        </w:rPr>
        <w:t>œuvre</w:t>
      </w:r>
      <w:r w:rsidR="00EF35D9" w:rsidRPr="002F12AF">
        <w:rPr>
          <w:szCs w:val="19"/>
        </w:rPr>
        <w:t>.</w:t>
      </w:r>
    </w:p>
    <w:p w14:paraId="3135F3BC" w14:textId="77777777" w:rsidR="001249CC" w:rsidRPr="002F12AF" w:rsidRDefault="001249CC" w:rsidP="001B1BA9">
      <w:pPr>
        <w:spacing w:line="240" w:lineRule="auto"/>
        <w:jc w:val="both"/>
        <w:rPr>
          <w:szCs w:val="19"/>
        </w:rPr>
      </w:pPr>
    </w:p>
    <w:p w14:paraId="7DD4468A" w14:textId="072E93A7" w:rsidR="001249CC" w:rsidRPr="002F12AF" w:rsidRDefault="001249CC" w:rsidP="001B1BA9">
      <w:pPr>
        <w:spacing w:line="240" w:lineRule="auto"/>
        <w:jc w:val="both"/>
        <w:rPr>
          <w:szCs w:val="19"/>
        </w:rPr>
      </w:pPr>
      <w:r w:rsidRPr="002F12AF">
        <w:rPr>
          <w:szCs w:val="19"/>
        </w:rPr>
        <w:t>Le marché de travaux conclu entre le maître d’ouvrage et l’</w:t>
      </w:r>
      <w:r w:rsidR="001B0EF8" w:rsidRPr="002F12AF">
        <w:rPr>
          <w:szCs w:val="19"/>
        </w:rPr>
        <w:t>entreprise de travaux</w:t>
      </w:r>
      <w:r w:rsidRPr="002F12AF">
        <w:rPr>
          <w:szCs w:val="19"/>
        </w:rPr>
        <w:t xml:space="preserve"> doit prévoir que les pièces graphiques et écrites sont établies et adressées à </w:t>
      </w:r>
      <w:r w:rsidR="007B12F9" w:rsidRPr="002F12AF">
        <w:rPr>
          <w:szCs w:val="19"/>
        </w:rPr>
        <w:t>la maîtrise d’</w:t>
      </w:r>
      <w:r w:rsidR="00E36D0E" w:rsidRPr="002F12AF">
        <w:rPr>
          <w:szCs w:val="19"/>
        </w:rPr>
        <w:t xml:space="preserve">œuvre </w:t>
      </w:r>
      <w:r w:rsidRPr="002F12AF">
        <w:rPr>
          <w:szCs w:val="19"/>
        </w:rPr>
        <w:t xml:space="preserve">sous forme dématérialisée au plus tard le jour de la réception des ouvrages.  </w:t>
      </w:r>
    </w:p>
    <w:p w14:paraId="53A314C4" w14:textId="6976D1FE" w:rsidR="001249CC" w:rsidRPr="002F12AF" w:rsidRDefault="00103C83" w:rsidP="001B1BA9">
      <w:pPr>
        <w:tabs>
          <w:tab w:val="left" w:pos="3323"/>
        </w:tabs>
        <w:spacing w:line="240" w:lineRule="auto"/>
        <w:jc w:val="both"/>
        <w:rPr>
          <w:szCs w:val="19"/>
        </w:rPr>
      </w:pPr>
      <w:r w:rsidRPr="002F12AF">
        <w:rPr>
          <w:szCs w:val="19"/>
        </w:rPr>
        <w:tab/>
      </w:r>
    </w:p>
    <w:p w14:paraId="034B2C50" w14:textId="67829E08" w:rsidR="00452CAD" w:rsidRPr="002F12AF" w:rsidRDefault="00103C83" w:rsidP="001B1BA9">
      <w:pPr>
        <w:spacing w:line="240" w:lineRule="auto"/>
        <w:jc w:val="both"/>
        <w:rPr>
          <w:szCs w:val="19"/>
        </w:rPr>
      </w:pPr>
      <w:r w:rsidRPr="002F12AF">
        <w:rPr>
          <w:szCs w:val="19"/>
        </w:rPr>
        <w:lastRenderedPageBreak/>
        <w:t>Lorsque l’</w:t>
      </w:r>
      <w:r w:rsidR="001B0EF8" w:rsidRPr="002F12AF">
        <w:rPr>
          <w:szCs w:val="19"/>
        </w:rPr>
        <w:t>entreprise de travaux</w:t>
      </w:r>
      <w:r w:rsidRPr="002F12AF">
        <w:rPr>
          <w:szCs w:val="19"/>
        </w:rPr>
        <w:t xml:space="preserve"> ne fournit pas le DOE dans le délai imparti, </w:t>
      </w:r>
      <w:r w:rsidR="007B12F9" w:rsidRPr="002F12AF">
        <w:rPr>
          <w:szCs w:val="19"/>
        </w:rPr>
        <w:t>la maîtrise d’</w:t>
      </w:r>
      <w:r w:rsidR="00E36D0E" w:rsidRPr="002F12AF">
        <w:rPr>
          <w:szCs w:val="19"/>
        </w:rPr>
        <w:t xml:space="preserve">œuvre </w:t>
      </w:r>
      <w:r w:rsidRPr="002F12AF">
        <w:rPr>
          <w:szCs w:val="19"/>
        </w:rPr>
        <w:t xml:space="preserve">en informe le maître d’ouvrage et l’assiste dans la mise en œuvre des moyens coercitifs visant à obliger l’entreprise </w:t>
      </w:r>
      <w:r w:rsidR="001249CC" w:rsidRPr="002F12AF">
        <w:rPr>
          <w:szCs w:val="19"/>
        </w:rPr>
        <w:t>défaillant</w:t>
      </w:r>
      <w:r w:rsidRPr="002F12AF">
        <w:rPr>
          <w:szCs w:val="19"/>
        </w:rPr>
        <w:t>e</w:t>
      </w:r>
      <w:r w:rsidR="001249CC" w:rsidRPr="002F12AF">
        <w:rPr>
          <w:szCs w:val="19"/>
        </w:rPr>
        <w:t xml:space="preserve"> à s'acquitter de ses obligations. </w:t>
      </w:r>
    </w:p>
    <w:p w14:paraId="71FEE1BB" w14:textId="77777777" w:rsidR="00103C83" w:rsidRPr="002F12AF" w:rsidRDefault="00103C83" w:rsidP="001B1BA9">
      <w:pPr>
        <w:spacing w:line="240" w:lineRule="auto"/>
        <w:jc w:val="both"/>
        <w:rPr>
          <w:szCs w:val="19"/>
        </w:rPr>
      </w:pPr>
    </w:p>
    <w:p w14:paraId="32608E20" w14:textId="7AA0A02C" w:rsidR="001249CC" w:rsidRPr="002F12AF" w:rsidRDefault="001249CC" w:rsidP="001B1BA9">
      <w:pPr>
        <w:spacing w:line="240" w:lineRule="auto"/>
        <w:jc w:val="both"/>
        <w:rPr>
          <w:szCs w:val="19"/>
        </w:rPr>
      </w:pPr>
      <w:r w:rsidRPr="002F12AF">
        <w:rPr>
          <w:szCs w:val="19"/>
        </w:rPr>
        <w:t xml:space="preserve">Si dans le délai d’un an suivant la réception, les documents n’ont pas été transmis, il appartient au maître d’ouvrage d’engager toute action </w:t>
      </w:r>
      <w:r w:rsidR="00103C83" w:rsidRPr="002F12AF">
        <w:rPr>
          <w:szCs w:val="19"/>
        </w:rPr>
        <w:t xml:space="preserve">contentieuse </w:t>
      </w:r>
      <w:r w:rsidRPr="002F12AF">
        <w:rPr>
          <w:szCs w:val="19"/>
        </w:rPr>
        <w:t>lui permettant de récupérer ces documents</w:t>
      </w:r>
      <w:r w:rsidR="00AD44C9" w:rsidRPr="002F12AF">
        <w:rPr>
          <w:szCs w:val="19"/>
        </w:rPr>
        <w:t xml:space="preserve"> Passé ce délai d’un an, </w:t>
      </w:r>
      <w:r w:rsidR="007B12F9" w:rsidRPr="002F12AF">
        <w:rPr>
          <w:szCs w:val="19"/>
        </w:rPr>
        <w:t>la maîtrise d’</w:t>
      </w:r>
      <w:r w:rsidR="00E36D0E" w:rsidRPr="002F12AF">
        <w:rPr>
          <w:szCs w:val="19"/>
        </w:rPr>
        <w:t xml:space="preserve">œuvre </w:t>
      </w:r>
      <w:r w:rsidR="00AD44C9" w:rsidRPr="002F12AF">
        <w:rPr>
          <w:szCs w:val="19"/>
        </w:rPr>
        <w:t>est dégagé</w:t>
      </w:r>
      <w:r w:rsidR="00E36D0E" w:rsidRPr="002F12AF">
        <w:rPr>
          <w:szCs w:val="19"/>
        </w:rPr>
        <w:t>e</w:t>
      </w:r>
      <w:r w:rsidR="00AD44C9" w:rsidRPr="002F12AF">
        <w:rPr>
          <w:szCs w:val="19"/>
        </w:rPr>
        <w:t xml:space="preserve"> de toute obligation.</w:t>
      </w:r>
    </w:p>
    <w:p w14:paraId="3D39432F" w14:textId="77777777" w:rsidR="001249CC" w:rsidRPr="002F12AF" w:rsidRDefault="001249CC" w:rsidP="001B1BA9">
      <w:pPr>
        <w:spacing w:line="240" w:lineRule="auto"/>
        <w:jc w:val="both"/>
        <w:rPr>
          <w:szCs w:val="19"/>
        </w:rPr>
      </w:pPr>
    </w:p>
    <w:p w14:paraId="58D32895" w14:textId="0056A31A" w:rsidR="001249CC" w:rsidRPr="002F12AF" w:rsidRDefault="001249CC" w:rsidP="001B1BA9">
      <w:pPr>
        <w:spacing w:line="240" w:lineRule="auto"/>
        <w:jc w:val="both"/>
        <w:rPr>
          <w:szCs w:val="19"/>
        </w:rPr>
      </w:pPr>
      <w:r w:rsidRPr="002F12AF">
        <w:rPr>
          <w:szCs w:val="19"/>
        </w:rPr>
        <w:t>Les pièces du DOE sont transmises</w:t>
      </w:r>
      <w:r w:rsidR="00E36D0E" w:rsidRPr="002F12AF">
        <w:rPr>
          <w:szCs w:val="19"/>
        </w:rPr>
        <w:t xml:space="preserve"> </w:t>
      </w:r>
      <w:r w:rsidRPr="002F12AF">
        <w:rPr>
          <w:szCs w:val="19"/>
        </w:rPr>
        <w:t xml:space="preserve">par </w:t>
      </w:r>
      <w:r w:rsidR="007B12F9" w:rsidRPr="002F12AF">
        <w:rPr>
          <w:szCs w:val="19"/>
        </w:rPr>
        <w:t>la maîtrise d’</w:t>
      </w:r>
      <w:r w:rsidR="00E36D0E" w:rsidRPr="002F12AF">
        <w:rPr>
          <w:szCs w:val="19"/>
        </w:rPr>
        <w:t xml:space="preserve">œuvre </w:t>
      </w:r>
      <w:r w:rsidRPr="002F12AF">
        <w:rPr>
          <w:szCs w:val="19"/>
        </w:rPr>
        <w:t>au maître d’ouvrage au fur et à mesure de leur réception</w:t>
      </w:r>
      <w:r w:rsidR="00983060" w:rsidRPr="002F12AF">
        <w:rPr>
          <w:rStyle w:val="Marquedecommentaire"/>
        </w:rPr>
        <w:t>.</w:t>
      </w:r>
    </w:p>
    <w:p w14:paraId="66F07C73" w14:textId="77777777" w:rsidR="00775225" w:rsidRPr="002F12AF" w:rsidRDefault="00775225" w:rsidP="001B1BA9">
      <w:pPr>
        <w:spacing w:line="240" w:lineRule="auto"/>
        <w:jc w:val="both"/>
        <w:rPr>
          <w:szCs w:val="19"/>
        </w:rPr>
      </w:pPr>
    </w:p>
    <w:p w14:paraId="4E64ED4A" w14:textId="2A03F675" w:rsidR="004377AA" w:rsidRPr="002F12AF" w:rsidRDefault="00E84A51" w:rsidP="001B1BA9">
      <w:pPr>
        <w:pStyle w:val="Titre2"/>
      </w:pPr>
      <w:bookmarkStart w:id="50" w:name="_Toc17724344"/>
      <w:bookmarkEnd w:id="47"/>
      <w:r w:rsidRPr="002F12AF">
        <w:t xml:space="preserve">Article </w:t>
      </w:r>
      <w:r w:rsidR="00C47D1C" w:rsidRPr="002F12AF">
        <w:t>5</w:t>
      </w:r>
      <w:r w:rsidRPr="002F12AF">
        <w:t>.</w:t>
      </w:r>
      <w:r w:rsidR="004D5D66" w:rsidRPr="002F12AF">
        <w:t>2</w:t>
      </w:r>
      <w:r w:rsidRPr="002F12AF">
        <w:t xml:space="preserve"> – </w:t>
      </w:r>
      <w:r w:rsidR="00416BF7" w:rsidRPr="002F12AF">
        <w:t xml:space="preserve">Description des éléments de MISSIONS COMPLEMENTAIRES </w:t>
      </w:r>
      <w:bookmarkEnd w:id="50"/>
    </w:p>
    <w:p w14:paraId="110D114A" w14:textId="662EE1A4" w:rsidR="00590C8F" w:rsidRPr="002F12AF" w:rsidRDefault="00590C8F" w:rsidP="001B1BA9">
      <w:pPr>
        <w:pStyle w:val="Titre3"/>
      </w:pPr>
      <w:bookmarkStart w:id="51" w:name="_Toc17724332"/>
      <w:r w:rsidRPr="002F12AF">
        <w:t>Article 5.</w:t>
      </w:r>
      <w:r w:rsidR="0018067C" w:rsidRPr="002F12AF">
        <w:t>2</w:t>
      </w:r>
      <w:r w:rsidRPr="002F12AF">
        <w:t xml:space="preserve">.1 – </w:t>
      </w:r>
      <w:bookmarkEnd w:id="51"/>
      <w:r w:rsidRPr="002F12AF">
        <w:t xml:space="preserve">Etudes préliminaires (EP) </w:t>
      </w:r>
    </w:p>
    <w:p w14:paraId="5A585B0A" w14:textId="1352A4D1" w:rsidR="00A368D8" w:rsidRPr="002F12AF" w:rsidRDefault="00590C8F" w:rsidP="001B1BA9">
      <w:pPr>
        <w:spacing w:line="240" w:lineRule="auto"/>
        <w:jc w:val="both"/>
        <w:rPr>
          <w:szCs w:val="19"/>
        </w:rPr>
      </w:pPr>
      <w:r w:rsidRPr="002F12AF">
        <w:rPr>
          <w:szCs w:val="19"/>
        </w:rPr>
        <w:t xml:space="preserve">Les études préliminaires </w:t>
      </w:r>
      <w:r w:rsidR="00A4754C" w:rsidRPr="002F12AF">
        <w:rPr>
          <w:szCs w:val="19"/>
        </w:rPr>
        <w:t>comprennent une étude de capacité et le cas échéant une étude de faisabilité.</w:t>
      </w:r>
    </w:p>
    <w:p w14:paraId="3BFE045D" w14:textId="03DA2371" w:rsidR="00A4754C" w:rsidRPr="002F12AF" w:rsidRDefault="00A4754C" w:rsidP="001B1BA9">
      <w:pPr>
        <w:spacing w:line="240" w:lineRule="auto"/>
        <w:jc w:val="both"/>
        <w:rPr>
          <w:szCs w:val="19"/>
        </w:rPr>
      </w:pPr>
      <w:r w:rsidRPr="002F12AF">
        <w:rPr>
          <w:szCs w:val="19"/>
        </w:rPr>
        <w:t xml:space="preserve">Elles permettent au maître d’ouvrage </w:t>
      </w:r>
      <w:r w:rsidR="0041497B" w:rsidRPr="002F12AF">
        <w:rPr>
          <w:szCs w:val="19"/>
        </w:rPr>
        <w:t xml:space="preserve">d'évaluer </w:t>
      </w:r>
      <w:r w:rsidRPr="002F12AF">
        <w:rPr>
          <w:szCs w:val="19"/>
        </w:rPr>
        <w:t>la faisabilité de l’opération, de préciser son programme et son budget d’opération.</w:t>
      </w:r>
    </w:p>
    <w:p w14:paraId="3D5D030C" w14:textId="0D0B88AC" w:rsidR="00590C8F" w:rsidRPr="002F12AF" w:rsidRDefault="00CA5E42" w:rsidP="001B1BA9">
      <w:pPr>
        <w:spacing w:line="240" w:lineRule="auto"/>
        <w:jc w:val="both"/>
        <w:rPr>
          <w:szCs w:val="19"/>
        </w:rPr>
      </w:pPr>
      <w:r w:rsidRPr="002F12AF">
        <w:rPr>
          <w:szCs w:val="19"/>
        </w:rPr>
        <w:t xml:space="preserve">Elles ont </w:t>
      </w:r>
      <w:r w:rsidR="00590C8F" w:rsidRPr="002F12AF">
        <w:rPr>
          <w:szCs w:val="19"/>
        </w:rPr>
        <w:t>pour objet de proposer une solution d’ensemble aux attentes du maître d’ouvrage</w:t>
      </w:r>
      <w:r w:rsidR="0041497B" w:rsidRPr="002F12AF">
        <w:rPr>
          <w:szCs w:val="19"/>
        </w:rPr>
        <w:t xml:space="preserve">. </w:t>
      </w:r>
      <w:r w:rsidR="00590C8F" w:rsidRPr="002F12AF">
        <w:rPr>
          <w:szCs w:val="19"/>
        </w:rPr>
        <w:t xml:space="preserve"> </w:t>
      </w:r>
    </w:p>
    <w:p w14:paraId="6A0FCF96" w14:textId="3A9ED50D" w:rsidR="00117EB6" w:rsidRPr="002F12AF" w:rsidRDefault="00E36D0E" w:rsidP="001B1BA9">
      <w:pPr>
        <w:spacing w:line="240" w:lineRule="auto"/>
        <w:jc w:val="both"/>
        <w:rPr>
          <w:szCs w:val="19"/>
        </w:rPr>
      </w:pPr>
      <w:r w:rsidRPr="002F12AF">
        <w:rPr>
          <w:szCs w:val="19"/>
        </w:rPr>
        <w:t xml:space="preserve">La maîtrise d’œuvre </w:t>
      </w:r>
      <w:r w:rsidR="00590C8F" w:rsidRPr="002F12AF">
        <w:rPr>
          <w:szCs w:val="19"/>
        </w:rPr>
        <w:t xml:space="preserve">analyse le programme, visite les lieux, prend connaissance et analyse les données urbanistiques, architecturales et environnementales qui lui sont communiquées par le maître d’ouvrage, ou collectées par lui-même. </w:t>
      </w:r>
    </w:p>
    <w:p w14:paraId="313A6951" w14:textId="77777777" w:rsidR="00D55304" w:rsidRPr="002F12AF" w:rsidRDefault="00D55304" w:rsidP="001B1BA9">
      <w:pPr>
        <w:spacing w:line="240" w:lineRule="auto"/>
        <w:jc w:val="both"/>
        <w:rPr>
          <w:szCs w:val="19"/>
        </w:rPr>
      </w:pPr>
    </w:p>
    <w:p w14:paraId="08666058" w14:textId="335C4D7B" w:rsidR="0051116D" w:rsidRPr="002F12AF" w:rsidRDefault="00590C8F" w:rsidP="001B1BA9">
      <w:pPr>
        <w:pStyle w:val="Titre4"/>
        <w:spacing w:line="240" w:lineRule="auto"/>
        <w:rPr>
          <w:color w:val="000000"/>
          <w:szCs w:val="18"/>
          <w14:textFill>
            <w14:solidFill>
              <w14:srgbClr w14:val="000000">
                <w14:lumMod w14:val="50000"/>
              </w14:srgbClr>
            </w14:solidFill>
          </w14:textFill>
        </w:rPr>
      </w:pPr>
      <w:r w:rsidRPr="002F12AF">
        <w:t>Article 5.</w:t>
      </w:r>
      <w:r w:rsidR="0018067C" w:rsidRPr="002F12AF">
        <w:t>2</w:t>
      </w:r>
      <w:r w:rsidRPr="002F12AF">
        <w:t>.1.1 – E</w:t>
      </w:r>
      <w:r w:rsidRPr="002F12AF">
        <w:rPr>
          <w:color w:val="31849B"/>
          <w14:textFill>
            <w14:solidFill>
              <w14:srgbClr w14:val="31849B">
                <w14:lumMod w14:val="50000"/>
              </w14:srgbClr>
            </w14:solidFill>
          </w14:textFill>
        </w:rPr>
        <w:t xml:space="preserve">tudes de capacité </w:t>
      </w:r>
    </w:p>
    <w:p w14:paraId="71CFFDBE" w14:textId="5D964AF4" w:rsidR="00590C8F" w:rsidRPr="002F12AF" w:rsidRDefault="0051116D" w:rsidP="001B1BA9">
      <w:pPr>
        <w:spacing w:line="240" w:lineRule="auto"/>
        <w:jc w:val="both"/>
        <w:rPr>
          <w:szCs w:val="19"/>
        </w:rPr>
      </w:pPr>
      <w:r w:rsidRPr="002F12AF">
        <w:rPr>
          <w:szCs w:val="19"/>
        </w:rPr>
        <w:t xml:space="preserve">Sur la base des </w:t>
      </w:r>
      <w:r w:rsidR="00B8634C" w:rsidRPr="002F12AF">
        <w:rPr>
          <w:szCs w:val="19"/>
        </w:rPr>
        <w:t>attentes du</w:t>
      </w:r>
      <w:r w:rsidRPr="002F12AF">
        <w:rPr>
          <w:szCs w:val="19"/>
        </w:rPr>
        <w:t xml:space="preserve"> maître d’ouvrage, l</w:t>
      </w:r>
      <w:r w:rsidR="00590C8F" w:rsidRPr="002F12AF">
        <w:rPr>
          <w:szCs w:val="19"/>
        </w:rPr>
        <w:t xml:space="preserve">es études de capacité ont pour objet de </w:t>
      </w:r>
      <w:r w:rsidRPr="002F12AF">
        <w:rPr>
          <w:szCs w:val="19"/>
        </w:rPr>
        <w:t xml:space="preserve">lui </w:t>
      </w:r>
      <w:r w:rsidR="00590C8F" w:rsidRPr="002F12AF">
        <w:rPr>
          <w:szCs w:val="19"/>
        </w:rPr>
        <w:t>permettre de vérifier les capacités constructives du site et d’apprécier la complexité de l’opération envisagée</w:t>
      </w:r>
      <w:r w:rsidR="00906D7F" w:rsidRPr="002F12AF">
        <w:rPr>
          <w:szCs w:val="19"/>
        </w:rPr>
        <w:t xml:space="preserve"> </w:t>
      </w:r>
      <w:r w:rsidR="00590C8F" w:rsidRPr="002F12AF">
        <w:rPr>
          <w:szCs w:val="19"/>
        </w:rPr>
        <w:t xml:space="preserve">(topographie, réglementation </w:t>
      </w:r>
      <w:r w:rsidR="00906D7F" w:rsidRPr="002F12AF">
        <w:rPr>
          <w:szCs w:val="19"/>
        </w:rPr>
        <w:t>urbaine</w:t>
      </w:r>
      <w:r w:rsidR="00590C8F" w:rsidRPr="002F12AF">
        <w:rPr>
          <w:szCs w:val="19"/>
        </w:rPr>
        <w:t xml:space="preserve">, </w:t>
      </w:r>
      <w:r w:rsidR="00906D7F" w:rsidRPr="002F12AF">
        <w:rPr>
          <w:szCs w:val="19"/>
        </w:rPr>
        <w:t xml:space="preserve">présence de bâtiments existants, </w:t>
      </w:r>
      <w:r w:rsidR="00590C8F" w:rsidRPr="002F12AF">
        <w:rPr>
          <w:szCs w:val="19"/>
        </w:rPr>
        <w:t xml:space="preserve">etc.). </w:t>
      </w:r>
    </w:p>
    <w:p w14:paraId="534656C3" w14:textId="77777777" w:rsidR="00590C8F" w:rsidRPr="002F12AF" w:rsidRDefault="00590C8F" w:rsidP="001B1BA9">
      <w:pPr>
        <w:spacing w:line="240" w:lineRule="auto"/>
        <w:jc w:val="both"/>
        <w:rPr>
          <w:szCs w:val="19"/>
        </w:rPr>
      </w:pPr>
    </w:p>
    <w:p w14:paraId="4C7B50AE" w14:textId="5B6982E4" w:rsidR="00590C8F" w:rsidRPr="002F12AF" w:rsidRDefault="00AC661F" w:rsidP="001B1BA9">
      <w:pPr>
        <w:spacing w:line="240" w:lineRule="auto"/>
        <w:jc w:val="both"/>
        <w:rPr>
          <w:szCs w:val="19"/>
        </w:rPr>
      </w:pPr>
      <w:r w:rsidRPr="002F12AF">
        <w:rPr>
          <w:szCs w:val="19"/>
        </w:rPr>
        <w:t>La maîtrise d’œuvre</w:t>
      </w:r>
      <w:r w:rsidR="00590C8F" w:rsidRPr="002F12AF">
        <w:rPr>
          <w:szCs w:val="19"/>
        </w:rPr>
        <w:t xml:space="preserve"> élabore des propositions schématiques permettant d’évaluer la constructibilité du site. </w:t>
      </w:r>
    </w:p>
    <w:p w14:paraId="10B474BA" w14:textId="77777777" w:rsidR="00A563FC" w:rsidRPr="002F12AF" w:rsidRDefault="00A563FC" w:rsidP="001B1BA9">
      <w:pPr>
        <w:spacing w:line="240" w:lineRule="auto"/>
        <w:jc w:val="both"/>
        <w:rPr>
          <w:b/>
          <w:szCs w:val="19"/>
        </w:rPr>
      </w:pPr>
    </w:p>
    <w:p w14:paraId="405F257E" w14:textId="64BA8EA0" w:rsidR="00906D7F" w:rsidRPr="002F12AF" w:rsidRDefault="00906D7F" w:rsidP="001B1BA9">
      <w:pPr>
        <w:pStyle w:val="Titre6"/>
      </w:pPr>
      <w:r w:rsidRPr="002F12AF">
        <w:t xml:space="preserve">Documents à remettre à </w:t>
      </w:r>
      <w:r w:rsidR="007B12F9" w:rsidRPr="002F12AF">
        <w:t>la maîtrise d’</w:t>
      </w:r>
      <w:r w:rsidR="00E36D0E" w:rsidRPr="002F12AF">
        <w:t xml:space="preserve">œuvre </w:t>
      </w:r>
    </w:p>
    <w:p w14:paraId="1F9CD103" w14:textId="7C7AED4C" w:rsidR="00D55304" w:rsidRPr="002F12AF" w:rsidRDefault="00D55304" w:rsidP="001B1BA9">
      <w:pPr>
        <w:spacing w:line="240" w:lineRule="auto"/>
        <w:jc w:val="both"/>
        <w:rPr>
          <w:szCs w:val="19"/>
        </w:rPr>
      </w:pPr>
      <w:r w:rsidRPr="002F12AF">
        <w:rPr>
          <w:szCs w:val="19"/>
        </w:rPr>
        <w:t>Le maître d’ouvrage remet à la maîtrise d’œuvre :</w:t>
      </w:r>
    </w:p>
    <w:p w14:paraId="0F9AF715" w14:textId="62DBA6D9" w:rsidR="00906D7F" w:rsidRPr="002F12AF" w:rsidRDefault="00906D7F" w:rsidP="001B1BA9">
      <w:pPr>
        <w:spacing w:line="240" w:lineRule="auto"/>
        <w:jc w:val="both"/>
        <w:rPr>
          <w:bCs/>
          <w:szCs w:val="19"/>
        </w:rPr>
      </w:pPr>
      <w:r w:rsidRPr="002F12AF">
        <w:rPr>
          <w:bCs/>
          <w:szCs w:val="19"/>
        </w:rPr>
        <w:t>- les références cadastrales du site</w:t>
      </w:r>
      <w:r w:rsidR="003E3DB2" w:rsidRPr="002F12AF">
        <w:rPr>
          <w:bCs/>
          <w:szCs w:val="19"/>
        </w:rPr>
        <w:t>,</w:t>
      </w:r>
    </w:p>
    <w:p w14:paraId="686AA53A" w14:textId="56BA3940" w:rsidR="00906D7F" w:rsidRPr="002F12AF" w:rsidRDefault="00906D7F" w:rsidP="001B1BA9">
      <w:pPr>
        <w:spacing w:line="240" w:lineRule="auto"/>
        <w:jc w:val="both"/>
        <w:rPr>
          <w:bCs/>
          <w:szCs w:val="19"/>
        </w:rPr>
      </w:pPr>
      <w:r w:rsidRPr="002F12AF">
        <w:rPr>
          <w:bCs/>
          <w:szCs w:val="19"/>
        </w:rPr>
        <w:t>- toute</w:t>
      </w:r>
      <w:r w:rsidR="002C2567" w:rsidRPr="002F12AF">
        <w:rPr>
          <w:bCs/>
          <w:szCs w:val="19"/>
        </w:rPr>
        <w:t>s</w:t>
      </w:r>
      <w:r w:rsidRPr="002F12AF">
        <w:rPr>
          <w:bCs/>
          <w:szCs w:val="19"/>
        </w:rPr>
        <w:t xml:space="preserve"> information</w:t>
      </w:r>
      <w:r w:rsidR="002C2567" w:rsidRPr="002F12AF">
        <w:rPr>
          <w:bCs/>
          <w:szCs w:val="19"/>
        </w:rPr>
        <w:t>s</w:t>
      </w:r>
      <w:r w:rsidRPr="002F12AF">
        <w:rPr>
          <w:bCs/>
          <w:szCs w:val="19"/>
        </w:rPr>
        <w:t xml:space="preserve"> complémentaire</w:t>
      </w:r>
      <w:r w:rsidR="002C2567" w:rsidRPr="002F12AF">
        <w:rPr>
          <w:bCs/>
          <w:szCs w:val="19"/>
        </w:rPr>
        <w:t>s</w:t>
      </w:r>
      <w:r w:rsidRPr="002F12AF">
        <w:rPr>
          <w:bCs/>
          <w:szCs w:val="19"/>
        </w:rPr>
        <w:t xml:space="preserve"> sur le </w:t>
      </w:r>
      <w:r w:rsidR="002C2567" w:rsidRPr="002F12AF">
        <w:rPr>
          <w:bCs/>
          <w:szCs w:val="19"/>
        </w:rPr>
        <w:t>site</w:t>
      </w:r>
      <w:r w:rsidRPr="002F12AF">
        <w:rPr>
          <w:bCs/>
          <w:szCs w:val="19"/>
        </w:rPr>
        <w:t xml:space="preserve"> dont </w:t>
      </w:r>
      <w:r w:rsidR="003E3DB2" w:rsidRPr="002F12AF">
        <w:rPr>
          <w:bCs/>
          <w:szCs w:val="19"/>
        </w:rPr>
        <w:t xml:space="preserve">il </w:t>
      </w:r>
      <w:r w:rsidRPr="002F12AF">
        <w:rPr>
          <w:bCs/>
          <w:szCs w:val="19"/>
        </w:rPr>
        <w:t>dispose</w:t>
      </w:r>
      <w:r w:rsidR="003E3DB2" w:rsidRPr="002F12AF">
        <w:rPr>
          <w:bCs/>
          <w:szCs w:val="19"/>
        </w:rPr>
        <w:t>.</w:t>
      </w:r>
      <w:r w:rsidRPr="002F12AF">
        <w:rPr>
          <w:bCs/>
          <w:szCs w:val="19"/>
        </w:rPr>
        <w:t xml:space="preserve"> </w:t>
      </w:r>
    </w:p>
    <w:p w14:paraId="7A106B48" w14:textId="77777777" w:rsidR="00906D7F" w:rsidRPr="002F12AF" w:rsidRDefault="00906D7F" w:rsidP="001B1BA9">
      <w:pPr>
        <w:spacing w:line="240" w:lineRule="auto"/>
        <w:jc w:val="both"/>
        <w:rPr>
          <w:bCs/>
          <w:szCs w:val="19"/>
        </w:rPr>
      </w:pPr>
    </w:p>
    <w:p w14:paraId="3BEA432A" w14:textId="789A4E60" w:rsidR="00906D7F" w:rsidRPr="002F12AF" w:rsidRDefault="00906D7F" w:rsidP="001B1BA9">
      <w:pPr>
        <w:pStyle w:val="Titre6"/>
      </w:pPr>
      <w:r w:rsidRPr="002F12AF">
        <w:t>Livrables</w:t>
      </w:r>
    </w:p>
    <w:p w14:paraId="632800B4" w14:textId="227B9295" w:rsidR="00906D7F" w:rsidRPr="002F12AF" w:rsidRDefault="00E36D0E" w:rsidP="001B1BA9">
      <w:pPr>
        <w:spacing w:line="240" w:lineRule="auto"/>
        <w:jc w:val="both"/>
        <w:rPr>
          <w:szCs w:val="19"/>
        </w:rPr>
      </w:pPr>
      <w:r w:rsidRPr="002F12AF">
        <w:rPr>
          <w:szCs w:val="19"/>
        </w:rPr>
        <w:t xml:space="preserve">La maîtrise d’œuvre </w:t>
      </w:r>
      <w:r w:rsidR="00906D7F" w:rsidRPr="002F12AF">
        <w:rPr>
          <w:szCs w:val="19"/>
        </w:rPr>
        <w:t>remet au maître d’ouvrage les documents suivants :</w:t>
      </w:r>
    </w:p>
    <w:p w14:paraId="05095B7F" w14:textId="43D65933" w:rsidR="00590C8F" w:rsidRPr="002F12AF" w:rsidRDefault="00906D7F" w:rsidP="001B1BA9">
      <w:pPr>
        <w:spacing w:line="240" w:lineRule="auto"/>
        <w:jc w:val="both"/>
        <w:rPr>
          <w:szCs w:val="19"/>
        </w:rPr>
      </w:pPr>
      <w:r w:rsidRPr="002F12AF">
        <w:rPr>
          <w:szCs w:val="19"/>
        </w:rPr>
        <w:t xml:space="preserve">- </w:t>
      </w:r>
      <w:r w:rsidR="00590C8F" w:rsidRPr="002F12AF">
        <w:rPr>
          <w:szCs w:val="19"/>
        </w:rPr>
        <w:t xml:space="preserve">une note </w:t>
      </w:r>
      <w:r w:rsidR="00C77F1F" w:rsidRPr="002F12AF">
        <w:rPr>
          <w:szCs w:val="19"/>
        </w:rPr>
        <w:t xml:space="preserve">sommaire </w:t>
      </w:r>
      <w:r w:rsidR="00590C8F" w:rsidRPr="002F12AF">
        <w:rPr>
          <w:szCs w:val="19"/>
        </w:rPr>
        <w:t>de présentation générale rappelant les données et contraintes du site</w:t>
      </w:r>
      <w:r w:rsidR="003E3DB2" w:rsidRPr="002F12AF">
        <w:rPr>
          <w:szCs w:val="19"/>
        </w:rPr>
        <w:t>,</w:t>
      </w:r>
      <w:r w:rsidR="00590C8F" w:rsidRPr="002F12AF">
        <w:rPr>
          <w:szCs w:val="19"/>
        </w:rPr>
        <w:t xml:space="preserve"> </w:t>
      </w:r>
    </w:p>
    <w:p w14:paraId="3F096E17" w14:textId="07386990" w:rsidR="00590C8F" w:rsidRPr="002F12AF" w:rsidRDefault="00906D7F" w:rsidP="001B1BA9">
      <w:pPr>
        <w:spacing w:line="240" w:lineRule="auto"/>
        <w:jc w:val="both"/>
        <w:rPr>
          <w:szCs w:val="19"/>
        </w:rPr>
      </w:pPr>
      <w:r w:rsidRPr="002F12AF">
        <w:rPr>
          <w:szCs w:val="19"/>
        </w:rPr>
        <w:t>- un schéma d’implantation</w:t>
      </w:r>
      <w:r w:rsidR="003E3DB2" w:rsidRPr="002F12AF">
        <w:rPr>
          <w:szCs w:val="19"/>
        </w:rPr>
        <w:t>,</w:t>
      </w:r>
      <w:r w:rsidRPr="002F12AF">
        <w:rPr>
          <w:szCs w:val="19"/>
        </w:rPr>
        <w:t xml:space="preserve"> </w:t>
      </w:r>
    </w:p>
    <w:p w14:paraId="70B3D906" w14:textId="587025AD" w:rsidR="00906D7F" w:rsidRPr="002F12AF" w:rsidRDefault="00906D7F" w:rsidP="001B1BA9">
      <w:pPr>
        <w:spacing w:line="240" w:lineRule="auto"/>
        <w:jc w:val="both"/>
        <w:rPr>
          <w:szCs w:val="19"/>
        </w:rPr>
      </w:pPr>
      <w:r w:rsidRPr="002F12AF">
        <w:rPr>
          <w:szCs w:val="19"/>
        </w:rPr>
        <w:t>- une évaluation des surfaces constructibles</w:t>
      </w:r>
      <w:r w:rsidR="006328B8" w:rsidRPr="002F12AF">
        <w:rPr>
          <w:szCs w:val="19"/>
        </w:rPr>
        <w:t>.</w:t>
      </w:r>
    </w:p>
    <w:p w14:paraId="0EB625A3" w14:textId="77777777" w:rsidR="00590C8F" w:rsidRPr="002F12AF" w:rsidRDefault="00590C8F" w:rsidP="001B1BA9">
      <w:pPr>
        <w:spacing w:line="240" w:lineRule="auto"/>
        <w:jc w:val="both"/>
        <w:rPr>
          <w:szCs w:val="19"/>
        </w:rPr>
      </w:pPr>
    </w:p>
    <w:p w14:paraId="357ABB43" w14:textId="05124845" w:rsidR="00A368D8" w:rsidRPr="002F12AF" w:rsidRDefault="00590C8F" w:rsidP="001B1BA9">
      <w:pPr>
        <w:pStyle w:val="Titre4"/>
        <w:spacing w:line="240" w:lineRule="auto"/>
      </w:pPr>
      <w:r w:rsidRPr="002F12AF">
        <w:t>Article 5.</w:t>
      </w:r>
      <w:r w:rsidR="0018067C" w:rsidRPr="002F12AF">
        <w:t>2</w:t>
      </w:r>
      <w:r w:rsidRPr="002F12AF">
        <w:t>.1.2 – Etudes de faisabilité</w:t>
      </w:r>
    </w:p>
    <w:p w14:paraId="12D95A08" w14:textId="5A0CBB4F" w:rsidR="0051116D" w:rsidRPr="002F12AF" w:rsidRDefault="0051116D" w:rsidP="001B1BA9">
      <w:pPr>
        <w:spacing w:line="240" w:lineRule="auto"/>
        <w:jc w:val="both"/>
        <w:rPr>
          <w:szCs w:val="19"/>
        </w:rPr>
      </w:pPr>
      <w:r w:rsidRPr="002F12AF">
        <w:rPr>
          <w:szCs w:val="19"/>
        </w:rPr>
        <w:t>Sur la base des orientations et objectifs indiqués par le maître d’ouvrage, les études de faisabilité complètent les études de capacité.</w:t>
      </w:r>
      <w:r w:rsidR="00A368D8" w:rsidRPr="002F12AF">
        <w:rPr>
          <w:szCs w:val="19"/>
        </w:rPr>
        <w:t xml:space="preserve"> </w:t>
      </w:r>
    </w:p>
    <w:p w14:paraId="51A8B4BC" w14:textId="77777777" w:rsidR="00A368D8" w:rsidRPr="002F12AF" w:rsidRDefault="00A368D8" w:rsidP="001B1BA9">
      <w:pPr>
        <w:spacing w:line="240" w:lineRule="auto"/>
        <w:jc w:val="both"/>
        <w:rPr>
          <w:szCs w:val="19"/>
        </w:rPr>
      </w:pPr>
    </w:p>
    <w:p w14:paraId="20AF4C2B" w14:textId="1B039C43" w:rsidR="00590C8F" w:rsidRPr="002F12AF" w:rsidRDefault="00B270C1" w:rsidP="001B1BA9">
      <w:pPr>
        <w:spacing w:line="240" w:lineRule="auto"/>
        <w:jc w:val="both"/>
        <w:rPr>
          <w:szCs w:val="19"/>
        </w:rPr>
      </w:pPr>
      <w:r w:rsidRPr="002F12AF">
        <w:rPr>
          <w:szCs w:val="19"/>
        </w:rPr>
        <w:t xml:space="preserve">Afin de permettre au maître d’ouvrage d’arrêter son programme et son budget travaux, elles </w:t>
      </w:r>
      <w:r w:rsidR="00590C8F" w:rsidRPr="002F12AF">
        <w:rPr>
          <w:szCs w:val="19"/>
        </w:rPr>
        <w:t>ont pour obj</w:t>
      </w:r>
      <w:r w:rsidR="006328B8" w:rsidRPr="002F12AF">
        <w:rPr>
          <w:szCs w:val="19"/>
        </w:rPr>
        <w:t>et</w:t>
      </w:r>
      <w:r w:rsidR="00590C8F" w:rsidRPr="002F12AF">
        <w:rPr>
          <w:szCs w:val="19"/>
        </w:rPr>
        <w:t xml:space="preserve"> :</w:t>
      </w:r>
    </w:p>
    <w:p w14:paraId="238C1034" w14:textId="6D01BEC5" w:rsidR="00C61B5A" w:rsidRPr="002F12AF" w:rsidRDefault="00590C8F" w:rsidP="001B1BA9">
      <w:pPr>
        <w:spacing w:line="240" w:lineRule="auto"/>
        <w:jc w:val="both"/>
        <w:rPr>
          <w:szCs w:val="19"/>
        </w:rPr>
      </w:pPr>
      <w:r w:rsidRPr="002F12AF">
        <w:rPr>
          <w:szCs w:val="19"/>
        </w:rPr>
        <w:t>- d’établir une analyse architecturale, urbaine, environnementale paysagère et réglementaire du site</w:t>
      </w:r>
      <w:r w:rsidR="000678F0" w:rsidRPr="002F12AF">
        <w:rPr>
          <w:szCs w:val="19"/>
        </w:rPr>
        <w:t>,</w:t>
      </w:r>
      <w:r w:rsidRPr="002F12AF">
        <w:rPr>
          <w:szCs w:val="19"/>
        </w:rPr>
        <w:t xml:space="preserve"> </w:t>
      </w:r>
    </w:p>
    <w:p w14:paraId="2648918C" w14:textId="4D8E4538" w:rsidR="00A368D8" w:rsidRPr="002F12AF" w:rsidRDefault="00B270C1" w:rsidP="001B1BA9">
      <w:pPr>
        <w:spacing w:line="240" w:lineRule="auto"/>
        <w:jc w:val="both"/>
        <w:rPr>
          <w:szCs w:val="19"/>
        </w:rPr>
      </w:pPr>
      <w:r w:rsidRPr="002F12AF">
        <w:rPr>
          <w:szCs w:val="19"/>
        </w:rPr>
        <w:t>- de</w:t>
      </w:r>
      <w:r w:rsidR="00A368D8" w:rsidRPr="002F12AF">
        <w:rPr>
          <w:szCs w:val="19"/>
        </w:rPr>
        <w:t xml:space="preserve"> formalise</w:t>
      </w:r>
      <w:r w:rsidRPr="002F12AF">
        <w:rPr>
          <w:szCs w:val="19"/>
        </w:rPr>
        <w:t xml:space="preserve">r et de </w:t>
      </w:r>
      <w:r w:rsidR="00A368D8" w:rsidRPr="002F12AF">
        <w:rPr>
          <w:szCs w:val="19"/>
        </w:rPr>
        <w:t>synthétise</w:t>
      </w:r>
      <w:r w:rsidRPr="002F12AF">
        <w:rPr>
          <w:szCs w:val="19"/>
        </w:rPr>
        <w:t xml:space="preserve">r, dans un ou plusieurs scenarii, </w:t>
      </w:r>
      <w:r w:rsidR="00A368D8" w:rsidRPr="002F12AF">
        <w:rPr>
          <w:szCs w:val="19"/>
        </w:rPr>
        <w:t xml:space="preserve">les grandes orientations du projet, en termes d’emprise et de volumétrie architecturales, de surfaces et typologies de locaux à construire, d’aménagement paysager envisageable et d’organisation schématique de stationnement. </w:t>
      </w:r>
    </w:p>
    <w:p w14:paraId="02481068" w14:textId="77777777" w:rsidR="00C61B5A" w:rsidRPr="002F12AF" w:rsidRDefault="00C61B5A" w:rsidP="001B1BA9">
      <w:pPr>
        <w:spacing w:line="240" w:lineRule="auto"/>
        <w:jc w:val="both"/>
        <w:rPr>
          <w:szCs w:val="19"/>
        </w:rPr>
      </w:pPr>
    </w:p>
    <w:p w14:paraId="1863F262" w14:textId="6E82654B" w:rsidR="00C61B5A" w:rsidRPr="002F12AF" w:rsidRDefault="00E36D0E" w:rsidP="001B1BA9">
      <w:pPr>
        <w:spacing w:line="240" w:lineRule="auto"/>
        <w:jc w:val="both"/>
        <w:rPr>
          <w:szCs w:val="19"/>
        </w:rPr>
      </w:pPr>
      <w:r w:rsidRPr="002F12AF">
        <w:rPr>
          <w:szCs w:val="19"/>
        </w:rPr>
        <w:t xml:space="preserve">La maîtrise d’œuvre </w:t>
      </w:r>
      <w:r w:rsidR="00C61B5A" w:rsidRPr="002F12AF">
        <w:rPr>
          <w:szCs w:val="19"/>
        </w:rPr>
        <w:t>assiste le maître d’ouvrage dans la collecte des différentes informations nécessaires au développement du programme (cadastre, règlements et cahiers des charges de lotissements et de copropriété, sondages de sol, réglementation urbaine et servitudes, etc.).</w:t>
      </w:r>
    </w:p>
    <w:p w14:paraId="1E5133CD" w14:textId="77777777" w:rsidR="0041497B" w:rsidRPr="002F12AF" w:rsidRDefault="0041497B" w:rsidP="001B1BA9">
      <w:pPr>
        <w:spacing w:line="240" w:lineRule="auto"/>
        <w:jc w:val="both"/>
        <w:rPr>
          <w:szCs w:val="19"/>
        </w:rPr>
      </w:pPr>
    </w:p>
    <w:p w14:paraId="6CF2F230" w14:textId="7B336AAA" w:rsidR="00C61B5A" w:rsidRPr="002F12AF" w:rsidRDefault="00C61B5A" w:rsidP="001B1BA9">
      <w:pPr>
        <w:spacing w:line="240" w:lineRule="auto"/>
        <w:jc w:val="both"/>
        <w:rPr>
          <w:szCs w:val="19"/>
        </w:rPr>
      </w:pPr>
      <w:r w:rsidRPr="002F12AF">
        <w:rPr>
          <w:szCs w:val="19"/>
        </w:rPr>
        <w:t xml:space="preserve">En cas d’ouvrages existants sur le site, </w:t>
      </w:r>
      <w:r w:rsidR="007B12F9" w:rsidRPr="002F12AF">
        <w:rPr>
          <w:szCs w:val="19"/>
        </w:rPr>
        <w:t>la maîtrise d’</w:t>
      </w:r>
      <w:r w:rsidR="00E36D0E" w:rsidRPr="002F12AF">
        <w:rPr>
          <w:szCs w:val="19"/>
        </w:rPr>
        <w:t xml:space="preserve">œuvre </w:t>
      </w:r>
      <w:r w:rsidRPr="002F12AF">
        <w:rPr>
          <w:szCs w:val="19"/>
        </w:rPr>
        <w:t>estime leur valeur patrimoniale et l’intérêt de leur conservation.</w:t>
      </w:r>
    </w:p>
    <w:p w14:paraId="0BBE2D14" w14:textId="77777777" w:rsidR="00590C8F" w:rsidRPr="002F12AF" w:rsidRDefault="00590C8F" w:rsidP="001B1BA9">
      <w:pPr>
        <w:spacing w:line="240" w:lineRule="auto"/>
        <w:jc w:val="both"/>
        <w:rPr>
          <w:szCs w:val="19"/>
        </w:rPr>
      </w:pPr>
    </w:p>
    <w:p w14:paraId="19D40680" w14:textId="034D79EF" w:rsidR="00590C8F" w:rsidRPr="002F12AF" w:rsidRDefault="00E36D0E" w:rsidP="001B1BA9">
      <w:pPr>
        <w:spacing w:line="240" w:lineRule="auto"/>
        <w:jc w:val="both"/>
        <w:rPr>
          <w:szCs w:val="19"/>
        </w:rPr>
      </w:pPr>
      <w:r w:rsidRPr="002F12AF">
        <w:rPr>
          <w:szCs w:val="19"/>
        </w:rPr>
        <w:t xml:space="preserve">Elle </w:t>
      </w:r>
      <w:r w:rsidR="00590C8F" w:rsidRPr="002F12AF">
        <w:rPr>
          <w:szCs w:val="19"/>
        </w:rPr>
        <w:t xml:space="preserve">assiste le maître d’ouvrage lors des consultations préalables des acteurs concernés par l’opération (riverains, élus locaux, services instructeurs, architecte des bâtiments de France). </w:t>
      </w:r>
    </w:p>
    <w:p w14:paraId="760A12BF" w14:textId="01A59D79" w:rsidR="00590C8F" w:rsidRPr="002F12AF" w:rsidRDefault="00590C8F" w:rsidP="001B1BA9">
      <w:pPr>
        <w:spacing w:line="240" w:lineRule="auto"/>
        <w:jc w:val="both"/>
        <w:rPr>
          <w:szCs w:val="19"/>
        </w:rPr>
      </w:pPr>
    </w:p>
    <w:p w14:paraId="4996E986" w14:textId="77777777" w:rsidR="006A56CF" w:rsidRPr="002F12AF" w:rsidRDefault="006A56CF" w:rsidP="001B1BA9">
      <w:pPr>
        <w:spacing w:line="240" w:lineRule="auto"/>
        <w:jc w:val="both"/>
        <w:rPr>
          <w:szCs w:val="19"/>
        </w:rPr>
      </w:pPr>
    </w:p>
    <w:p w14:paraId="7E38E438" w14:textId="17AF91C9" w:rsidR="00B8634C" w:rsidRPr="002F12AF" w:rsidRDefault="00B8634C" w:rsidP="001B1BA9">
      <w:pPr>
        <w:pStyle w:val="Titre6"/>
      </w:pPr>
      <w:r w:rsidRPr="002F12AF">
        <w:lastRenderedPageBreak/>
        <w:t xml:space="preserve">Documents à remettre à </w:t>
      </w:r>
      <w:r w:rsidR="007B12F9" w:rsidRPr="002F12AF">
        <w:t>la maîtrise d’</w:t>
      </w:r>
      <w:r w:rsidR="000F16A6" w:rsidRPr="002F12AF">
        <w:t>œuvre</w:t>
      </w:r>
      <w:r w:rsidR="00E36D0E" w:rsidRPr="002F12AF">
        <w:t xml:space="preserve"> </w:t>
      </w:r>
    </w:p>
    <w:p w14:paraId="7060F9B6" w14:textId="1AFD2162" w:rsidR="00D55304" w:rsidRPr="002F12AF" w:rsidRDefault="00D55304" w:rsidP="001B1BA9">
      <w:pPr>
        <w:spacing w:line="240" w:lineRule="auto"/>
        <w:jc w:val="both"/>
        <w:rPr>
          <w:szCs w:val="19"/>
        </w:rPr>
      </w:pPr>
      <w:r w:rsidRPr="002F12AF">
        <w:rPr>
          <w:szCs w:val="19"/>
        </w:rPr>
        <w:t>Le maître d’ouvrage remet à la maîtrise d’œuvre :</w:t>
      </w:r>
    </w:p>
    <w:p w14:paraId="28F82429" w14:textId="62DDC1CE" w:rsidR="00C61B5A" w:rsidRPr="002F12AF" w:rsidRDefault="00C61B5A" w:rsidP="001B1BA9">
      <w:pPr>
        <w:spacing w:line="240" w:lineRule="auto"/>
        <w:jc w:val="both"/>
        <w:rPr>
          <w:bCs/>
          <w:szCs w:val="19"/>
        </w:rPr>
      </w:pPr>
      <w:r w:rsidRPr="002F12AF">
        <w:rPr>
          <w:bCs/>
          <w:szCs w:val="19"/>
        </w:rPr>
        <w:t>- les orientations programmatiques</w:t>
      </w:r>
      <w:r w:rsidR="002C2567" w:rsidRPr="002F12AF">
        <w:rPr>
          <w:bCs/>
          <w:szCs w:val="19"/>
        </w:rPr>
        <w:t xml:space="preserve"> du maître d’ouvrage</w:t>
      </w:r>
      <w:r w:rsidR="003E3DB2" w:rsidRPr="002F12AF">
        <w:rPr>
          <w:bCs/>
          <w:szCs w:val="19"/>
        </w:rPr>
        <w:t>,</w:t>
      </w:r>
    </w:p>
    <w:p w14:paraId="67983AA4" w14:textId="686BD9B1" w:rsidR="00B8634C" w:rsidRPr="002F12AF" w:rsidRDefault="00B8634C" w:rsidP="001B1BA9">
      <w:pPr>
        <w:spacing w:line="240" w:lineRule="auto"/>
        <w:jc w:val="both"/>
        <w:rPr>
          <w:bCs/>
          <w:szCs w:val="19"/>
        </w:rPr>
      </w:pPr>
      <w:r w:rsidRPr="002F12AF">
        <w:rPr>
          <w:bCs/>
          <w:szCs w:val="19"/>
        </w:rPr>
        <w:t>- les références cadastrales du site</w:t>
      </w:r>
      <w:r w:rsidR="003E3DB2" w:rsidRPr="002F12AF">
        <w:rPr>
          <w:bCs/>
          <w:szCs w:val="19"/>
        </w:rPr>
        <w:t>,</w:t>
      </w:r>
    </w:p>
    <w:p w14:paraId="560EA0FC" w14:textId="3C94AC9B" w:rsidR="00B8634C" w:rsidRPr="002F12AF" w:rsidRDefault="00B8634C" w:rsidP="001B1BA9">
      <w:pPr>
        <w:spacing w:line="240" w:lineRule="auto"/>
        <w:jc w:val="both"/>
        <w:rPr>
          <w:bCs/>
          <w:szCs w:val="19"/>
        </w:rPr>
      </w:pPr>
      <w:r w:rsidRPr="002F12AF">
        <w:rPr>
          <w:bCs/>
          <w:szCs w:val="19"/>
        </w:rPr>
        <w:t>- toute</w:t>
      </w:r>
      <w:r w:rsidR="002C2567" w:rsidRPr="002F12AF">
        <w:rPr>
          <w:bCs/>
          <w:szCs w:val="19"/>
        </w:rPr>
        <w:t>s</w:t>
      </w:r>
      <w:r w:rsidRPr="002F12AF">
        <w:rPr>
          <w:bCs/>
          <w:szCs w:val="19"/>
        </w:rPr>
        <w:t xml:space="preserve"> information</w:t>
      </w:r>
      <w:r w:rsidR="002C2567" w:rsidRPr="002F12AF">
        <w:rPr>
          <w:bCs/>
          <w:szCs w:val="19"/>
        </w:rPr>
        <w:t>s</w:t>
      </w:r>
      <w:r w:rsidRPr="002F12AF">
        <w:rPr>
          <w:bCs/>
          <w:szCs w:val="19"/>
        </w:rPr>
        <w:t xml:space="preserve"> complémentaire</w:t>
      </w:r>
      <w:r w:rsidR="002C2567" w:rsidRPr="002F12AF">
        <w:rPr>
          <w:bCs/>
          <w:szCs w:val="19"/>
        </w:rPr>
        <w:t>s</w:t>
      </w:r>
      <w:r w:rsidRPr="002F12AF">
        <w:rPr>
          <w:bCs/>
          <w:szCs w:val="19"/>
        </w:rPr>
        <w:t xml:space="preserve"> sur le </w:t>
      </w:r>
      <w:r w:rsidR="002C2567" w:rsidRPr="002F12AF">
        <w:rPr>
          <w:bCs/>
          <w:szCs w:val="19"/>
        </w:rPr>
        <w:t>site</w:t>
      </w:r>
      <w:r w:rsidRPr="002F12AF">
        <w:rPr>
          <w:bCs/>
          <w:szCs w:val="19"/>
        </w:rPr>
        <w:t xml:space="preserve"> dont </w:t>
      </w:r>
      <w:r w:rsidR="003E3DB2" w:rsidRPr="002F12AF">
        <w:rPr>
          <w:bCs/>
          <w:szCs w:val="19"/>
        </w:rPr>
        <w:t xml:space="preserve">il </w:t>
      </w:r>
      <w:r w:rsidRPr="002F12AF">
        <w:rPr>
          <w:bCs/>
          <w:szCs w:val="19"/>
        </w:rPr>
        <w:t>dispose</w:t>
      </w:r>
      <w:r w:rsidR="00542FAD" w:rsidRPr="002F12AF">
        <w:rPr>
          <w:bCs/>
          <w:szCs w:val="19"/>
        </w:rPr>
        <w:t>.</w:t>
      </w:r>
    </w:p>
    <w:p w14:paraId="33BA825A" w14:textId="0A42C39C" w:rsidR="00B8634C" w:rsidRPr="002F12AF" w:rsidRDefault="00B8634C" w:rsidP="001B1BA9">
      <w:pPr>
        <w:spacing w:line="240" w:lineRule="auto"/>
        <w:jc w:val="both"/>
        <w:rPr>
          <w:szCs w:val="19"/>
        </w:rPr>
      </w:pPr>
    </w:p>
    <w:p w14:paraId="3E56E5E7" w14:textId="271DF0C9" w:rsidR="00B8634C" w:rsidRPr="002F12AF" w:rsidRDefault="00B8634C" w:rsidP="001B1BA9">
      <w:pPr>
        <w:pStyle w:val="Titre6"/>
      </w:pPr>
      <w:r w:rsidRPr="002F12AF">
        <w:t>Livrables</w:t>
      </w:r>
    </w:p>
    <w:p w14:paraId="33BEFF01" w14:textId="4DF34511" w:rsidR="00542FAD" w:rsidRPr="002F12AF" w:rsidRDefault="00E36D0E" w:rsidP="001B1BA9">
      <w:pPr>
        <w:spacing w:line="240" w:lineRule="auto"/>
        <w:jc w:val="both"/>
        <w:rPr>
          <w:szCs w:val="19"/>
        </w:rPr>
      </w:pPr>
      <w:r w:rsidRPr="002F12AF">
        <w:rPr>
          <w:szCs w:val="19"/>
        </w:rPr>
        <w:t xml:space="preserve">La maîtrise d’œuvre </w:t>
      </w:r>
      <w:r w:rsidR="00542FAD" w:rsidRPr="002F12AF">
        <w:rPr>
          <w:szCs w:val="19"/>
        </w:rPr>
        <w:t>remet au maître d’ouvrage les documents suivants :</w:t>
      </w:r>
    </w:p>
    <w:p w14:paraId="6097172E" w14:textId="6193A737" w:rsidR="0041497B" w:rsidRPr="002F12AF" w:rsidRDefault="00542FAD" w:rsidP="001B1BA9">
      <w:pPr>
        <w:spacing w:line="240" w:lineRule="auto"/>
        <w:jc w:val="both"/>
        <w:rPr>
          <w:szCs w:val="19"/>
        </w:rPr>
      </w:pPr>
      <w:r w:rsidRPr="002F12AF">
        <w:rPr>
          <w:szCs w:val="19"/>
        </w:rPr>
        <w:t>- une note</w:t>
      </w:r>
      <w:r w:rsidR="0041497B" w:rsidRPr="002F12AF">
        <w:rPr>
          <w:szCs w:val="19"/>
        </w:rPr>
        <w:t xml:space="preserve"> précisant</w:t>
      </w:r>
      <w:r w:rsidRPr="002F12AF">
        <w:rPr>
          <w:szCs w:val="19"/>
        </w:rPr>
        <w:t xml:space="preserve"> les contraintes et exigences techniques</w:t>
      </w:r>
      <w:r w:rsidR="00FB57F5" w:rsidRPr="002F12AF">
        <w:rPr>
          <w:szCs w:val="19"/>
        </w:rPr>
        <w:t xml:space="preserve"> du site</w:t>
      </w:r>
      <w:r w:rsidR="003E3DB2" w:rsidRPr="002F12AF">
        <w:rPr>
          <w:szCs w:val="19"/>
        </w:rPr>
        <w:t>,</w:t>
      </w:r>
    </w:p>
    <w:p w14:paraId="02E5B681" w14:textId="19EF89DB" w:rsidR="00542FAD" w:rsidRPr="002F12AF" w:rsidRDefault="0041497B" w:rsidP="001B1BA9">
      <w:pPr>
        <w:spacing w:line="240" w:lineRule="auto"/>
        <w:jc w:val="both"/>
        <w:rPr>
          <w:szCs w:val="19"/>
        </w:rPr>
      </w:pPr>
      <w:r w:rsidRPr="002F12AF">
        <w:rPr>
          <w:szCs w:val="19"/>
        </w:rPr>
        <w:t>- des propositions d'adaptation du programme ou de la réponse architecturale</w:t>
      </w:r>
      <w:r w:rsidR="00FB57F5" w:rsidRPr="002F12AF">
        <w:rPr>
          <w:szCs w:val="19"/>
        </w:rPr>
        <w:t xml:space="preserve"> qui intègre les contraintes identifiées</w:t>
      </w:r>
      <w:r w:rsidR="003E3DB2" w:rsidRPr="002F12AF">
        <w:rPr>
          <w:szCs w:val="19"/>
        </w:rPr>
        <w:t>,</w:t>
      </w:r>
      <w:r w:rsidR="00FB57F5" w:rsidRPr="002F12AF">
        <w:rPr>
          <w:szCs w:val="19"/>
        </w:rPr>
        <w:t xml:space="preserve"> </w:t>
      </w:r>
    </w:p>
    <w:p w14:paraId="46CAA0AD" w14:textId="79A0641D" w:rsidR="00A368D8" w:rsidRPr="002F12AF" w:rsidRDefault="00A368D8" w:rsidP="001B1BA9">
      <w:pPr>
        <w:spacing w:line="240" w:lineRule="auto"/>
        <w:jc w:val="both"/>
        <w:rPr>
          <w:szCs w:val="19"/>
        </w:rPr>
      </w:pPr>
      <w:r w:rsidRPr="002F12AF">
        <w:rPr>
          <w:szCs w:val="19"/>
        </w:rPr>
        <w:t>- des plans schématiques : plan masse, plans de niveaux et coupes</w:t>
      </w:r>
      <w:r w:rsidR="003E3DB2" w:rsidRPr="002F12AF">
        <w:rPr>
          <w:szCs w:val="19"/>
        </w:rPr>
        <w:t>,</w:t>
      </w:r>
    </w:p>
    <w:p w14:paraId="34C9F7B4" w14:textId="40891E49" w:rsidR="00542FAD" w:rsidRPr="002F12AF" w:rsidRDefault="00542FAD" w:rsidP="001B1BA9">
      <w:pPr>
        <w:spacing w:line="240" w:lineRule="auto"/>
        <w:jc w:val="both"/>
        <w:rPr>
          <w:szCs w:val="19"/>
        </w:rPr>
      </w:pPr>
      <w:r w:rsidRPr="002F12AF">
        <w:rPr>
          <w:szCs w:val="19"/>
        </w:rPr>
        <w:t>- un</w:t>
      </w:r>
      <w:r w:rsidR="00A368D8" w:rsidRPr="002F12AF">
        <w:rPr>
          <w:szCs w:val="19"/>
        </w:rPr>
        <w:t xml:space="preserve"> tableau </w:t>
      </w:r>
      <w:r w:rsidRPr="002F12AF">
        <w:rPr>
          <w:szCs w:val="19"/>
        </w:rPr>
        <w:t>des surfaces constructibles</w:t>
      </w:r>
      <w:r w:rsidR="00A368D8" w:rsidRPr="002F12AF">
        <w:rPr>
          <w:szCs w:val="19"/>
        </w:rPr>
        <w:t xml:space="preserve"> en surfaces de plancher et en surfaces habitables</w:t>
      </w:r>
      <w:r w:rsidR="003E3DB2" w:rsidRPr="002F12AF">
        <w:rPr>
          <w:szCs w:val="19"/>
        </w:rPr>
        <w:t>,</w:t>
      </w:r>
    </w:p>
    <w:p w14:paraId="46AEBD15" w14:textId="34DFCE04" w:rsidR="00590C8F" w:rsidRPr="002F12AF" w:rsidRDefault="00B270C1" w:rsidP="001B1BA9">
      <w:pPr>
        <w:spacing w:line="240" w:lineRule="auto"/>
        <w:jc w:val="both"/>
        <w:rPr>
          <w:szCs w:val="19"/>
        </w:rPr>
      </w:pPr>
      <w:r w:rsidRPr="002F12AF">
        <w:rPr>
          <w:szCs w:val="19"/>
        </w:rPr>
        <w:t>- un</w:t>
      </w:r>
      <w:r w:rsidR="00590C8F" w:rsidRPr="002F12AF">
        <w:rPr>
          <w:szCs w:val="19"/>
        </w:rPr>
        <w:t>e liste des informations et renseignements</w:t>
      </w:r>
      <w:r w:rsidRPr="002F12AF">
        <w:rPr>
          <w:szCs w:val="19"/>
        </w:rPr>
        <w:t xml:space="preserve"> que le maître d’ouvrage devra </w:t>
      </w:r>
      <w:r w:rsidR="00590C8F" w:rsidRPr="002F12AF">
        <w:rPr>
          <w:szCs w:val="19"/>
        </w:rPr>
        <w:t>recueillir pour la poursuite de l’opération.</w:t>
      </w:r>
    </w:p>
    <w:p w14:paraId="3E669B33" w14:textId="77777777" w:rsidR="00590C8F" w:rsidRPr="002F12AF" w:rsidRDefault="00590C8F" w:rsidP="001B1BA9">
      <w:pPr>
        <w:spacing w:line="240" w:lineRule="auto"/>
      </w:pPr>
    </w:p>
    <w:p w14:paraId="6853968B" w14:textId="3E478017" w:rsidR="005F4DCD" w:rsidRPr="002F12AF" w:rsidRDefault="005F4DCD" w:rsidP="001B1BA9">
      <w:pPr>
        <w:pStyle w:val="Titre3"/>
        <w:rPr>
          <w:szCs w:val="26"/>
        </w:rPr>
      </w:pPr>
      <w:r w:rsidRPr="002F12AF">
        <w:t>Article 5.</w:t>
      </w:r>
      <w:r w:rsidR="0018067C" w:rsidRPr="002F12AF">
        <w:t>2</w:t>
      </w:r>
      <w:r w:rsidRPr="002F12AF">
        <w:t>.</w:t>
      </w:r>
      <w:r w:rsidR="00E36D0E" w:rsidRPr="002F12AF">
        <w:t>2</w:t>
      </w:r>
      <w:r w:rsidR="00090C31" w:rsidRPr="002F12AF">
        <w:t xml:space="preserve"> </w:t>
      </w:r>
      <w:r w:rsidRPr="002F12AF">
        <w:t>– Assistance à la commercialisation (COM)</w:t>
      </w:r>
    </w:p>
    <w:p w14:paraId="69C336BF" w14:textId="2A70FB94" w:rsidR="005F4DCD" w:rsidRPr="002F12AF" w:rsidRDefault="005F4DCD" w:rsidP="001B1BA9">
      <w:pPr>
        <w:spacing w:line="240" w:lineRule="auto"/>
        <w:rPr>
          <w:szCs w:val="19"/>
        </w:rPr>
      </w:pPr>
      <w:r w:rsidRPr="002F12AF">
        <w:rPr>
          <w:szCs w:val="19"/>
        </w:rPr>
        <w:t xml:space="preserve">En complément de la mission « documents commerciaux » (DC) définie à l’article 5.1.4, </w:t>
      </w:r>
      <w:r w:rsidR="007B12F9" w:rsidRPr="002F12AF">
        <w:rPr>
          <w:szCs w:val="19"/>
        </w:rPr>
        <w:t>la maîtrise d’</w:t>
      </w:r>
      <w:r w:rsidR="00E36D0E" w:rsidRPr="002F12AF">
        <w:rPr>
          <w:szCs w:val="19"/>
        </w:rPr>
        <w:t xml:space="preserve">œuvre </w:t>
      </w:r>
      <w:r w:rsidRPr="002F12AF">
        <w:rPr>
          <w:szCs w:val="19"/>
        </w:rPr>
        <w:t>est chargé</w:t>
      </w:r>
      <w:r w:rsidR="00E36D0E" w:rsidRPr="002F12AF">
        <w:rPr>
          <w:szCs w:val="19"/>
        </w:rPr>
        <w:t>e</w:t>
      </w:r>
      <w:r w:rsidRPr="002F12AF">
        <w:rPr>
          <w:szCs w:val="19"/>
        </w:rPr>
        <w:t xml:space="preserve"> de réaliser des documents de communication qui seront utilisés par le maître d’ouvrage dans le cadre de la commercialisation du bâtiment.</w:t>
      </w:r>
    </w:p>
    <w:p w14:paraId="451C862B" w14:textId="77777777" w:rsidR="001B1BA9" w:rsidRPr="002F12AF" w:rsidRDefault="001B1BA9" w:rsidP="001B1BA9">
      <w:pPr>
        <w:spacing w:line="240" w:lineRule="auto"/>
        <w:rPr>
          <w:szCs w:val="19"/>
        </w:rPr>
      </w:pPr>
    </w:p>
    <w:p w14:paraId="6F37AD98" w14:textId="010E5825" w:rsidR="00204BA8" w:rsidRPr="002F12AF" w:rsidRDefault="00204BA8" w:rsidP="001B1BA9">
      <w:pPr>
        <w:pStyle w:val="Titre6"/>
      </w:pPr>
      <w:r w:rsidRPr="002F12AF">
        <w:t xml:space="preserve">Documents à remettre à </w:t>
      </w:r>
      <w:r w:rsidR="007B12F9" w:rsidRPr="002F12AF">
        <w:t>la maîtrise d’</w:t>
      </w:r>
      <w:r w:rsidR="00E36D0E" w:rsidRPr="002F12AF">
        <w:t xml:space="preserve">œuvre </w:t>
      </w:r>
    </w:p>
    <w:p w14:paraId="538D675F" w14:textId="45B42409" w:rsidR="00204BA8" w:rsidRPr="002F12AF" w:rsidRDefault="00204BA8" w:rsidP="001B1BA9">
      <w:pPr>
        <w:spacing w:line="240" w:lineRule="auto"/>
        <w:jc w:val="both"/>
        <w:rPr>
          <w:szCs w:val="19"/>
        </w:rPr>
      </w:pPr>
      <w:r w:rsidRPr="002F12AF">
        <w:rPr>
          <w:szCs w:val="19"/>
        </w:rPr>
        <w:t xml:space="preserve">Le </w:t>
      </w:r>
      <w:r w:rsidR="00BE1D11" w:rsidRPr="002F12AF">
        <w:rPr>
          <w:szCs w:val="19"/>
        </w:rPr>
        <w:t>maître</w:t>
      </w:r>
      <w:r w:rsidRPr="002F12AF">
        <w:rPr>
          <w:szCs w:val="19"/>
        </w:rPr>
        <w:t xml:space="preserve"> d’ouvrage fournit à </w:t>
      </w:r>
      <w:r w:rsidR="007B12F9" w:rsidRPr="002F12AF">
        <w:rPr>
          <w:szCs w:val="19"/>
        </w:rPr>
        <w:t>la maîtrise d’</w:t>
      </w:r>
      <w:r w:rsidR="00E36D0E" w:rsidRPr="002F12AF">
        <w:rPr>
          <w:szCs w:val="19"/>
        </w:rPr>
        <w:t xml:space="preserve">œuvre </w:t>
      </w:r>
      <w:r w:rsidRPr="002F12AF">
        <w:rPr>
          <w:szCs w:val="19"/>
        </w:rPr>
        <w:t>la charte graphique à appliquer aux documents de commercialisation.</w:t>
      </w:r>
    </w:p>
    <w:p w14:paraId="01183EF1" w14:textId="4666C8F2" w:rsidR="005F4DCD" w:rsidRPr="002F12AF" w:rsidRDefault="005F4DCD" w:rsidP="001B1BA9">
      <w:pPr>
        <w:spacing w:line="240" w:lineRule="auto"/>
        <w:rPr>
          <w:szCs w:val="19"/>
        </w:rPr>
      </w:pPr>
    </w:p>
    <w:p w14:paraId="5C754D8A" w14:textId="78F29D3E" w:rsidR="00204BA8" w:rsidRPr="002F12AF" w:rsidRDefault="00204BA8" w:rsidP="001B1BA9">
      <w:pPr>
        <w:pStyle w:val="Titre6"/>
      </w:pPr>
      <w:r w:rsidRPr="002F12AF">
        <w:t>Livrables</w:t>
      </w:r>
    </w:p>
    <w:p w14:paraId="3EF1D577" w14:textId="28DF96F5" w:rsidR="005F4DCD" w:rsidRPr="002F12AF" w:rsidRDefault="00E36D0E" w:rsidP="001B1BA9">
      <w:pPr>
        <w:spacing w:line="240" w:lineRule="auto"/>
        <w:rPr>
          <w:szCs w:val="19"/>
        </w:rPr>
      </w:pPr>
      <w:r w:rsidRPr="002F12AF">
        <w:rPr>
          <w:szCs w:val="19"/>
        </w:rPr>
        <w:t xml:space="preserve">La maîtrise d’œuvre </w:t>
      </w:r>
      <w:r w:rsidR="005F4DCD" w:rsidRPr="002F12AF">
        <w:rPr>
          <w:szCs w:val="19"/>
        </w:rPr>
        <w:t>établit les documents suivants : [</w:t>
      </w:r>
      <w:r w:rsidR="005F4DCD" w:rsidRPr="002F12AF">
        <w:rPr>
          <w:i/>
          <w:iCs/>
          <w:szCs w:val="19"/>
        </w:rPr>
        <w:t>à compléter et adapter pour chaque projet</w:t>
      </w:r>
      <w:r w:rsidR="005F4DCD" w:rsidRPr="002F12AF">
        <w:rPr>
          <w:szCs w:val="19"/>
        </w:rPr>
        <w:t>]</w:t>
      </w:r>
    </w:p>
    <w:p w14:paraId="05463F19" w14:textId="62856476" w:rsidR="005F4DCD" w:rsidRPr="002F12AF" w:rsidRDefault="00E94640" w:rsidP="001B1BA9">
      <w:pPr>
        <w:spacing w:line="240" w:lineRule="auto"/>
        <w:rPr>
          <w:szCs w:val="19"/>
        </w:rPr>
      </w:pPr>
      <w:r w:rsidRPr="002F12AF">
        <w:rPr>
          <w:rFonts w:cs="Calibri"/>
          <w:szCs w:val="19"/>
          <w:shd w:val="clear" w:color="auto" w:fill="D0F1F8"/>
        </w:rPr>
        <w:sym w:font="Wingdings" w:char="F071"/>
      </w:r>
      <w:r w:rsidRPr="002F12AF">
        <w:rPr>
          <w:szCs w:val="19"/>
        </w:rPr>
        <w:t xml:space="preserve">  </w:t>
      </w:r>
      <w:r w:rsidR="002F3C21" w:rsidRPr="002F12AF">
        <w:rPr>
          <w:szCs w:val="19"/>
        </w:rPr>
        <w:t xml:space="preserve">une </w:t>
      </w:r>
      <w:r w:rsidR="005F4DCD" w:rsidRPr="002F12AF">
        <w:rPr>
          <w:szCs w:val="19"/>
        </w:rPr>
        <w:t>plaquette de présentation de l’opération</w:t>
      </w:r>
      <w:r w:rsidRPr="002F12AF">
        <w:rPr>
          <w:szCs w:val="19"/>
        </w:rPr>
        <w:t>,</w:t>
      </w:r>
    </w:p>
    <w:p w14:paraId="5E9716B3" w14:textId="1E16C4D1" w:rsidR="005F4DCD" w:rsidRPr="002F12AF" w:rsidRDefault="00E94640" w:rsidP="001B1BA9">
      <w:pPr>
        <w:spacing w:line="240" w:lineRule="auto"/>
        <w:rPr>
          <w:szCs w:val="19"/>
        </w:rPr>
      </w:pPr>
      <w:r w:rsidRPr="002F12AF">
        <w:rPr>
          <w:rFonts w:cs="Calibri"/>
          <w:szCs w:val="19"/>
          <w:shd w:val="clear" w:color="auto" w:fill="D0F1F8"/>
        </w:rPr>
        <w:sym w:font="Wingdings" w:char="F071"/>
      </w:r>
      <w:r w:rsidRPr="002F12AF">
        <w:rPr>
          <w:szCs w:val="19"/>
        </w:rPr>
        <w:t xml:space="preserve">  </w:t>
      </w:r>
      <w:r w:rsidR="002F3C21" w:rsidRPr="002F12AF">
        <w:rPr>
          <w:szCs w:val="19"/>
        </w:rPr>
        <w:t>de</w:t>
      </w:r>
      <w:r w:rsidRPr="002F12AF">
        <w:rPr>
          <w:szCs w:val="19"/>
        </w:rPr>
        <w:t>s</w:t>
      </w:r>
      <w:r w:rsidR="002F3C21" w:rsidRPr="002F12AF">
        <w:rPr>
          <w:szCs w:val="19"/>
        </w:rPr>
        <w:t xml:space="preserve"> </w:t>
      </w:r>
      <w:r w:rsidR="005F4DCD" w:rsidRPr="002F12AF">
        <w:rPr>
          <w:szCs w:val="19"/>
        </w:rPr>
        <w:t>vues 3D intérieures / extérieures</w:t>
      </w:r>
      <w:r w:rsidRPr="002F12AF">
        <w:rPr>
          <w:szCs w:val="19"/>
        </w:rPr>
        <w:t>,</w:t>
      </w:r>
    </w:p>
    <w:p w14:paraId="654EB8BA" w14:textId="6C6D04DC" w:rsidR="005F4DCD" w:rsidRPr="002F12AF" w:rsidRDefault="00E94640" w:rsidP="001B1BA9">
      <w:pPr>
        <w:spacing w:line="240" w:lineRule="auto"/>
        <w:rPr>
          <w:szCs w:val="19"/>
        </w:rPr>
      </w:pPr>
      <w:r w:rsidRPr="002F12AF">
        <w:rPr>
          <w:rFonts w:cs="Calibri"/>
          <w:szCs w:val="19"/>
          <w:shd w:val="clear" w:color="auto" w:fill="D0F1F8"/>
        </w:rPr>
        <w:sym w:font="Wingdings" w:char="F071"/>
      </w:r>
      <w:r w:rsidRPr="002F12AF">
        <w:rPr>
          <w:szCs w:val="19"/>
        </w:rPr>
        <w:t xml:space="preserve">  </w:t>
      </w:r>
      <w:r w:rsidR="002F3C21" w:rsidRPr="002F12AF">
        <w:rPr>
          <w:szCs w:val="19"/>
        </w:rPr>
        <w:t xml:space="preserve">un </w:t>
      </w:r>
      <w:r w:rsidR="005F4DCD" w:rsidRPr="002F12AF">
        <w:rPr>
          <w:szCs w:val="19"/>
        </w:rPr>
        <w:t>livret indiquant les possibilités d’évolutions futures des lots</w:t>
      </w:r>
      <w:r w:rsidRPr="002F12AF">
        <w:rPr>
          <w:szCs w:val="19"/>
        </w:rPr>
        <w:t>,</w:t>
      </w:r>
      <w:r w:rsidR="005F4DCD" w:rsidRPr="002F12AF">
        <w:rPr>
          <w:szCs w:val="19"/>
        </w:rPr>
        <w:t xml:space="preserve"> </w:t>
      </w:r>
    </w:p>
    <w:p w14:paraId="1811A066" w14:textId="388AE036" w:rsidR="005F4DCD" w:rsidRPr="002F12AF" w:rsidRDefault="00E94640" w:rsidP="001B1BA9">
      <w:pPr>
        <w:spacing w:line="240" w:lineRule="auto"/>
        <w:rPr>
          <w:szCs w:val="19"/>
        </w:rPr>
      </w:pPr>
      <w:r w:rsidRPr="002F12AF">
        <w:rPr>
          <w:rFonts w:cs="Calibri"/>
          <w:szCs w:val="19"/>
          <w:shd w:val="clear" w:color="auto" w:fill="D0F1F8"/>
        </w:rPr>
        <w:sym w:font="Wingdings" w:char="F071"/>
      </w:r>
      <w:r w:rsidRPr="002F12AF">
        <w:rPr>
          <w:szCs w:val="19"/>
        </w:rPr>
        <w:t xml:space="preserve">  </w:t>
      </w:r>
      <w:r w:rsidR="002F3C21" w:rsidRPr="002F12AF">
        <w:rPr>
          <w:szCs w:val="19"/>
        </w:rPr>
        <w:t xml:space="preserve">une </w:t>
      </w:r>
      <w:r w:rsidR="005F4DCD" w:rsidRPr="002F12AF">
        <w:rPr>
          <w:szCs w:val="19"/>
        </w:rPr>
        <w:t>maquette numérique</w:t>
      </w:r>
      <w:r w:rsidRPr="002F12AF">
        <w:rPr>
          <w:szCs w:val="19"/>
        </w:rPr>
        <w:t>,</w:t>
      </w:r>
      <w:r w:rsidR="005F4DCD" w:rsidRPr="002F12AF">
        <w:rPr>
          <w:szCs w:val="19"/>
        </w:rPr>
        <w:t xml:space="preserve"> </w:t>
      </w:r>
    </w:p>
    <w:p w14:paraId="774320F3" w14:textId="7B9E5486" w:rsidR="005F4DCD" w:rsidRPr="002F12AF" w:rsidRDefault="00E94640" w:rsidP="001B1BA9">
      <w:pPr>
        <w:spacing w:line="240" w:lineRule="auto"/>
        <w:rPr>
          <w:szCs w:val="19"/>
        </w:rPr>
      </w:pPr>
      <w:r w:rsidRPr="002F12AF">
        <w:rPr>
          <w:rFonts w:cs="Calibri"/>
          <w:szCs w:val="19"/>
          <w:shd w:val="clear" w:color="auto" w:fill="D0F1F8"/>
        </w:rPr>
        <w:sym w:font="Wingdings" w:char="F071"/>
      </w:r>
      <w:r w:rsidRPr="002F12AF">
        <w:rPr>
          <w:szCs w:val="19"/>
        </w:rPr>
        <w:t xml:space="preserve">  </w:t>
      </w:r>
      <w:r w:rsidR="002F3C21" w:rsidRPr="002F12AF">
        <w:rPr>
          <w:szCs w:val="19"/>
        </w:rPr>
        <w:t xml:space="preserve">un </w:t>
      </w:r>
      <w:r w:rsidR="005F4DCD" w:rsidRPr="002F12AF">
        <w:rPr>
          <w:szCs w:val="19"/>
        </w:rPr>
        <w:t>film</w:t>
      </w:r>
      <w:r w:rsidR="00204BA8" w:rsidRPr="002F12AF">
        <w:rPr>
          <w:szCs w:val="19"/>
        </w:rPr>
        <w:t xml:space="preserve"> d’animation 3D</w:t>
      </w:r>
      <w:r w:rsidRPr="002F12AF">
        <w:rPr>
          <w:szCs w:val="19"/>
        </w:rPr>
        <w:t>,</w:t>
      </w:r>
    </w:p>
    <w:p w14:paraId="041D84CE" w14:textId="115DFFED" w:rsidR="00E94640" w:rsidRPr="002F12AF" w:rsidRDefault="00E94640" w:rsidP="001B1BA9">
      <w:pPr>
        <w:spacing w:line="240" w:lineRule="auto"/>
        <w:rPr>
          <w:szCs w:val="19"/>
        </w:rPr>
      </w:pPr>
      <w:r w:rsidRPr="002F12AF">
        <w:rPr>
          <w:rFonts w:cs="Calibri"/>
          <w:szCs w:val="19"/>
          <w:shd w:val="clear" w:color="auto" w:fill="D0F1F8"/>
        </w:rPr>
        <w:sym w:font="Wingdings" w:char="F071"/>
      </w:r>
      <w:r w:rsidRPr="002F12AF">
        <w:rPr>
          <w:szCs w:val="19"/>
        </w:rPr>
        <w:t xml:space="preserve">  </w:t>
      </w:r>
      <w:r w:rsidRPr="002F12AF">
        <w:rPr>
          <w:szCs w:val="19"/>
          <w:shd w:val="clear" w:color="auto" w:fill="DAEEF3" w:themeFill="accent5" w:themeFillTint="33"/>
        </w:rPr>
        <w:t>………</w:t>
      </w:r>
      <w:r w:rsidRPr="002F12AF">
        <w:rPr>
          <w:szCs w:val="19"/>
        </w:rPr>
        <w:t xml:space="preserve">  </w:t>
      </w:r>
    </w:p>
    <w:p w14:paraId="63071F00" w14:textId="77777777" w:rsidR="00DE7E07" w:rsidRPr="002F12AF" w:rsidRDefault="00DE7E07" w:rsidP="001B1BA9">
      <w:pPr>
        <w:spacing w:line="240" w:lineRule="auto"/>
        <w:rPr>
          <w:color w:val="008000"/>
          <w:szCs w:val="19"/>
        </w:rPr>
      </w:pPr>
    </w:p>
    <w:p w14:paraId="65111F72" w14:textId="0CF6944D" w:rsidR="00024EBE" w:rsidRPr="002F12AF" w:rsidRDefault="00024EBE" w:rsidP="001B1BA9">
      <w:pPr>
        <w:pStyle w:val="Titre3"/>
      </w:pPr>
      <w:r w:rsidRPr="002F12AF">
        <w:t>Article 5.</w:t>
      </w:r>
      <w:r w:rsidR="0018067C" w:rsidRPr="002F12AF">
        <w:t>2</w:t>
      </w:r>
      <w:r w:rsidRPr="002F12AF">
        <w:t>.</w:t>
      </w:r>
      <w:r w:rsidR="00E36D0E" w:rsidRPr="002F12AF">
        <w:t>3</w:t>
      </w:r>
      <w:r w:rsidR="00090C31" w:rsidRPr="002F12AF">
        <w:t xml:space="preserve"> </w:t>
      </w:r>
      <w:r w:rsidRPr="002F12AF">
        <w:t xml:space="preserve">– Dossier de travaux modificatifs acquéreurs (TMA) </w:t>
      </w:r>
    </w:p>
    <w:p w14:paraId="08C716A1" w14:textId="2EF07827" w:rsidR="00024EBE" w:rsidRPr="002F12AF" w:rsidRDefault="00024EBE" w:rsidP="001B1BA9">
      <w:pPr>
        <w:spacing w:line="240" w:lineRule="auto"/>
        <w:jc w:val="both"/>
        <w:rPr>
          <w:szCs w:val="19"/>
        </w:rPr>
      </w:pPr>
      <w:r w:rsidRPr="002F12AF">
        <w:rPr>
          <w:szCs w:val="19"/>
        </w:rPr>
        <w:t>La mission TMA consiste à étudier et ma</w:t>
      </w:r>
      <w:r w:rsidR="00E36D0E" w:rsidRPr="002F12AF">
        <w:rPr>
          <w:szCs w:val="19"/>
        </w:rPr>
        <w:t>î</w:t>
      </w:r>
      <w:r w:rsidRPr="002F12AF">
        <w:rPr>
          <w:szCs w:val="19"/>
        </w:rPr>
        <w:t>triser les modifications apportées à un logement, à la demande de l’acquéreur, dans les strictes limites de l’emprise du logement concerné.</w:t>
      </w:r>
    </w:p>
    <w:p w14:paraId="58BBD99B" w14:textId="77777777" w:rsidR="00024EBE" w:rsidRPr="002F12AF" w:rsidRDefault="00024EBE" w:rsidP="001B1BA9">
      <w:pPr>
        <w:spacing w:line="240" w:lineRule="auto"/>
        <w:jc w:val="both"/>
        <w:rPr>
          <w:szCs w:val="19"/>
        </w:rPr>
      </w:pPr>
    </w:p>
    <w:p w14:paraId="3997F536" w14:textId="4B2A5410" w:rsidR="00024EBE" w:rsidRPr="002F12AF" w:rsidRDefault="00024EBE" w:rsidP="001B1BA9">
      <w:pPr>
        <w:spacing w:line="240" w:lineRule="auto"/>
        <w:jc w:val="both"/>
        <w:rPr>
          <w:szCs w:val="19"/>
        </w:rPr>
      </w:pPr>
      <w:r w:rsidRPr="002F12AF">
        <w:rPr>
          <w:szCs w:val="19"/>
        </w:rPr>
        <w:t xml:space="preserve">Seul le </w:t>
      </w:r>
      <w:r w:rsidR="00BE1D11" w:rsidRPr="002F12AF">
        <w:rPr>
          <w:szCs w:val="19"/>
        </w:rPr>
        <w:t>maître</w:t>
      </w:r>
      <w:r w:rsidRPr="002F12AF">
        <w:rPr>
          <w:szCs w:val="19"/>
        </w:rPr>
        <w:t xml:space="preserve"> d’</w:t>
      </w:r>
      <w:r w:rsidR="00BE1D11" w:rsidRPr="002F12AF">
        <w:rPr>
          <w:szCs w:val="19"/>
        </w:rPr>
        <w:t>ouvrage</w:t>
      </w:r>
      <w:r w:rsidRPr="002F12AF">
        <w:rPr>
          <w:szCs w:val="19"/>
        </w:rPr>
        <w:t xml:space="preserve"> est en charge des relations avec l’acquéreur.</w:t>
      </w:r>
    </w:p>
    <w:p w14:paraId="15A6F3A8" w14:textId="77777777" w:rsidR="00024EBE" w:rsidRPr="002F12AF" w:rsidRDefault="00024EBE" w:rsidP="001B1BA9">
      <w:pPr>
        <w:spacing w:line="240" w:lineRule="auto"/>
        <w:jc w:val="both"/>
        <w:rPr>
          <w:szCs w:val="19"/>
        </w:rPr>
      </w:pPr>
    </w:p>
    <w:p w14:paraId="4DEEFAC6" w14:textId="6B08890A" w:rsidR="00024EBE" w:rsidRPr="002F12AF" w:rsidRDefault="00024EBE" w:rsidP="001B1BA9">
      <w:pPr>
        <w:pStyle w:val="Titre4"/>
        <w:spacing w:line="240" w:lineRule="auto"/>
      </w:pPr>
      <w:r w:rsidRPr="002F12AF">
        <w:t>5.</w:t>
      </w:r>
      <w:r w:rsidR="00AC4292" w:rsidRPr="002F12AF">
        <w:t>2</w:t>
      </w:r>
      <w:r w:rsidRPr="002F12AF">
        <w:t>.</w:t>
      </w:r>
      <w:r w:rsidR="00E36D0E" w:rsidRPr="002F12AF">
        <w:t>3</w:t>
      </w:r>
      <w:r w:rsidRPr="002F12AF">
        <w:t>.1 – TMA en phase études (</w:t>
      </w:r>
      <w:r w:rsidR="00A91C3A" w:rsidRPr="002F12AF">
        <w:t>j</w:t>
      </w:r>
      <w:r w:rsidRPr="002F12AF">
        <w:t>usque phase PRO)</w:t>
      </w:r>
    </w:p>
    <w:p w14:paraId="05B472A5" w14:textId="1F9A4BBD" w:rsidR="00024EBE" w:rsidRPr="002F12AF" w:rsidRDefault="00024EBE" w:rsidP="001B1BA9">
      <w:pPr>
        <w:pStyle w:val="Titre5"/>
        <w:spacing w:line="240" w:lineRule="auto"/>
      </w:pPr>
      <w:r w:rsidRPr="002F12AF">
        <w:t>5.</w:t>
      </w:r>
      <w:r w:rsidR="00AC4292" w:rsidRPr="002F12AF">
        <w:t>2</w:t>
      </w:r>
      <w:r w:rsidRPr="002F12AF">
        <w:t>.</w:t>
      </w:r>
      <w:r w:rsidR="00E36D0E" w:rsidRPr="002F12AF">
        <w:t>3</w:t>
      </w:r>
      <w:r w:rsidRPr="002F12AF">
        <w:t xml:space="preserve">.1.1 – Modification de prestations de finitions (sols, murs, plafonds) </w:t>
      </w:r>
    </w:p>
    <w:p w14:paraId="769ED803" w14:textId="47E15128" w:rsidR="00024EBE" w:rsidRPr="002F12AF" w:rsidRDefault="00024EBE" w:rsidP="001B1BA9">
      <w:pPr>
        <w:spacing w:line="240" w:lineRule="auto"/>
        <w:jc w:val="both"/>
        <w:rPr>
          <w:szCs w:val="19"/>
        </w:rPr>
      </w:pPr>
      <w:r w:rsidRPr="002F12AF">
        <w:rPr>
          <w:szCs w:val="19"/>
        </w:rPr>
        <w:t xml:space="preserve">Le </w:t>
      </w:r>
      <w:r w:rsidR="00BE1D11" w:rsidRPr="002F12AF">
        <w:rPr>
          <w:szCs w:val="19"/>
        </w:rPr>
        <w:t>maître</w:t>
      </w:r>
      <w:r w:rsidRPr="002F12AF">
        <w:rPr>
          <w:szCs w:val="19"/>
        </w:rPr>
        <w:t xml:space="preserve"> d’ouvrage fait la synthèse des modifications de finitions intérieures des logements convenues dans le cadre des TMA (sols murs plafonds).</w:t>
      </w:r>
    </w:p>
    <w:p w14:paraId="7F9DFE28" w14:textId="3EED4CB3" w:rsidR="00024EBE" w:rsidRPr="002F12AF" w:rsidRDefault="00024EBE" w:rsidP="001B1BA9">
      <w:pPr>
        <w:spacing w:line="240" w:lineRule="auto"/>
        <w:jc w:val="both"/>
        <w:rPr>
          <w:szCs w:val="19"/>
        </w:rPr>
      </w:pPr>
      <w:r w:rsidRPr="002F12AF">
        <w:rPr>
          <w:szCs w:val="19"/>
        </w:rPr>
        <w:t xml:space="preserve">Pour chaque logement concerné, il informe en une seule fois </w:t>
      </w:r>
      <w:r w:rsidR="007B12F9" w:rsidRPr="002F12AF">
        <w:rPr>
          <w:szCs w:val="19"/>
        </w:rPr>
        <w:t>la maîtrise d’</w:t>
      </w:r>
      <w:r w:rsidR="000F16A6" w:rsidRPr="002F12AF">
        <w:rPr>
          <w:szCs w:val="19"/>
        </w:rPr>
        <w:t>œuvre</w:t>
      </w:r>
      <w:r w:rsidR="00090C31" w:rsidRPr="002F12AF">
        <w:rPr>
          <w:szCs w:val="19"/>
        </w:rPr>
        <w:t xml:space="preserve"> </w:t>
      </w:r>
      <w:r w:rsidRPr="002F12AF">
        <w:rPr>
          <w:szCs w:val="19"/>
        </w:rPr>
        <w:t>de l’ensemble des modifications prévues.</w:t>
      </w:r>
    </w:p>
    <w:p w14:paraId="1D21C8F0" w14:textId="7852BAA2" w:rsidR="00024EBE" w:rsidRPr="002F12AF" w:rsidRDefault="00024EBE" w:rsidP="001B1BA9">
      <w:pPr>
        <w:spacing w:line="240" w:lineRule="auto"/>
        <w:jc w:val="both"/>
        <w:rPr>
          <w:szCs w:val="19"/>
        </w:rPr>
      </w:pPr>
      <w:r w:rsidRPr="002F12AF">
        <w:rPr>
          <w:szCs w:val="19"/>
        </w:rPr>
        <w:t xml:space="preserve">Le </w:t>
      </w:r>
      <w:r w:rsidR="00BE1D11" w:rsidRPr="002F12AF">
        <w:rPr>
          <w:szCs w:val="19"/>
        </w:rPr>
        <w:t>maître</w:t>
      </w:r>
      <w:r w:rsidRPr="002F12AF">
        <w:rPr>
          <w:szCs w:val="19"/>
        </w:rPr>
        <w:t xml:space="preserve"> d’</w:t>
      </w:r>
      <w:r w:rsidR="00BE1D11" w:rsidRPr="002F12AF">
        <w:rPr>
          <w:szCs w:val="19"/>
        </w:rPr>
        <w:t>ouvrage</w:t>
      </w:r>
      <w:r w:rsidRPr="002F12AF">
        <w:rPr>
          <w:szCs w:val="19"/>
        </w:rPr>
        <w:t xml:space="preserve"> se charge d’évaluer les incidences financières des modifications engagées pour en répercuter le prix à l’acquéreur.</w:t>
      </w:r>
    </w:p>
    <w:p w14:paraId="416B6552" w14:textId="7C97F48F" w:rsidR="00024EBE" w:rsidRPr="002F12AF" w:rsidRDefault="00AC661F" w:rsidP="001B1BA9">
      <w:pPr>
        <w:spacing w:line="240" w:lineRule="auto"/>
        <w:jc w:val="both"/>
        <w:rPr>
          <w:szCs w:val="19"/>
        </w:rPr>
      </w:pPr>
      <w:r w:rsidRPr="002F12AF">
        <w:rPr>
          <w:szCs w:val="19"/>
        </w:rPr>
        <w:t>La maîtrise d’œuvre</w:t>
      </w:r>
      <w:r w:rsidR="00024EBE" w:rsidRPr="002F12AF">
        <w:rPr>
          <w:szCs w:val="19"/>
        </w:rPr>
        <w:t xml:space="preserve"> les intègre à son dossier de niveau PRO</w:t>
      </w:r>
      <w:r w:rsidR="002F3C21" w:rsidRPr="002F12AF">
        <w:rPr>
          <w:szCs w:val="19"/>
        </w:rPr>
        <w:t>.</w:t>
      </w:r>
    </w:p>
    <w:p w14:paraId="501AD5AD" w14:textId="77777777" w:rsidR="00024EBE" w:rsidRPr="002F12AF" w:rsidRDefault="00024EBE" w:rsidP="001B1BA9">
      <w:pPr>
        <w:spacing w:line="240" w:lineRule="auto"/>
        <w:jc w:val="both"/>
        <w:rPr>
          <w:szCs w:val="19"/>
        </w:rPr>
      </w:pPr>
    </w:p>
    <w:p w14:paraId="3084345A" w14:textId="3057D498" w:rsidR="00024EBE" w:rsidRPr="002F12AF" w:rsidRDefault="00024EBE" w:rsidP="001B1BA9">
      <w:pPr>
        <w:pStyle w:val="Titre6"/>
      </w:pPr>
      <w:r w:rsidRPr="002F12AF">
        <w:t xml:space="preserve">Documents à remettre à </w:t>
      </w:r>
      <w:r w:rsidR="007B12F9" w:rsidRPr="002F12AF">
        <w:t>la maîtrise d’</w:t>
      </w:r>
      <w:r w:rsidR="00E36D0E" w:rsidRPr="002F12AF">
        <w:t xml:space="preserve">œuvre </w:t>
      </w:r>
    </w:p>
    <w:p w14:paraId="57B08D95" w14:textId="24161CC1" w:rsidR="00024EBE" w:rsidRPr="002F12AF" w:rsidRDefault="0020679D" w:rsidP="001B1BA9">
      <w:pPr>
        <w:spacing w:line="240" w:lineRule="auto"/>
        <w:jc w:val="both"/>
        <w:rPr>
          <w:szCs w:val="19"/>
        </w:rPr>
      </w:pPr>
      <w:r w:rsidRPr="002F12AF">
        <w:rPr>
          <w:szCs w:val="19"/>
        </w:rPr>
        <w:t xml:space="preserve">Le maître d’ouvrage remet à </w:t>
      </w:r>
      <w:r w:rsidR="007B12F9" w:rsidRPr="002F12AF">
        <w:rPr>
          <w:szCs w:val="19"/>
        </w:rPr>
        <w:t>la maîtrise d’</w:t>
      </w:r>
      <w:r w:rsidR="00E36D0E" w:rsidRPr="002F12AF">
        <w:rPr>
          <w:szCs w:val="19"/>
        </w:rPr>
        <w:t xml:space="preserve">œuvre </w:t>
      </w:r>
      <w:r w:rsidRPr="002F12AF">
        <w:rPr>
          <w:szCs w:val="19"/>
        </w:rPr>
        <w:t>une n</w:t>
      </w:r>
      <w:r w:rsidR="00024EBE" w:rsidRPr="002F12AF">
        <w:rPr>
          <w:szCs w:val="19"/>
        </w:rPr>
        <w:t xml:space="preserve">ote synthétique </w:t>
      </w:r>
      <w:r w:rsidR="0014614F" w:rsidRPr="002F12AF">
        <w:rPr>
          <w:szCs w:val="19"/>
        </w:rPr>
        <w:t>indiquant l</w:t>
      </w:r>
      <w:r w:rsidR="00024EBE" w:rsidRPr="002F12AF">
        <w:rPr>
          <w:szCs w:val="19"/>
        </w:rPr>
        <w:t>es modifications à apporter</w:t>
      </w:r>
      <w:r w:rsidRPr="002F12AF">
        <w:rPr>
          <w:szCs w:val="19"/>
        </w:rPr>
        <w:t>.</w:t>
      </w:r>
    </w:p>
    <w:p w14:paraId="2B34744F" w14:textId="77777777" w:rsidR="00024EBE" w:rsidRPr="002F12AF" w:rsidRDefault="00024EBE" w:rsidP="001B1BA9">
      <w:pPr>
        <w:spacing w:line="240" w:lineRule="auto"/>
        <w:jc w:val="both"/>
        <w:rPr>
          <w:szCs w:val="19"/>
        </w:rPr>
      </w:pPr>
    </w:p>
    <w:p w14:paraId="165EB2C0" w14:textId="77777777" w:rsidR="00024EBE" w:rsidRPr="002F12AF" w:rsidRDefault="00024EBE" w:rsidP="001B1BA9">
      <w:pPr>
        <w:pStyle w:val="Titre6"/>
      </w:pPr>
      <w:r w:rsidRPr="002F12AF">
        <w:t>Livrables</w:t>
      </w:r>
    </w:p>
    <w:p w14:paraId="325FE6D9" w14:textId="50DA1103" w:rsidR="00024EBE" w:rsidRPr="002F12AF" w:rsidRDefault="00E36D0E" w:rsidP="001B1BA9">
      <w:pPr>
        <w:spacing w:line="240" w:lineRule="auto"/>
        <w:jc w:val="both"/>
        <w:rPr>
          <w:szCs w:val="19"/>
        </w:rPr>
      </w:pPr>
      <w:r w:rsidRPr="002F12AF">
        <w:rPr>
          <w:szCs w:val="19"/>
        </w:rPr>
        <w:t xml:space="preserve">La maîtrise d’œuvre prend </w:t>
      </w:r>
      <w:r w:rsidR="00A91C3A" w:rsidRPr="002F12AF">
        <w:rPr>
          <w:szCs w:val="19"/>
        </w:rPr>
        <w:t xml:space="preserve">en compte </w:t>
      </w:r>
      <w:r w:rsidRPr="002F12AF">
        <w:rPr>
          <w:szCs w:val="19"/>
        </w:rPr>
        <w:t xml:space="preserve">les </w:t>
      </w:r>
      <w:r w:rsidR="00A91C3A" w:rsidRPr="002F12AF">
        <w:rPr>
          <w:szCs w:val="19"/>
        </w:rPr>
        <w:t>TMA dans l’élément de mission PRO.</w:t>
      </w:r>
    </w:p>
    <w:p w14:paraId="6B843414" w14:textId="77777777" w:rsidR="00A91C3A" w:rsidRPr="002F12AF" w:rsidRDefault="00A91C3A" w:rsidP="001B1BA9">
      <w:pPr>
        <w:spacing w:line="240" w:lineRule="auto"/>
        <w:jc w:val="both"/>
        <w:rPr>
          <w:szCs w:val="19"/>
        </w:rPr>
      </w:pPr>
    </w:p>
    <w:p w14:paraId="75E9640F" w14:textId="41A59BC1" w:rsidR="00024EBE" w:rsidRPr="002F12AF" w:rsidRDefault="00024EBE" w:rsidP="001B1BA9">
      <w:pPr>
        <w:pStyle w:val="Titre5"/>
        <w:spacing w:line="240" w:lineRule="auto"/>
      </w:pPr>
      <w:r w:rsidRPr="002F12AF">
        <w:t>5.</w:t>
      </w:r>
      <w:r w:rsidR="00AC4292" w:rsidRPr="002F12AF">
        <w:t>2</w:t>
      </w:r>
      <w:r w:rsidRPr="002F12AF">
        <w:t>.</w:t>
      </w:r>
      <w:r w:rsidR="00E36D0E" w:rsidRPr="002F12AF">
        <w:t>3</w:t>
      </w:r>
      <w:r w:rsidRPr="002F12AF">
        <w:t>.1.2 – Autres modifications</w:t>
      </w:r>
    </w:p>
    <w:p w14:paraId="7FD5B184" w14:textId="2EDC56EA" w:rsidR="00024EBE" w:rsidRPr="002F12AF" w:rsidRDefault="00024EBE" w:rsidP="001B1BA9">
      <w:pPr>
        <w:spacing w:line="240" w:lineRule="auto"/>
        <w:jc w:val="both"/>
        <w:rPr>
          <w:szCs w:val="19"/>
        </w:rPr>
      </w:pPr>
      <w:r w:rsidRPr="002F12AF">
        <w:rPr>
          <w:szCs w:val="19"/>
        </w:rPr>
        <w:t xml:space="preserve">Le </w:t>
      </w:r>
      <w:r w:rsidR="00BE1D11" w:rsidRPr="002F12AF">
        <w:rPr>
          <w:szCs w:val="19"/>
        </w:rPr>
        <w:t>maître</w:t>
      </w:r>
      <w:r w:rsidRPr="002F12AF">
        <w:rPr>
          <w:szCs w:val="19"/>
        </w:rPr>
        <w:t xml:space="preserve"> d’</w:t>
      </w:r>
      <w:r w:rsidR="00BE1D11" w:rsidRPr="002F12AF">
        <w:rPr>
          <w:szCs w:val="19"/>
        </w:rPr>
        <w:t>ouvrage</w:t>
      </w:r>
      <w:r w:rsidRPr="002F12AF">
        <w:rPr>
          <w:szCs w:val="19"/>
        </w:rPr>
        <w:t xml:space="preserve"> transmet à </w:t>
      </w:r>
      <w:r w:rsidR="007B12F9" w:rsidRPr="002F12AF">
        <w:rPr>
          <w:szCs w:val="19"/>
        </w:rPr>
        <w:t>la maîtrise d’</w:t>
      </w:r>
      <w:r w:rsidR="00E36D0E" w:rsidRPr="002F12AF">
        <w:rPr>
          <w:szCs w:val="19"/>
        </w:rPr>
        <w:t xml:space="preserve">œuvre </w:t>
      </w:r>
      <w:r w:rsidRPr="002F12AF">
        <w:rPr>
          <w:szCs w:val="19"/>
        </w:rPr>
        <w:t>les demandes des acquéreurs.</w:t>
      </w:r>
      <w:r w:rsidR="00E94640" w:rsidRPr="002F12AF">
        <w:rPr>
          <w:szCs w:val="19"/>
        </w:rPr>
        <w:t xml:space="preserve"> </w:t>
      </w:r>
      <w:r w:rsidRPr="002F12AF">
        <w:rPr>
          <w:szCs w:val="19"/>
        </w:rPr>
        <w:t>Celui-ci en évalue la faisabilité et produit les plans modifiés.</w:t>
      </w:r>
    </w:p>
    <w:p w14:paraId="4408118F" w14:textId="77777777" w:rsidR="00024EBE" w:rsidRPr="002F12AF" w:rsidRDefault="00024EBE" w:rsidP="001B1BA9">
      <w:pPr>
        <w:spacing w:line="240" w:lineRule="auto"/>
        <w:jc w:val="both"/>
        <w:rPr>
          <w:szCs w:val="19"/>
        </w:rPr>
      </w:pPr>
    </w:p>
    <w:p w14:paraId="0496777D" w14:textId="116F0504" w:rsidR="00024EBE" w:rsidRPr="002F12AF" w:rsidRDefault="00024EBE" w:rsidP="001B1BA9">
      <w:pPr>
        <w:spacing w:line="240" w:lineRule="auto"/>
        <w:jc w:val="both"/>
        <w:rPr>
          <w:szCs w:val="19"/>
        </w:rPr>
      </w:pPr>
      <w:r w:rsidRPr="002F12AF">
        <w:rPr>
          <w:szCs w:val="19"/>
        </w:rPr>
        <w:t xml:space="preserve">Le </w:t>
      </w:r>
      <w:r w:rsidR="00BE1D11" w:rsidRPr="002F12AF">
        <w:rPr>
          <w:szCs w:val="19"/>
        </w:rPr>
        <w:t>maître</w:t>
      </w:r>
      <w:r w:rsidRPr="002F12AF">
        <w:rPr>
          <w:szCs w:val="19"/>
        </w:rPr>
        <w:t xml:space="preserve"> d’</w:t>
      </w:r>
      <w:r w:rsidR="00BE1D11" w:rsidRPr="002F12AF">
        <w:rPr>
          <w:szCs w:val="19"/>
        </w:rPr>
        <w:t>ouvrage</w:t>
      </w:r>
      <w:r w:rsidRPr="002F12AF">
        <w:rPr>
          <w:szCs w:val="19"/>
        </w:rPr>
        <w:t xml:space="preserve"> se charge d’évaluer les incidences financières des modifications engagées pour en répercuter le prix à l’acquéreur.</w:t>
      </w:r>
    </w:p>
    <w:p w14:paraId="1B72B667" w14:textId="77777777" w:rsidR="00024EBE" w:rsidRPr="002F12AF" w:rsidRDefault="00024EBE" w:rsidP="001B1BA9">
      <w:pPr>
        <w:spacing w:line="240" w:lineRule="auto"/>
        <w:jc w:val="both"/>
        <w:rPr>
          <w:szCs w:val="19"/>
        </w:rPr>
      </w:pPr>
    </w:p>
    <w:p w14:paraId="1ACC458B" w14:textId="45A1AC81" w:rsidR="00024EBE" w:rsidRPr="002F12AF" w:rsidRDefault="00E36D0E" w:rsidP="001B1BA9">
      <w:pPr>
        <w:spacing w:line="240" w:lineRule="auto"/>
        <w:jc w:val="both"/>
        <w:rPr>
          <w:szCs w:val="19"/>
        </w:rPr>
      </w:pPr>
      <w:r w:rsidRPr="002F12AF">
        <w:rPr>
          <w:szCs w:val="19"/>
        </w:rPr>
        <w:t xml:space="preserve">La maîtrise d’œuvre </w:t>
      </w:r>
      <w:r w:rsidR="00024EBE" w:rsidRPr="002F12AF">
        <w:rPr>
          <w:szCs w:val="19"/>
        </w:rPr>
        <w:t>est rémunéré</w:t>
      </w:r>
      <w:r w:rsidRPr="002F12AF">
        <w:rPr>
          <w:szCs w:val="19"/>
        </w:rPr>
        <w:t>e</w:t>
      </w:r>
      <w:r w:rsidR="00024EBE" w:rsidRPr="002F12AF">
        <w:rPr>
          <w:szCs w:val="19"/>
        </w:rPr>
        <w:t xml:space="preserve"> pour chaque plan modifié, relatif à un logement donné, selon une rémunération forfaitaire à prix unitaire (par logement) définie à l’annexe financière.</w:t>
      </w:r>
    </w:p>
    <w:p w14:paraId="29949AD9" w14:textId="77777777" w:rsidR="00024EBE" w:rsidRPr="002F12AF" w:rsidRDefault="00024EBE" w:rsidP="001B1BA9">
      <w:pPr>
        <w:spacing w:line="240" w:lineRule="auto"/>
        <w:jc w:val="both"/>
        <w:rPr>
          <w:szCs w:val="19"/>
        </w:rPr>
      </w:pPr>
    </w:p>
    <w:p w14:paraId="450536E5" w14:textId="5CBB700F" w:rsidR="00024EBE" w:rsidRPr="002F12AF" w:rsidRDefault="00024EBE" w:rsidP="001B1BA9">
      <w:pPr>
        <w:pStyle w:val="Titre6"/>
      </w:pPr>
      <w:r w:rsidRPr="002F12AF">
        <w:t xml:space="preserve">Documents à remettre à </w:t>
      </w:r>
      <w:r w:rsidR="007B12F9" w:rsidRPr="002F12AF">
        <w:t>la maîtrise d’</w:t>
      </w:r>
      <w:r w:rsidR="00E36D0E" w:rsidRPr="002F12AF">
        <w:t xml:space="preserve">œuvre </w:t>
      </w:r>
    </w:p>
    <w:p w14:paraId="1B33F6AC" w14:textId="77777777" w:rsidR="00983060" w:rsidRPr="002F12AF" w:rsidRDefault="00983060" w:rsidP="001B1BA9">
      <w:pPr>
        <w:spacing w:line="240" w:lineRule="auto"/>
        <w:jc w:val="both"/>
        <w:rPr>
          <w:szCs w:val="19"/>
        </w:rPr>
      </w:pPr>
      <w:r w:rsidRPr="002F12AF">
        <w:rPr>
          <w:szCs w:val="19"/>
        </w:rPr>
        <w:t>Le maître d’ouvrage remet à la maîtrise d’œuvre une note synthétique indiquant les modifications à apporter.</w:t>
      </w:r>
    </w:p>
    <w:p w14:paraId="5F7026F4" w14:textId="77777777" w:rsidR="00E36D0E" w:rsidRPr="002F12AF" w:rsidRDefault="00E36D0E" w:rsidP="001B1BA9">
      <w:pPr>
        <w:spacing w:line="240" w:lineRule="auto"/>
        <w:jc w:val="both"/>
        <w:rPr>
          <w:szCs w:val="19"/>
        </w:rPr>
      </w:pPr>
    </w:p>
    <w:p w14:paraId="4081D80E" w14:textId="77777777" w:rsidR="00024EBE" w:rsidRPr="002F12AF" w:rsidRDefault="00024EBE" w:rsidP="001B1BA9">
      <w:pPr>
        <w:pStyle w:val="Titre6"/>
      </w:pPr>
      <w:r w:rsidRPr="002F12AF">
        <w:t>Livrables</w:t>
      </w:r>
    </w:p>
    <w:p w14:paraId="270D53C7" w14:textId="27EF4189" w:rsidR="0020679D" w:rsidRPr="002F12AF" w:rsidRDefault="00E36D0E" w:rsidP="001B1BA9">
      <w:pPr>
        <w:spacing w:line="240" w:lineRule="auto"/>
        <w:jc w:val="both"/>
        <w:rPr>
          <w:szCs w:val="19"/>
        </w:rPr>
      </w:pPr>
      <w:r w:rsidRPr="002F12AF">
        <w:rPr>
          <w:szCs w:val="19"/>
        </w:rPr>
        <w:t xml:space="preserve">La maîtrise d’œuvre </w:t>
      </w:r>
      <w:r w:rsidR="0020679D" w:rsidRPr="002F12AF">
        <w:rPr>
          <w:szCs w:val="19"/>
        </w:rPr>
        <w:t>établit les documents suivants :</w:t>
      </w:r>
    </w:p>
    <w:p w14:paraId="53A9C41C" w14:textId="1F644FE4" w:rsidR="00024EBE" w:rsidRPr="002F12AF" w:rsidRDefault="0020679D" w:rsidP="001B1BA9">
      <w:pPr>
        <w:spacing w:line="240" w:lineRule="auto"/>
        <w:jc w:val="both"/>
        <w:rPr>
          <w:szCs w:val="19"/>
        </w:rPr>
      </w:pPr>
      <w:r w:rsidRPr="002F12AF">
        <w:rPr>
          <w:szCs w:val="19"/>
        </w:rPr>
        <w:t xml:space="preserve">- </w:t>
      </w:r>
      <w:r w:rsidR="002F3C21" w:rsidRPr="002F12AF">
        <w:rPr>
          <w:szCs w:val="19"/>
        </w:rPr>
        <w:t xml:space="preserve">un </w:t>
      </w:r>
      <w:r w:rsidR="00024EBE" w:rsidRPr="002F12AF">
        <w:rPr>
          <w:szCs w:val="19"/>
        </w:rPr>
        <w:t>plan du logement modifié (extrait des plans généraux)</w:t>
      </w:r>
      <w:r w:rsidR="00E94640" w:rsidRPr="002F12AF">
        <w:rPr>
          <w:szCs w:val="19"/>
        </w:rPr>
        <w:t>,</w:t>
      </w:r>
    </w:p>
    <w:p w14:paraId="32D55956" w14:textId="37C02FA6" w:rsidR="00024EBE" w:rsidRPr="002F12AF" w:rsidRDefault="0020679D" w:rsidP="001B1BA9">
      <w:pPr>
        <w:spacing w:line="240" w:lineRule="auto"/>
        <w:jc w:val="both"/>
        <w:rPr>
          <w:szCs w:val="19"/>
        </w:rPr>
      </w:pPr>
      <w:r w:rsidRPr="002F12AF">
        <w:rPr>
          <w:szCs w:val="19"/>
        </w:rPr>
        <w:t xml:space="preserve">- </w:t>
      </w:r>
      <w:r w:rsidR="002F3C21" w:rsidRPr="002F12AF">
        <w:rPr>
          <w:szCs w:val="19"/>
        </w:rPr>
        <w:t xml:space="preserve">un </w:t>
      </w:r>
      <w:r w:rsidR="00024EBE" w:rsidRPr="002F12AF">
        <w:rPr>
          <w:szCs w:val="19"/>
        </w:rPr>
        <w:t>plan de commercialisation modifié</w:t>
      </w:r>
      <w:r w:rsidRPr="002F12AF">
        <w:rPr>
          <w:szCs w:val="19"/>
        </w:rPr>
        <w:t>.</w:t>
      </w:r>
    </w:p>
    <w:p w14:paraId="0F0A2D04" w14:textId="77777777" w:rsidR="001B1BA9" w:rsidRPr="002F12AF" w:rsidRDefault="001B1BA9" w:rsidP="001B1BA9">
      <w:pPr>
        <w:spacing w:line="240" w:lineRule="auto"/>
        <w:jc w:val="both"/>
        <w:rPr>
          <w:color w:val="548DD4" w:themeColor="text2" w:themeTint="99"/>
          <w:szCs w:val="19"/>
        </w:rPr>
      </w:pPr>
    </w:p>
    <w:p w14:paraId="2F94B832" w14:textId="1E84F829" w:rsidR="00024EBE" w:rsidRPr="002F12AF" w:rsidRDefault="00024EBE" w:rsidP="001B1BA9">
      <w:pPr>
        <w:pStyle w:val="Titre4"/>
        <w:spacing w:line="240" w:lineRule="auto"/>
      </w:pPr>
      <w:r w:rsidRPr="002F12AF">
        <w:t>5.</w:t>
      </w:r>
      <w:r w:rsidR="00AC4292" w:rsidRPr="002F12AF">
        <w:t>2</w:t>
      </w:r>
      <w:r w:rsidRPr="002F12AF">
        <w:t>.</w:t>
      </w:r>
      <w:r w:rsidR="00E36D0E" w:rsidRPr="002F12AF">
        <w:t>3</w:t>
      </w:r>
      <w:r w:rsidRPr="002F12AF">
        <w:t>.2 – TMA en phase chantier</w:t>
      </w:r>
    </w:p>
    <w:p w14:paraId="63D8C228" w14:textId="6B2E0862" w:rsidR="00024EBE" w:rsidRPr="002F12AF" w:rsidRDefault="00024EBE" w:rsidP="001B1BA9">
      <w:pPr>
        <w:pStyle w:val="Titre5"/>
        <w:spacing w:line="240" w:lineRule="auto"/>
      </w:pPr>
      <w:r w:rsidRPr="002F12AF">
        <w:t>5.</w:t>
      </w:r>
      <w:r w:rsidR="00AC4292" w:rsidRPr="002F12AF">
        <w:t>2</w:t>
      </w:r>
      <w:r w:rsidRPr="002F12AF">
        <w:t>.</w:t>
      </w:r>
      <w:r w:rsidR="00E36D0E" w:rsidRPr="002F12AF">
        <w:t>3</w:t>
      </w:r>
      <w:r w:rsidRPr="002F12AF">
        <w:t>.2.1 - Modification de prestations de finitions (sols, murs, plafonds)</w:t>
      </w:r>
    </w:p>
    <w:p w14:paraId="0D9D6CC0" w14:textId="77777777" w:rsidR="00024EBE" w:rsidRPr="002F12AF" w:rsidRDefault="00024EBE" w:rsidP="001B1BA9">
      <w:pPr>
        <w:spacing w:line="240" w:lineRule="auto"/>
        <w:jc w:val="both"/>
        <w:rPr>
          <w:color w:val="548DD4" w:themeColor="text2" w:themeTint="99"/>
          <w:sz w:val="4"/>
          <w:szCs w:val="4"/>
        </w:rPr>
      </w:pPr>
    </w:p>
    <w:p w14:paraId="1CDCF5FB" w14:textId="5FA40AEC" w:rsidR="00024EBE" w:rsidRPr="002F12AF" w:rsidRDefault="0020679D" w:rsidP="001B1BA9">
      <w:pPr>
        <w:spacing w:line="240" w:lineRule="auto"/>
        <w:jc w:val="both"/>
        <w:rPr>
          <w:szCs w:val="19"/>
        </w:rPr>
      </w:pPr>
      <w:r w:rsidRPr="002F12AF">
        <w:rPr>
          <w:rFonts w:cs="Calibri"/>
          <w:szCs w:val="19"/>
          <w:shd w:val="clear" w:color="auto" w:fill="D0F1F8"/>
        </w:rPr>
        <w:sym w:font="Wingdings" w:char="F071"/>
      </w:r>
      <w:r w:rsidRPr="002F12AF">
        <w:rPr>
          <w:szCs w:val="19"/>
        </w:rPr>
        <w:t xml:space="preserve"> </w:t>
      </w:r>
      <w:r w:rsidR="00024EBE" w:rsidRPr="002F12AF">
        <w:rPr>
          <w:szCs w:val="19"/>
        </w:rPr>
        <w:t xml:space="preserve">Le </w:t>
      </w:r>
      <w:r w:rsidR="00BE1D11" w:rsidRPr="002F12AF">
        <w:rPr>
          <w:szCs w:val="19"/>
        </w:rPr>
        <w:t>maître</w:t>
      </w:r>
      <w:r w:rsidR="00024EBE" w:rsidRPr="002F12AF">
        <w:rPr>
          <w:szCs w:val="19"/>
        </w:rPr>
        <w:t xml:space="preserve"> d’ouvrage gère les modifications de finitions intérieures des logements (sols murs plafonds)</w:t>
      </w:r>
      <w:r w:rsidR="00A91C3A" w:rsidRPr="002F12AF">
        <w:rPr>
          <w:szCs w:val="19"/>
        </w:rPr>
        <w:t xml:space="preserve"> et s’assure de leur mise en œuvre avec </w:t>
      </w:r>
      <w:r w:rsidR="00024EBE" w:rsidRPr="002F12AF">
        <w:rPr>
          <w:szCs w:val="19"/>
        </w:rPr>
        <w:t xml:space="preserve">les </w:t>
      </w:r>
      <w:r w:rsidR="001B0EF8" w:rsidRPr="002F12AF">
        <w:rPr>
          <w:szCs w:val="19"/>
        </w:rPr>
        <w:t>entreprises de travaux</w:t>
      </w:r>
      <w:r w:rsidR="00024EBE" w:rsidRPr="002F12AF">
        <w:rPr>
          <w:szCs w:val="19"/>
        </w:rPr>
        <w:t xml:space="preserve"> concerné</w:t>
      </w:r>
      <w:r w:rsidR="001B0EF8" w:rsidRPr="002F12AF">
        <w:rPr>
          <w:szCs w:val="19"/>
        </w:rPr>
        <w:t>e</w:t>
      </w:r>
      <w:r w:rsidR="00024EBE" w:rsidRPr="002F12AF">
        <w:rPr>
          <w:szCs w:val="19"/>
        </w:rPr>
        <w:t>s, y compris les éventuelles réserves à réception qu’elles peuvent occasionner en cas d’erreur de prestation.</w:t>
      </w:r>
    </w:p>
    <w:p w14:paraId="63D556E7" w14:textId="56316506" w:rsidR="00024EBE" w:rsidRPr="002F12AF" w:rsidRDefault="00024EBE" w:rsidP="001B1BA9">
      <w:pPr>
        <w:spacing w:line="240" w:lineRule="auto"/>
        <w:jc w:val="both"/>
        <w:rPr>
          <w:szCs w:val="19"/>
        </w:rPr>
      </w:pPr>
      <w:r w:rsidRPr="002F12AF">
        <w:rPr>
          <w:szCs w:val="19"/>
        </w:rPr>
        <w:t xml:space="preserve">La responsabilité de </w:t>
      </w:r>
      <w:r w:rsidR="007B12F9" w:rsidRPr="002F12AF">
        <w:rPr>
          <w:szCs w:val="19"/>
        </w:rPr>
        <w:t>la maîtrise d’</w:t>
      </w:r>
      <w:r w:rsidR="00D571E5" w:rsidRPr="002F12AF">
        <w:rPr>
          <w:szCs w:val="19"/>
        </w:rPr>
        <w:t xml:space="preserve">œuvre </w:t>
      </w:r>
      <w:r w:rsidRPr="002F12AF">
        <w:rPr>
          <w:szCs w:val="19"/>
        </w:rPr>
        <w:t>ne peut être engagée sur ces modifications.</w:t>
      </w:r>
    </w:p>
    <w:p w14:paraId="0A73C904" w14:textId="7A07F9A6" w:rsidR="00024EBE" w:rsidRPr="002F12AF" w:rsidRDefault="00D571E5" w:rsidP="001B1BA9">
      <w:pPr>
        <w:spacing w:line="240" w:lineRule="auto"/>
        <w:jc w:val="both"/>
        <w:rPr>
          <w:szCs w:val="19"/>
        </w:rPr>
      </w:pPr>
      <w:r w:rsidRPr="002F12AF">
        <w:rPr>
          <w:szCs w:val="19"/>
        </w:rPr>
        <w:t xml:space="preserve">La maîtrise d’œuvre </w:t>
      </w:r>
      <w:r w:rsidR="00024EBE" w:rsidRPr="002F12AF">
        <w:rPr>
          <w:szCs w:val="19"/>
        </w:rPr>
        <w:t>ne fournit aucune prestation.</w:t>
      </w:r>
    </w:p>
    <w:p w14:paraId="124CCA19" w14:textId="77777777" w:rsidR="00024EBE" w:rsidRPr="002F12AF" w:rsidRDefault="00024EBE" w:rsidP="001B1BA9">
      <w:pPr>
        <w:spacing w:line="240" w:lineRule="auto"/>
        <w:jc w:val="both"/>
        <w:rPr>
          <w:szCs w:val="19"/>
        </w:rPr>
      </w:pPr>
    </w:p>
    <w:p w14:paraId="47C34487" w14:textId="2C8FDA00" w:rsidR="00CE42BE" w:rsidRPr="002F12AF" w:rsidRDefault="0020679D" w:rsidP="001B1BA9">
      <w:pPr>
        <w:spacing w:line="240" w:lineRule="auto"/>
        <w:jc w:val="both"/>
        <w:rPr>
          <w:szCs w:val="19"/>
        </w:rPr>
      </w:pPr>
      <w:r w:rsidRPr="002F12AF">
        <w:rPr>
          <w:rFonts w:cs="Calibri"/>
          <w:szCs w:val="19"/>
          <w:shd w:val="clear" w:color="auto" w:fill="D0F1F8"/>
        </w:rPr>
        <w:sym w:font="Wingdings" w:char="F071"/>
      </w:r>
      <w:r w:rsidRPr="002F12AF">
        <w:rPr>
          <w:rFonts w:ascii="MS Gothic" w:eastAsia="MS Gothic" w:hAnsi="MS Gothic"/>
          <w:szCs w:val="19"/>
        </w:rPr>
        <w:t xml:space="preserve"> </w:t>
      </w:r>
      <w:r w:rsidR="00024EBE" w:rsidRPr="002F12AF">
        <w:rPr>
          <w:szCs w:val="19"/>
        </w:rPr>
        <w:t xml:space="preserve">Le </w:t>
      </w:r>
      <w:r w:rsidR="00BE1D11" w:rsidRPr="002F12AF">
        <w:rPr>
          <w:szCs w:val="19"/>
        </w:rPr>
        <w:t>maître</w:t>
      </w:r>
      <w:r w:rsidR="00024EBE" w:rsidRPr="002F12AF">
        <w:rPr>
          <w:szCs w:val="19"/>
        </w:rPr>
        <w:t xml:space="preserve"> d’</w:t>
      </w:r>
      <w:r w:rsidR="00BE1D11" w:rsidRPr="002F12AF">
        <w:rPr>
          <w:szCs w:val="19"/>
        </w:rPr>
        <w:t>ouvrage</w:t>
      </w:r>
      <w:r w:rsidR="00024EBE" w:rsidRPr="002F12AF">
        <w:rPr>
          <w:szCs w:val="19"/>
        </w:rPr>
        <w:t xml:space="preserve"> confie à </w:t>
      </w:r>
      <w:r w:rsidR="007B12F9" w:rsidRPr="002F12AF">
        <w:rPr>
          <w:szCs w:val="19"/>
        </w:rPr>
        <w:t>la maîtrise d’</w:t>
      </w:r>
      <w:r w:rsidR="00D571E5" w:rsidRPr="002F12AF">
        <w:rPr>
          <w:szCs w:val="19"/>
        </w:rPr>
        <w:t xml:space="preserve">œuvre </w:t>
      </w:r>
      <w:r w:rsidR="00A91C3A" w:rsidRPr="002F12AF">
        <w:rPr>
          <w:szCs w:val="19"/>
        </w:rPr>
        <w:t xml:space="preserve">la mise en œuvre </w:t>
      </w:r>
      <w:r w:rsidR="00024EBE" w:rsidRPr="002F12AF">
        <w:rPr>
          <w:szCs w:val="19"/>
        </w:rPr>
        <w:t>des modifications de finitions</w:t>
      </w:r>
      <w:r w:rsidR="00A91C3A" w:rsidRPr="002F12AF">
        <w:rPr>
          <w:szCs w:val="19"/>
        </w:rPr>
        <w:t xml:space="preserve"> demandées par les acquéreurs</w:t>
      </w:r>
      <w:r w:rsidRPr="002F12AF">
        <w:rPr>
          <w:szCs w:val="19"/>
        </w:rPr>
        <w:t>. I</w:t>
      </w:r>
      <w:r w:rsidR="00024EBE" w:rsidRPr="002F12AF">
        <w:rPr>
          <w:szCs w:val="19"/>
        </w:rPr>
        <w:t xml:space="preserve">l transmet à </w:t>
      </w:r>
      <w:r w:rsidR="007B12F9" w:rsidRPr="002F12AF">
        <w:rPr>
          <w:szCs w:val="19"/>
        </w:rPr>
        <w:t>la maîtrise d’</w:t>
      </w:r>
      <w:r w:rsidR="00D571E5" w:rsidRPr="002F12AF">
        <w:rPr>
          <w:szCs w:val="19"/>
        </w:rPr>
        <w:t>œuvre</w:t>
      </w:r>
      <w:r w:rsidR="00CE42BE" w:rsidRPr="002F12AF">
        <w:rPr>
          <w:szCs w:val="19"/>
        </w:rPr>
        <w:t>,</w:t>
      </w:r>
      <w:r w:rsidR="00024EBE" w:rsidRPr="002F12AF">
        <w:rPr>
          <w:szCs w:val="19"/>
        </w:rPr>
        <w:t xml:space="preserve"> en une seule fois</w:t>
      </w:r>
      <w:r w:rsidR="00CE42BE" w:rsidRPr="002F12AF">
        <w:rPr>
          <w:szCs w:val="19"/>
        </w:rPr>
        <w:t xml:space="preserve">, </w:t>
      </w:r>
      <w:r w:rsidR="00024EBE" w:rsidRPr="002F12AF">
        <w:rPr>
          <w:szCs w:val="19"/>
        </w:rPr>
        <w:t>les modifications convenues.</w:t>
      </w:r>
      <w:r w:rsidR="00D571E5" w:rsidRPr="002F12AF">
        <w:rPr>
          <w:szCs w:val="19"/>
        </w:rPr>
        <w:t xml:space="preserve"> </w:t>
      </w:r>
      <w:r w:rsidR="00024EBE" w:rsidRPr="002F12AF">
        <w:rPr>
          <w:szCs w:val="19"/>
        </w:rPr>
        <w:t xml:space="preserve">Le </w:t>
      </w:r>
      <w:r w:rsidR="00BE1D11" w:rsidRPr="002F12AF">
        <w:rPr>
          <w:szCs w:val="19"/>
        </w:rPr>
        <w:t>maître</w:t>
      </w:r>
      <w:r w:rsidR="00024EBE" w:rsidRPr="002F12AF">
        <w:rPr>
          <w:szCs w:val="19"/>
        </w:rPr>
        <w:t xml:space="preserve"> d’</w:t>
      </w:r>
      <w:r w:rsidR="00BE1D11" w:rsidRPr="002F12AF">
        <w:rPr>
          <w:szCs w:val="19"/>
        </w:rPr>
        <w:t>ouvrage</w:t>
      </w:r>
      <w:r w:rsidR="00024EBE" w:rsidRPr="002F12AF">
        <w:rPr>
          <w:szCs w:val="19"/>
        </w:rPr>
        <w:t xml:space="preserve"> se charge d’évaluer les incidences financières des modifications engagées pour en répercuter le prix à l’acquéreur.</w:t>
      </w:r>
      <w:r w:rsidR="00D571E5" w:rsidRPr="002F12AF">
        <w:rPr>
          <w:szCs w:val="19"/>
        </w:rPr>
        <w:t xml:space="preserve"> </w:t>
      </w:r>
      <w:r w:rsidR="00CE42BE" w:rsidRPr="002F12AF">
        <w:rPr>
          <w:szCs w:val="19"/>
        </w:rPr>
        <w:t xml:space="preserve">Le maître d’ouvrage remet à </w:t>
      </w:r>
      <w:r w:rsidR="007B12F9" w:rsidRPr="002F12AF">
        <w:rPr>
          <w:szCs w:val="19"/>
        </w:rPr>
        <w:t>la maîtrise d’</w:t>
      </w:r>
      <w:r w:rsidR="00D571E5" w:rsidRPr="002F12AF">
        <w:rPr>
          <w:szCs w:val="19"/>
        </w:rPr>
        <w:t xml:space="preserve">œuvre </w:t>
      </w:r>
      <w:r w:rsidR="00CE42BE" w:rsidRPr="002F12AF">
        <w:rPr>
          <w:szCs w:val="19"/>
        </w:rPr>
        <w:t xml:space="preserve">une note récapitulant les modifications à apporter et lui communique les montants des travaux modificatifs. </w:t>
      </w:r>
      <w:r w:rsidR="00D571E5" w:rsidRPr="002F12AF">
        <w:rPr>
          <w:szCs w:val="19"/>
        </w:rPr>
        <w:t xml:space="preserve">La maîtrise d’œuvre </w:t>
      </w:r>
      <w:r w:rsidR="00024EBE" w:rsidRPr="002F12AF">
        <w:rPr>
          <w:szCs w:val="19"/>
        </w:rPr>
        <w:t>se charge de reporter ces modifications dans les marchés de travaux et d’en contrôler la bonne exécution.</w:t>
      </w:r>
      <w:r w:rsidR="00D571E5" w:rsidRPr="002F12AF">
        <w:rPr>
          <w:szCs w:val="19"/>
        </w:rPr>
        <w:t xml:space="preserve"> La maîtrise d’œuvre </w:t>
      </w:r>
      <w:r w:rsidR="00CE42BE" w:rsidRPr="002F12AF">
        <w:rPr>
          <w:szCs w:val="19"/>
        </w:rPr>
        <w:t>est rémunéré</w:t>
      </w:r>
      <w:r w:rsidR="00D571E5" w:rsidRPr="002F12AF">
        <w:rPr>
          <w:szCs w:val="19"/>
        </w:rPr>
        <w:t>e</w:t>
      </w:r>
      <w:r w:rsidR="00CE42BE" w:rsidRPr="002F12AF">
        <w:rPr>
          <w:szCs w:val="19"/>
        </w:rPr>
        <w:t xml:space="preserve"> pour chaque logement modifié, selon une rémunération calculée selon un prix unitaire par logement, défini à l’annexe financière.</w:t>
      </w:r>
    </w:p>
    <w:p w14:paraId="06D58105" w14:textId="77777777" w:rsidR="00CE42BE" w:rsidRPr="002F12AF" w:rsidRDefault="00CE42BE" w:rsidP="001B1BA9">
      <w:pPr>
        <w:spacing w:line="240" w:lineRule="auto"/>
        <w:jc w:val="both"/>
        <w:rPr>
          <w:szCs w:val="19"/>
        </w:rPr>
      </w:pPr>
    </w:p>
    <w:p w14:paraId="51DF3B0F" w14:textId="274139A0" w:rsidR="00024EBE" w:rsidRPr="002F12AF" w:rsidRDefault="00024EBE" w:rsidP="001B1BA9">
      <w:pPr>
        <w:pStyle w:val="Titre5"/>
        <w:spacing w:line="240" w:lineRule="auto"/>
      </w:pPr>
      <w:r w:rsidRPr="002F12AF">
        <w:t>5.</w:t>
      </w:r>
      <w:r w:rsidR="00AC4292" w:rsidRPr="002F12AF">
        <w:t>2</w:t>
      </w:r>
      <w:r w:rsidRPr="002F12AF">
        <w:t>.</w:t>
      </w:r>
      <w:r w:rsidR="00D571E5" w:rsidRPr="002F12AF">
        <w:t>3</w:t>
      </w:r>
      <w:r w:rsidRPr="002F12AF">
        <w:t>.2.2 - Autres modifications</w:t>
      </w:r>
    </w:p>
    <w:p w14:paraId="32FE18A1" w14:textId="4937E064" w:rsidR="00024EBE" w:rsidRPr="002F12AF" w:rsidRDefault="00024EBE" w:rsidP="001B1BA9">
      <w:pPr>
        <w:spacing w:line="240" w:lineRule="auto"/>
        <w:jc w:val="both"/>
        <w:rPr>
          <w:szCs w:val="19"/>
        </w:rPr>
      </w:pPr>
      <w:r w:rsidRPr="002F12AF">
        <w:rPr>
          <w:szCs w:val="19"/>
        </w:rPr>
        <w:t xml:space="preserve">Le </w:t>
      </w:r>
      <w:r w:rsidR="00BE1D11" w:rsidRPr="002F12AF">
        <w:rPr>
          <w:szCs w:val="19"/>
        </w:rPr>
        <w:t>maître</w:t>
      </w:r>
      <w:r w:rsidRPr="002F12AF">
        <w:rPr>
          <w:szCs w:val="19"/>
        </w:rPr>
        <w:t xml:space="preserve"> d’</w:t>
      </w:r>
      <w:r w:rsidR="00BE1D11" w:rsidRPr="002F12AF">
        <w:rPr>
          <w:szCs w:val="19"/>
        </w:rPr>
        <w:t>ouvrage</w:t>
      </w:r>
      <w:r w:rsidRPr="002F12AF">
        <w:rPr>
          <w:szCs w:val="19"/>
        </w:rPr>
        <w:t xml:space="preserve"> transmet à </w:t>
      </w:r>
      <w:r w:rsidR="007B12F9" w:rsidRPr="002F12AF">
        <w:rPr>
          <w:szCs w:val="19"/>
        </w:rPr>
        <w:t>la maîtrise d’</w:t>
      </w:r>
      <w:r w:rsidR="00D571E5" w:rsidRPr="002F12AF">
        <w:rPr>
          <w:szCs w:val="19"/>
        </w:rPr>
        <w:t xml:space="preserve">œuvre </w:t>
      </w:r>
      <w:r w:rsidRPr="002F12AF">
        <w:rPr>
          <w:szCs w:val="19"/>
        </w:rPr>
        <w:t>les demandes des acquéreurs, qui en évalue la faisabilité et produit les plans modifiés.</w:t>
      </w:r>
      <w:r w:rsidR="00D571E5" w:rsidRPr="002F12AF">
        <w:rPr>
          <w:szCs w:val="19"/>
        </w:rPr>
        <w:t xml:space="preserve"> </w:t>
      </w:r>
      <w:r w:rsidRPr="002F12AF">
        <w:rPr>
          <w:szCs w:val="19"/>
        </w:rPr>
        <w:t xml:space="preserve">Le </w:t>
      </w:r>
      <w:r w:rsidR="00BE1D11" w:rsidRPr="002F12AF">
        <w:rPr>
          <w:szCs w:val="19"/>
        </w:rPr>
        <w:t>maître</w:t>
      </w:r>
      <w:r w:rsidRPr="002F12AF">
        <w:rPr>
          <w:szCs w:val="19"/>
        </w:rPr>
        <w:t xml:space="preserve"> d’</w:t>
      </w:r>
      <w:r w:rsidR="00BE1D11" w:rsidRPr="002F12AF">
        <w:rPr>
          <w:szCs w:val="19"/>
        </w:rPr>
        <w:t>ouvrage</w:t>
      </w:r>
      <w:r w:rsidRPr="002F12AF">
        <w:rPr>
          <w:szCs w:val="19"/>
        </w:rPr>
        <w:t xml:space="preserve"> se charge d’évaluer les incidences financières des modifications engagées pour en répercuter le prix à l’acquéreur.</w:t>
      </w:r>
    </w:p>
    <w:p w14:paraId="5F34E36D" w14:textId="2662987E" w:rsidR="00024EBE" w:rsidRPr="002F12AF" w:rsidRDefault="00D571E5" w:rsidP="001B1BA9">
      <w:pPr>
        <w:spacing w:line="240" w:lineRule="auto"/>
        <w:jc w:val="both"/>
        <w:rPr>
          <w:szCs w:val="19"/>
        </w:rPr>
      </w:pPr>
      <w:r w:rsidRPr="002F12AF">
        <w:rPr>
          <w:szCs w:val="19"/>
        </w:rPr>
        <w:t xml:space="preserve">La maîtrise d’œuvre </w:t>
      </w:r>
      <w:r w:rsidR="000E14E4" w:rsidRPr="002F12AF">
        <w:rPr>
          <w:szCs w:val="19"/>
        </w:rPr>
        <w:t>se charge de reporter ces modifications dans les marchés de travaux et d’en contrôler la bonne exécution.</w:t>
      </w:r>
      <w:r w:rsidRPr="002F12AF">
        <w:rPr>
          <w:szCs w:val="19"/>
        </w:rPr>
        <w:t xml:space="preserve"> Elle </w:t>
      </w:r>
      <w:r w:rsidR="00024EBE" w:rsidRPr="002F12AF">
        <w:rPr>
          <w:szCs w:val="19"/>
        </w:rPr>
        <w:t>ne participe pas aux visites acquéreurs.</w:t>
      </w:r>
    </w:p>
    <w:p w14:paraId="30C63319" w14:textId="5CDE3533" w:rsidR="000E14E4" w:rsidRPr="002F12AF" w:rsidRDefault="00D571E5" w:rsidP="001B1BA9">
      <w:pPr>
        <w:spacing w:line="240" w:lineRule="auto"/>
        <w:jc w:val="both"/>
        <w:rPr>
          <w:szCs w:val="19"/>
        </w:rPr>
      </w:pPr>
      <w:r w:rsidRPr="002F12AF">
        <w:rPr>
          <w:szCs w:val="19"/>
        </w:rPr>
        <w:t xml:space="preserve">La maîtrise d’œuvre </w:t>
      </w:r>
      <w:r w:rsidR="000E14E4" w:rsidRPr="002F12AF">
        <w:rPr>
          <w:szCs w:val="19"/>
        </w:rPr>
        <w:t>est rémunéré</w:t>
      </w:r>
      <w:r w:rsidR="00EC3447" w:rsidRPr="002F12AF">
        <w:rPr>
          <w:szCs w:val="19"/>
        </w:rPr>
        <w:t>e</w:t>
      </w:r>
      <w:r w:rsidR="000E14E4" w:rsidRPr="002F12AF">
        <w:rPr>
          <w:szCs w:val="19"/>
        </w:rPr>
        <w:t xml:space="preserve"> pour chaque logement modifié, selon une rémunération à négocier selon l’importance des modifications demandées</w:t>
      </w:r>
      <w:r w:rsidR="00EC3447" w:rsidRPr="002F12AF">
        <w:rPr>
          <w:szCs w:val="19"/>
        </w:rPr>
        <w:t>, sur la base des taux journaliers figurant à l’annexe financière.</w:t>
      </w:r>
    </w:p>
    <w:p w14:paraId="0EDC42A6" w14:textId="77777777" w:rsidR="000E14E4" w:rsidRPr="002F12AF" w:rsidRDefault="000E14E4" w:rsidP="001B1BA9">
      <w:pPr>
        <w:spacing w:line="240" w:lineRule="auto"/>
        <w:jc w:val="both"/>
        <w:rPr>
          <w:color w:val="548DD4" w:themeColor="text2" w:themeTint="99"/>
          <w:szCs w:val="19"/>
        </w:rPr>
      </w:pPr>
    </w:p>
    <w:p w14:paraId="76DC99AB" w14:textId="27EB54E5" w:rsidR="00024EBE" w:rsidRPr="002F12AF" w:rsidRDefault="00024EBE" w:rsidP="001B1BA9">
      <w:pPr>
        <w:pStyle w:val="Titre6"/>
      </w:pPr>
      <w:r w:rsidRPr="002F12AF">
        <w:t xml:space="preserve">Documents à remettre à </w:t>
      </w:r>
      <w:r w:rsidR="007B12F9" w:rsidRPr="002F12AF">
        <w:t>la maîtrise d’</w:t>
      </w:r>
      <w:r w:rsidR="00D571E5" w:rsidRPr="002F12AF">
        <w:t xml:space="preserve">œuvre </w:t>
      </w:r>
    </w:p>
    <w:p w14:paraId="0C3E1524" w14:textId="081F4248" w:rsidR="00024EBE" w:rsidRPr="002F12AF" w:rsidRDefault="009B4FA6" w:rsidP="001B1BA9">
      <w:pPr>
        <w:spacing w:line="240" w:lineRule="auto"/>
        <w:jc w:val="both"/>
        <w:rPr>
          <w:szCs w:val="19"/>
        </w:rPr>
      </w:pPr>
      <w:r w:rsidRPr="002F12AF">
        <w:rPr>
          <w:szCs w:val="19"/>
        </w:rPr>
        <w:t xml:space="preserve">Le maître d’ouvrage remet à </w:t>
      </w:r>
      <w:r w:rsidR="007B12F9" w:rsidRPr="002F12AF">
        <w:rPr>
          <w:szCs w:val="19"/>
        </w:rPr>
        <w:t>la maîtrise d’</w:t>
      </w:r>
      <w:r w:rsidR="00D571E5" w:rsidRPr="002F12AF">
        <w:rPr>
          <w:szCs w:val="19"/>
        </w:rPr>
        <w:t xml:space="preserve">œuvre </w:t>
      </w:r>
      <w:r w:rsidRPr="002F12AF">
        <w:rPr>
          <w:szCs w:val="19"/>
        </w:rPr>
        <w:t xml:space="preserve">une note </w:t>
      </w:r>
      <w:r w:rsidR="000E14E4" w:rsidRPr="002F12AF">
        <w:rPr>
          <w:szCs w:val="19"/>
        </w:rPr>
        <w:t xml:space="preserve">récapitulant les </w:t>
      </w:r>
      <w:r w:rsidRPr="002F12AF">
        <w:rPr>
          <w:szCs w:val="19"/>
        </w:rPr>
        <w:t>modifications à apporter.</w:t>
      </w:r>
    </w:p>
    <w:p w14:paraId="44BDB416" w14:textId="77777777" w:rsidR="00024EBE" w:rsidRPr="002F12AF" w:rsidRDefault="00024EBE" w:rsidP="001B1BA9">
      <w:pPr>
        <w:spacing w:line="240" w:lineRule="auto"/>
        <w:jc w:val="both"/>
        <w:rPr>
          <w:szCs w:val="19"/>
        </w:rPr>
      </w:pPr>
    </w:p>
    <w:p w14:paraId="3CB277B3" w14:textId="77777777" w:rsidR="00024EBE" w:rsidRPr="002F12AF" w:rsidRDefault="00024EBE" w:rsidP="001B1BA9">
      <w:pPr>
        <w:pStyle w:val="Titre6"/>
      </w:pPr>
      <w:r w:rsidRPr="002F12AF">
        <w:t>Livrables</w:t>
      </w:r>
    </w:p>
    <w:p w14:paraId="7B1BF2DA" w14:textId="36D21BCF" w:rsidR="009B4FA6" w:rsidRPr="002F12AF" w:rsidRDefault="00D571E5" w:rsidP="001B1BA9">
      <w:pPr>
        <w:spacing w:line="240" w:lineRule="auto"/>
        <w:jc w:val="both"/>
        <w:rPr>
          <w:szCs w:val="19"/>
        </w:rPr>
      </w:pPr>
      <w:r w:rsidRPr="002F12AF">
        <w:rPr>
          <w:szCs w:val="19"/>
        </w:rPr>
        <w:t xml:space="preserve">La maîtrise d’œuvre </w:t>
      </w:r>
      <w:r w:rsidR="009B4FA6" w:rsidRPr="002F12AF">
        <w:rPr>
          <w:szCs w:val="19"/>
        </w:rPr>
        <w:t>établit les documents suivants :</w:t>
      </w:r>
    </w:p>
    <w:p w14:paraId="0E1FEC93" w14:textId="6659A515" w:rsidR="00024EBE" w:rsidRPr="002F12AF" w:rsidRDefault="009B4FA6" w:rsidP="001B1BA9">
      <w:pPr>
        <w:spacing w:line="240" w:lineRule="auto"/>
        <w:jc w:val="both"/>
        <w:rPr>
          <w:szCs w:val="19"/>
        </w:rPr>
      </w:pPr>
      <w:r w:rsidRPr="002F12AF">
        <w:rPr>
          <w:szCs w:val="19"/>
        </w:rPr>
        <w:t xml:space="preserve">- </w:t>
      </w:r>
      <w:r w:rsidR="002F3C21" w:rsidRPr="002F12AF">
        <w:rPr>
          <w:szCs w:val="19"/>
        </w:rPr>
        <w:t xml:space="preserve">un </w:t>
      </w:r>
      <w:r w:rsidR="00024EBE" w:rsidRPr="002F12AF">
        <w:rPr>
          <w:szCs w:val="19"/>
        </w:rPr>
        <w:t>plan du logement modifié (extrait des plans généraux)</w:t>
      </w:r>
      <w:r w:rsidR="00E94640" w:rsidRPr="002F12AF">
        <w:rPr>
          <w:szCs w:val="19"/>
        </w:rPr>
        <w:t>,</w:t>
      </w:r>
    </w:p>
    <w:p w14:paraId="79C383B0" w14:textId="507F85BC" w:rsidR="00024EBE" w:rsidRPr="002F12AF" w:rsidRDefault="009B4FA6" w:rsidP="001B1BA9">
      <w:pPr>
        <w:spacing w:line="240" w:lineRule="auto"/>
        <w:jc w:val="both"/>
        <w:rPr>
          <w:szCs w:val="19"/>
        </w:rPr>
      </w:pPr>
      <w:r w:rsidRPr="002F12AF">
        <w:rPr>
          <w:szCs w:val="19"/>
        </w:rPr>
        <w:t xml:space="preserve">- </w:t>
      </w:r>
      <w:r w:rsidR="002F3C21" w:rsidRPr="002F12AF">
        <w:rPr>
          <w:szCs w:val="19"/>
        </w:rPr>
        <w:t xml:space="preserve">un </w:t>
      </w:r>
      <w:r w:rsidR="00024EBE" w:rsidRPr="002F12AF">
        <w:rPr>
          <w:szCs w:val="19"/>
        </w:rPr>
        <w:t>plan de commercialisation modifié</w:t>
      </w:r>
      <w:r w:rsidR="000E14E4" w:rsidRPr="002F12AF">
        <w:rPr>
          <w:szCs w:val="19"/>
        </w:rPr>
        <w:t>.</w:t>
      </w:r>
    </w:p>
    <w:p w14:paraId="1E47A63C" w14:textId="77777777" w:rsidR="00BC1AB4" w:rsidRPr="002F12AF" w:rsidRDefault="00BC1AB4" w:rsidP="001B1BA9">
      <w:pPr>
        <w:spacing w:line="240" w:lineRule="auto"/>
        <w:jc w:val="both"/>
      </w:pPr>
    </w:p>
    <w:p w14:paraId="6DE12FBB" w14:textId="6BCE0454" w:rsidR="00BC1AB4" w:rsidRPr="002F12AF" w:rsidRDefault="00BC1AB4" w:rsidP="001B1BA9">
      <w:pPr>
        <w:pStyle w:val="Titre3"/>
      </w:pPr>
      <w:r w:rsidRPr="002F12AF">
        <w:t>Article 5.</w:t>
      </w:r>
      <w:r w:rsidR="00AC4292" w:rsidRPr="002F12AF">
        <w:t>2</w:t>
      </w:r>
      <w:r w:rsidRPr="002F12AF">
        <w:t>.</w:t>
      </w:r>
      <w:r w:rsidR="00D571E5" w:rsidRPr="002F12AF">
        <w:t xml:space="preserve">4 </w:t>
      </w:r>
      <w:r w:rsidRPr="002F12AF">
        <w:t>– Synthèse</w:t>
      </w:r>
    </w:p>
    <w:p w14:paraId="42D3E499" w14:textId="77777777" w:rsidR="00754D00" w:rsidRPr="002F12AF" w:rsidRDefault="00754D00" w:rsidP="001B1BA9">
      <w:pPr>
        <w:spacing w:line="240" w:lineRule="auto"/>
        <w:jc w:val="both"/>
        <w:rPr>
          <w:color w:val="000000" w:themeColor="text1"/>
        </w:rPr>
      </w:pPr>
      <w:r w:rsidRPr="002F12AF">
        <w:rPr>
          <w:color w:val="000000" w:themeColor="text1"/>
        </w:rPr>
        <w:t>La réalisation des études de synthèse a pour objet d’assurer pendant la phase d’études d’exécution la cohérence spatiale des éléments d’ouvrage de tous les corps d’état, dans le respect des dispositions architecturales, techniques, d’exploitation et de maintenance du projet.</w:t>
      </w:r>
    </w:p>
    <w:p w14:paraId="55F58C0F" w14:textId="62AFB2B3" w:rsidR="00754D00" w:rsidRPr="002F12AF" w:rsidRDefault="00754D00" w:rsidP="001B1BA9">
      <w:pPr>
        <w:spacing w:line="240" w:lineRule="auto"/>
        <w:jc w:val="both"/>
        <w:rPr>
          <w:color w:val="000000" w:themeColor="text1"/>
        </w:rPr>
      </w:pPr>
    </w:p>
    <w:p w14:paraId="6A9B8515" w14:textId="3F313C8F" w:rsidR="00754D00" w:rsidRPr="002F12AF" w:rsidRDefault="00754D00" w:rsidP="001B1BA9">
      <w:pPr>
        <w:spacing w:line="240" w:lineRule="auto"/>
        <w:jc w:val="both"/>
        <w:rPr>
          <w:color w:val="000000" w:themeColor="text1"/>
        </w:rPr>
      </w:pPr>
      <w:r w:rsidRPr="002F12AF">
        <w:rPr>
          <w:color w:val="000000" w:themeColor="text1"/>
        </w:rPr>
        <w:t>Cette mission se traduit par l’établissement de plans de synthèse qui représentent, au niveau du détail d’exécution, sur un même support, l’implantation des éléments d’ouvrages, des équipements et des installation</w:t>
      </w:r>
      <w:r w:rsidR="001E4909" w:rsidRPr="002F12AF">
        <w:rPr>
          <w:color w:val="000000" w:themeColor="text1"/>
        </w:rPr>
        <w:t>s</w:t>
      </w:r>
      <w:r w:rsidR="00682E6E" w:rsidRPr="002F12AF">
        <w:rPr>
          <w:color w:val="000000" w:themeColor="text1"/>
        </w:rPr>
        <w:t xml:space="preserve">. </w:t>
      </w:r>
    </w:p>
    <w:p w14:paraId="5A3A3E6D" w14:textId="77777777" w:rsidR="00682E6E" w:rsidRPr="002F12AF" w:rsidRDefault="00682E6E" w:rsidP="001B1BA9">
      <w:pPr>
        <w:spacing w:line="240" w:lineRule="auto"/>
        <w:jc w:val="both"/>
        <w:rPr>
          <w:color w:val="E36C0A" w:themeColor="accent6" w:themeShade="BF"/>
        </w:rPr>
      </w:pPr>
    </w:p>
    <w:p w14:paraId="419F906C" w14:textId="0504A050" w:rsidR="00CF2B92" w:rsidRPr="002F12AF" w:rsidRDefault="00CF2B92" w:rsidP="001B1BA9">
      <w:pPr>
        <w:spacing w:line="240" w:lineRule="auto"/>
        <w:jc w:val="both"/>
        <w:rPr>
          <w:color w:val="000000" w:themeColor="text1"/>
        </w:rPr>
      </w:pPr>
      <w:r w:rsidRPr="002F12AF">
        <w:rPr>
          <w:color w:val="000000" w:themeColor="text1"/>
        </w:rPr>
        <w:t xml:space="preserve">En concertation avec le maître d’ouvrage, </w:t>
      </w:r>
      <w:r w:rsidR="007B12F9" w:rsidRPr="002F12AF">
        <w:rPr>
          <w:color w:val="000000" w:themeColor="text1"/>
        </w:rPr>
        <w:t>la maîtrise d’</w:t>
      </w:r>
      <w:r w:rsidR="00D571E5" w:rsidRPr="002F12AF">
        <w:rPr>
          <w:color w:val="000000" w:themeColor="text1"/>
        </w:rPr>
        <w:t xml:space="preserve">œuvre </w:t>
      </w:r>
      <w:r w:rsidRPr="002F12AF">
        <w:rPr>
          <w:color w:val="000000" w:themeColor="text1"/>
        </w:rPr>
        <w:t>organise la cellule de synthèse et précise son fonctionnement (participants, règlement de la cellule de synthèse, échanges documentaires, circuit d’approbation, etc.)</w:t>
      </w:r>
      <w:r w:rsidR="00E94640" w:rsidRPr="002F12AF">
        <w:rPr>
          <w:color w:val="000000" w:themeColor="text1"/>
        </w:rPr>
        <w:t>.</w:t>
      </w:r>
    </w:p>
    <w:p w14:paraId="1D86D33D" w14:textId="58628B26" w:rsidR="002F12AF" w:rsidRPr="002F12AF" w:rsidRDefault="002F12AF" w:rsidP="001B1BA9">
      <w:pPr>
        <w:spacing w:line="240" w:lineRule="auto"/>
        <w:jc w:val="both"/>
        <w:rPr>
          <w:color w:val="000000" w:themeColor="text1"/>
        </w:rPr>
      </w:pPr>
    </w:p>
    <w:p w14:paraId="57810F4A" w14:textId="77777777" w:rsidR="002F12AF" w:rsidRPr="002F12AF" w:rsidRDefault="002F12AF" w:rsidP="001B1BA9">
      <w:pPr>
        <w:spacing w:line="240" w:lineRule="auto"/>
        <w:jc w:val="both"/>
        <w:rPr>
          <w:color w:val="000000" w:themeColor="text1"/>
        </w:rPr>
      </w:pPr>
    </w:p>
    <w:p w14:paraId="08813475" w14:textId="77777777" w:rsidR="00CF2B92" w:rsidRPr="002F12AF" w:rsidRDefault="00CF2B92" w:rsidP="001B1BA9">
      <w:pPr>
        <w:spacing w:line="240" w:lineRule="auto"/>
        <w:jc w:val="both"/>
        <w:rPr>
          <w:b/>
          <w:bCs/>
          <w:iCs/>
          <w:color w:val="000000" w:themeColor="text1"/>
          <w:sz w:val="18"/>
          <w:szCs w:val="18"/>
        </w:rPr>
      </w:pPr>
    </w:p>
    <w:p w14:paraId="18DCF5F6" w14:textId="2F8C2035" w:rsidR="001E4909" w:rsidRPr="002F12AF" w:rsidRDefault="001E4909" w:rsidP="001B1BA9">
      <w:pPr>
        <w:pStyle w:val="Titre6"/>
      </w:pPr>
      <w:r w:rsidRPr="002F12AF">
        <w:lastRenderedPageBreak/>
        <w:t xml:space="preserve">Documents à remettre à </w:t>
      </w:r>
      <w:r w:rsidR="007B12F9" w:rsidRPr="002F12AF">
        <w:t>la maîtrise d’</w:t>
      </w:r>
      <w:r w:rsidR="00D571E5" w:rsidRPr="002F12AF">
        <w:t xml:space="preserve">œuvre </w:t>
      </w:r>
    </w:p>
    <w:p w14:paraId="292C7E54" w14:textId="48F228F3" w:rsidR="001E4909" w:rsidRPr="002F12AF" w:rsidRDefault="00FC3F6C" w:rsidP="001B1BA9">
      <w:pPr>
        <w:spacing w:line="240" w:lineRule="auto"/>
        <w:jc w:val="both"/>
      </w:pPr>
      <w:r w:rsidRPr="002F12AF">
        <w:rPr>
          <w:iCs/>
          <w:color w:val="000000" w:themeColor="text1"/>
          <w:szCs w:val="19"/>
        </w:rPr>
        <w:t>Le</w:t>
      </w:r>
      <w:r w:rsidR="00E51077" w:rsidRPr="002F12AF">
        <w:rPr>
          <w:iCs/>
          <w:color w:val="000000" w:themeColor="text1"/>
          <w:szCs w:val="19"/>
        </w:rPr>
        <w:t>s</w:t>
      </w:r>
      <w:r w:rsidRPr="002F12AF">
        <w:rPr>
          <w:iCs/>
          <w:color w:val="000000" w:themeColor="text1"/>
          <w:szCs w:val="19"/>
        </w:rPr>
        <w:t xml:space="preserve"> entreprises</w:t>
      </w:r>
      <w:r w:rsidR="001E4909" w:rsidRPr="002F12AF">
        <w:rPr>
          <w:iCs/>
          <w:color w:val="000000" w:themeColor="text1"/>
          <w:szCs w:val="19"/>
        </w:rPr>
        <w:t xml:space="preserve"> remet</w:t>
      </w:r>
      <w:r w:rsidRPr="002F12AF">
        <w:rPr>
          <w:iCs/>
          <w:color w:val="000000" w:themeColor="text1"/>
          <w:szCs w:val="19"/>
        </w:rPr>
        <w:t>tent</w:t>
      </w:r>
      <w:r w:rsidR="00443A8B" w:rsidRPr="002F12AF">
        <w:rPr>
          <w:iCs/>
          <w:color w:val="000000" w:themeColor="text1"/>
          <w:szCs w:val="19"/>
        </w:rPr>
        <w:t xml:space="preserve"> </w:t>
      </w:r>
      <w:r w:rsidR="001E4909" w:rsidRPr="002F12AF">
        <w:rPr>
          <w:iCs/>
          <w:color w:val="000000" w:themeColor="text1"/>
          <w:szCs w:val="19"/>
        </w:rPr>
        <w:t xml:space="preserve">à </w:t>
      </w:r>
      <w:r w:rsidR="007B12F9" w:rsidRPr="002F12AF">
        <w:rPr>
          <w:iCs/>
          <w:color w:val="000000" w:themeColor="text1"/>
          <w:szCs w:val="19"/>
        </w:rPr>
        <w:t>la maîtrise d’</w:t>
      </w:r>
      <w:r w:rsidR="00D571E5" w:rsidRPr="002F12AF">
        <w:rPr>
          <w:iCs/>
          <w:color w:val="000000" w:themeColor="text1"/>
          <w:szCs w:val="19"/>
        </w:rPr>
        <w:t xml:space="preserve">œuvre </w:t>
      </w:r>
      <w:r w:rsidR="001E4909" w:rsidRPr="002F12AF">
        <w:t>les documents d’exécution comprenant plans et fiches techniques des matériels et matériaux</w:t>
      </w:r>
      <w:r w:rsidR="00443A8B" w:rsidRPr="002F12AF">
        <w:t>.</w:t>
      </w:r>
    </w:p>
    <w:p w14:paraId="376A5940" w14:textId="77777777" w:rsidR="001E4909" w:rsidRPr="002F12AF" w:rsidRDefault="001E4909" w:rsidP="001B1BA9">
      <w:pPr>
        <w:spacing w:line="240" w:lineRule="auto"/>
        <w:jc w:val="both"/>
        <w:rPr>
          <w:b/>
          <w:bCs/>
          <w:iCs/>
          <w:color w:val="000000" w:themeColor="text1"/>
          <w:sz w:val="18"/>
          <w:szCs w:val="18"/>
        </w:rPr>
      </w:pPr>
    </w:p>
    <w:p w14:paraId="65649451" w14:textId="379EED2E" w:rsidR="00754D00" w:rsidRPr="002F12AF" w:rsidRDefault="00682E6E" w:rsidP="001B1BA9">
      <w:pPr>
        <w:pStyle w:val="Titre6"/>
      </w:pPr>
      <w:r w:rsidRPr="002F12AF">
        <w:t>Livrables</w:t>
      </w:r>
    </w:p>
    <w:p w14:paraId="6B72CAA9" w14:textId="5DD192CB" w:rsidR="002F3C21" w:rsidRPr="002F12AF" w:rsidRDefault="00D571E5" w:rsidP="001B1BA9">
      <w:pPr>
        <w:spacing w:line="240" w:lineRule="auto"/>
        <w:jc w:val="both"/>
        <w:rPr>
          <w:szCs w:val="19"/>
        </w:rPr>
      </w:pPr>
      <w:r w:rsidRPr="002F12AF">
        <w:rPr>
          <w:szCs w:val="19"/>
        </w:rPr>
        <w:t xml:space="preserve">La maîtrise d’œuvre </w:t>
      </w:r>
      <w:r w:rsidR="002F3C21" w:rsidRPr="002F12AF">
        <w:rPr>
          <w:szCs w:val="19"/>
        </w:rPr>
        <w:t>établit les documents suivants :</w:t>
      </w:r>
    </w:p>
    <w:p w14:paraId="4B914BE5" w14:textId="67A57558" w:rsidR="00682E6E" w:rsidRPr="002F12AF" w:rsidRDefault="002F3C21" w:rsidP="001B1BA9">
      <w:pPr>
        <w:spacing w:line="240" w:lineRule="auto"/>
        <w:jc w:val="both"/>
        <w:rPr>
          <w:color w:val="000000" w:themeColor="text1"/>
        </w:rPr>
      </w:pPr>
      <w:r w:rsidRPr="002F12AF">
        <w:rPr>
          <w:color w:val="000000" w:themeColor="text1"/>
        </w:rPr>
        <w:t xml:space="preserve">- </w:t>
      </w:r>
      <w:r w:rsidR="00682E6E" w:rsidRPr="002F12AF">
        <w:rPr>
          <w:color w:val="000000" w:themeColor="text1"/>
        </w:rPr>
        <w:t>mise en place du système informatique et spécification de la charte graphique</w:t>
      </w:r>
      <w:r w:rsidR="00E94640" w:rsidRPr="002F12AF">
        <w:rPr>
          <w:color w:val="000000" w:themeColor="text1"/>
        </w:rPr>
        <w:t>,</w:t>
      </w:r>
    </w:p>
    <w:p w14:paraId="53A55E3F" w14:textId="49CDDA08" w:rsidR="00754D00" w:rsidRPr="002F12AF" w:rsidRDefault="00682E6E" w:rsidP="001B1BA9">
      <w:pPr>
        <w:spacing w:line="240" w:lineRule="auto"/>
        <w:jc w:val="both"/>
        <w:rPr>
          <w:color w:val="000000" w:themeColor="text1"/>
        </w:rPr>
      </w:pPr>
      <w:r w:rsidRPr="002F12AF">
        <w:rPr>
          <w:color w:val="000000" w:themeColor="text1"/>
        </w:rPr>
        <w:t xml:space="preserve">- </w:t>
      </w:r>
      <w:r w:rsidR="00754D00" w:rsidRPr="002F12AF">
        <w:rPr>
          <w:color w:val="000000" w:themeColor="text1"/>
        </w:rPr>
        <w:t>le regroupement des plans de réservation et d'exécution nécessaires</w:t>
      </w:r>
      <w:r w:rsidR="00E94640" w:rsidRPr="002F12AF">
        <w:rPr>
          <w:color w:val="000000" w:themeColor="text1"/>
        </w:rPr>
        <w:t>,</w:t>
      </w:r>
    </w:p>
    <w:p w14:paraId="0A1D77FF" w14:textId="31AA6E09" w:rsidR="00754D00" w:rsidRPr="002F12AF" w:rsidRDefault="00754D00" w:rsidP="001B1BA9">
      <w:pPr>
        <w:spacing w:line="240" w:lineRule="auto"/>
        <w:jc w:val="both"/>
        <w:rPr>
          <w:color w:val="000000" w:themeColor="text1"/>
        </w:rPr>
      </w:pPr>
      <w:r w:rsidRPr="002F12AF">
        <w:rPr>
          <w:color w:val="000000" w:themeColor="text1"/>
        </w:rPr>
        <w:t xml:space="preserve">- </w:t>
      </w:r>
      <w:r w:rsidR="00C94B7A" w:rsidRPr="002F12AF">
        <w:rPr>
          <w:color w:val="000000" w:themeColor="text1"/>
        </w:rPr>
        <w:t xml:space="preserve">les </w:t>
      </w:r>
      <w:r w:rsidRPr="002F12AF">
        <w:rPr>
          <w:color w:val="000000" w:themeColor="text1"/>
        </w:rPr>
        <w:t>plans de synthèse et coupes et détails nécessaires</w:t>
      </w:r>
      <w:r w:rsidR="00E94640" w:rsidRPr="002F12AF">
        <w:rPr>
          <w:color w:val="000000" w:themeColor="text1"/>
        </w:rPr>
        <w:t>,</w:t>
      </w:r>
    </w:p>
    <w:p w14:paraId="279134B3" w14:textId="0C2DD6D9" w:rsidR="00754D00" w:rsidRPr="002F12AF" w:rsidRDefault="00754D00" w:rsidP="001B1BA9">
      <w:pPr>
        <w:spacing w:line="240" w:lineRule="auto"/>
        <w:jc w:val="both"/>
        <w:rPr>
          <w:color w:val="000000" w:themeColor="text1"/>
        </w:rPr>
      </w:pPr>
      <w:r w:rsidRPr="002F12AF">
        <w:rPr>
          <w:color w:val="000000" w:themeColor="text1"/>
        </w:rPr>
        <w:t>- l'analyse des résultats pour les réseaux, les réservations, les terminaux</w:t>
      </w:r>
      <w:r w:rsidR="00E94640" w:rsidRPr="002F12AF">
        <w:rPr>
          <w:color w:val="000000" w:themeColor="text1"/>
        </w:rPr>
        <w:t>,</w:t>
      </w:r>
    </w:p>
    <w:p w14:paraId="089F8050" w14:textId="6ED86DB9" w:rsidR="00754D00" w:rsidRPr="002F12AF" w:rsidRDefault="00754D00" w:rsidP="001B1BA9">
      <w:pPr>
        <w:spacing w:line="240" w:lineRule="auto"/>
        <w:jc w:val="both"/>
        <w:rPr>
          <w:color w:val="000000" w:themeColor="text1"/>
        </w:rPr>
      </w:pPr>
      <w:r w:rsidRPr="002F12AF">
        <w:rPr>
          <w:color w:val="000000" w:themeColor="text1"/>
        </w:rPr>
        <w:t>- le recueil des modifications et corrections avec annotation des plans concernés</w:t>
      </w:r>
      <w:r w:rsidR="00E94640" w:rsidRPr="002F12AF">
        <w:rPr>
          <w:color w:val="000000" w:themeColor="text1"/>
        </w:rPr>
        <w:t>,</w:t>
      </w:r>
    </w:p>
    <w:p w14:paraId="21E9C758" w14:textId="3ADF2265" w:rsidR="00754D00" w:rsidRPr="002F12AF" w:rsidRDefault="00754D00" w:rsidP="001B1BA9">
      <w:pPr>
        <w:spacing w:line="240" w:lineRule="auto"/>
        <w:jc w:val="both"/>
        <w:rPr>
          <w:color w:val="000000" w:themeColor="text1"/>
        </w:rPr>
      </w:pPr>
      <w:r w:rsidRPr="002F12AF">
        <w:rPr>
          <w:color w:val="000000" w:themeColor="text1"/>
        </w:rPr>
        <w:t>- la mise à jour des plans de synthèse et leur diffusion pour correction des plans d’exécution</w:t>
      </w:r>
      <w:r w:rsidR="00E94640" w:rsidRPr="002F12AF">
        <w:rPr>
          <w:color w:val="000000" w:themeColor="text1"/>
        </w:rPr>
        <w:t>,</w:t>
      </w:r>
    </w:p>
    <w:p w14:paraId="20914320" w14:textId="77777777" w:rsidR="00754D00" w:rsidRPr="002F12AF" w:rsidRDefault="00754D00" w:rsidP="001B1BA9">
      <w:pPr>
        <w:spacing w:line="240" w:lineRule="auto"/>
        <w:jc w:val="both"/>
        <w:rPr>
          <w:color w:val="000000" w:themeColor="text1"/>
        </w:rPr>
      </w:pPr>
      <w:r w:rsidRPr="002F12AF">
        <w:rPr>
          <w:color w:val="000000" w:themeColor="text1"/>
        </w:rPr>
        <w:t>- la compilation des DOE de synthèse.</w:t>
      </w:r>
    </w:p>
    <w:p w14:paraId="11323776" w14:textId="77777777" w:rsidR="00FC3F6C" w:rsidRPr="002F12AF" w:rsidRDefault="00FC3F6C" w:rsidP="001B1BA9">
      <w:pPr>
        <w:spacing w:line="240" w:lineRule="auto"/>
        <w:rPr>
          <w:color w:val="FF0000"/>
        </w:rPr>
      </w:pPr>
    </w:p>
    <w:p w14:paraId="67AD21EB" w14:textId="75879364" w:rsidR="009B4FA6" w:rsidRPr="002F12AF" w:rsidRDefault="009B4FA6" w:rsidP="001B1BA9">
      <w:pPr>
        <w:pStyle w:val="Titre3"/>
      </w:pPr>
      <w:r w:rsidRPr="002F12AF">
        <w:t>Article 5.</w:t>
      </w:r>
      <w:r w:rsidR="00AC4292" w:rsidRPr="002F12AF">
        <w:t>2</w:t>
      </w:r>
      <w:r w:rsidRPr="002F12AF">
        <w:t>.</w:t>
      </w:r>
      <w:r w:rsidR="00D571E5" w:rsidRPr="002F12AF">
        <w:t>5</w:t>
      </w:r>
      <w:r w:rsidRPr="002F12AF">
        <w:t xml:space="preserve"> – Autres missions complémentaires</w:t>
      </w:r>
    </w:p>
    <w:p w14:paraId="05518807" w14:textId="1F8131F8" w:rsidR="00E31939" w:rsidRPr="002F12AF" w:rsidRDefault="009B4FA6" w:rsidP="001B1BA9">
      <w:pPr>
        <w:spacing w:line="240" w:lineRule="auto"/>
      </w:pPr>
      <w:r w:rsidRPr="002F12AF">
        <w:t>Le contenu de ces missions et leurs modalités d’exécution sont définis dans un cahier des charges annexé au présent contrat.</w:t>
      </w:r>
      <w:r w:rsidR="00E31939" w:rsidRPr="002F12AF">
        <w:t xml:space="preserve"> </w:t>
      </w:r>
    </w:p>
    <w:p w14:paraId="42FA0645" w14:textId="03CA21D7" w:rsidR="00525A99" w:rsidRPr="002F12AF" w:rsidRDefault="00525A99" w:rsidP="001B1BA9">
      <w:pPr>
        <w:spacing w:line="240" w:lineRule="auto"/>
      </w:pPr>
      <w:r w:rsidRPr="002F12AF">
        <w:rPr>
          <w:rFonts w:cs="Calibri"/>
          <w:szCs w:val="19"/>
          <w:shd w:val="clear" w:color="auto" w:fill="D0F1F8"/>
        </w:rPr>
        <w:sym w:font="Wingdings" w:char="F071"/>
      </w:r>
      <w:r w:rsidRPr="002F12AF">
        <w:t xml:space="preserve"> Devis quantitatifs détaillés établis sur la base du cadre DPGF (DQD)</w:t>
      </w:r>
    </w:p>
    <w:p w14:paraId="0CCF4BBA" w14:textId="77777777" w:rsidR="00525A99" w:rsidRPr="002F12AF" w:rsidRDefault="00525A99" w:rsidP="001B1BA9">
      <w:pPr>
        <w:spacing w:line="240" w:lineRule="auto"/>
      </w:pPr>
      <w:r w:rsidRPr="002F12AF">
        <w:rPr>
          <w:rFonts w:cs="Calibri"/>
          <w:szCs w:val="19"/>
          <w:shd w:val="clear" w:color="auto" w:fill="D0F1F8"/>
        </w:rPr>
        <w:sym w:font="Wingdings" w:char="F071"/>
      </w:r>
      <w:r w:rsidRPr="002F12AF">
        <w:t xml:space="preserve"> Etudes d’Exécution (EXE)</w:t>
      </w:r>
    </w:p>
    <w:p w14:paraId="5068FD82" w14:textId="32927D52" w:rsidR="009B4FA6" w:rsidRPr="002F12AF" w:rsidRDefault="009B4FA6" w:rsidP="001B1BA9">
      <w:pPr>
        <w:spacing w:line="240" w:lineRule="auto"/>
        <w:rPr>
          <w:highlight w:val="yellow"/>
        </w:rPr>
      </w:pPr>
      <w:r w:rsidRPr="002F12AF">
        <w:rPr>
          <w:rFonts w:cs="Calibri"/>
          <w:szCs w:val="19"/>
          <w:shd w:val="clear" w:color="auto" w:fill="D0F1F8"/>
        </w:rPr>
        <w:sym w:font="Wingdings" w:char="F071"/>
      </w:r>
      <w:r w:rsidRPr="002F12AF">
        <w:t xml:space="preserve"> Ordonnancement Pilotage Coordination chantier (OPC)</w:t>
      </w:r>
    </w:p>
    <w:p w14:paraId="252D1126" w14:textId="43B489C0" w:rsidR="00090C31" w:rsidRPr="002F12AF" w:rsidRDefault="009B4FA6" w:rsidP="001B1BA9">
      <w:pPr>
        <w:spacing w:line="240" w:lineRule="auto"/>
      </w:pPr>
      <w:r w:rsidRPr="002F12AF">
        <w:rPr>
          <w:rFonts w:cs="Calibri"/>
          <w:szCs w:val="19"/>
          <w:shd w:val="clear" w:color="auto" w:fill="D0F1F8"/>
        </w:rPr>
        <w:sym w:font="Wingdings" w:char="F071"/>
      </w:r>
      <w:r w:rsidRPr="002F12AF">
        <w:t xml:space="preserve"> </w:t>
      </w:r>
      <w:r w:rsidRPr="002F12AF">
        <w:rPr>
          <w:shd w:val="clear" w:color="auto" w:fill="DAEEF3" w:themeFill="accent5" w:themeFillTint="33"/>
        </w:rPr>
        <w:t>……</w:t>
      </w:r>
      <w:r w:rsidR="005E42AE" w:rsidRPr="002F12AF">
        <w:rPr>
          <w:shd w:val="clear" w:color="auto" w:fill="DAEEF3" w:themeFill="accent5" w:themeFillTint="33"/>
        </w:rPr>
        <w:t>…………………………………………………………………………………………………………………………………………………………</w:t>
      </w:r>
    </w:p>
    <w:p w14:paraId="192B2B73" w14:textId="1FD35553" w:rsidR="005C624F" w:rsidRPr="002F12AF" w:rsidRDefault="00E84A51" w:rsidP="001B1BA9">
      <w:pPr>
        <w:pStyle w:val="Titre1"/>
      </w:pPr>
      <w:bookmarkStart w:id="52" w:name="_Toc17724349"/>
      <w:r w:rsidRPr="002F12AF">
        <w:t xml:space="preserve">ARTICLE 6 – </w:t>
      </w:r>
      <w:r w:rsidR="00162FC4" w:rsidRPr="002F12AF">
        <w:t>DURÉE DE LA MISSION ET DÉLAIS D’EXÉCUTION</w:t>
      </w:r>
      <w:bookmarkEnd w:id="52"/>
    </w:p>
    <w:p w14:paraId="282EA9FA" w14:textId="77777777" w:rsidR="008B0A0E" w:rsidRPr="002F12AF" w:rsidRDefault="00162FC4" w:rsidP="001B1BA9">
      <w:pPr>
        <w:pStyle w:val="Titre2"/>
      </w:pPr>
      <w:bookmarkStart w:id="53" w:name="_Toc17724350"/>
      <w:r w:rsidRPr="002F12AF">
        <w:t xml:space="preserve">Article </w:t>
      </w:r>
      <w:r w:rsidR="00F20A93" w:rsidRPr="002F12AF">
        <w:t>6</w:t>
      </w:r>
      <w:r w:rsidRPr="002F12AF">
        <w:t>.1 – Durée du contrat</w:t>
      </w:r>
      <w:bookmarkEnd w:id="53"/>
    </w:p>
    <w:p w14:paraId="213BB570" w14:textId="70A7FDC9" w:rsidR="00F20A93" w:rsidRPr="002F12AF" w:rsidRDefault="00BB76A2" w:rsidP="001B1BA9">
      <w:pPr>
        <w:spacing w:line="240" w:lineRule="auto"/>
        <w:jc w:val="both"/>
        <w:rPr>
          <w:szCs w:val="19"/>
        </w:rPr>
      </w:pPr>
      <w:r w:rsidRPr="002F12AF">
        <w:rPr>
          <w:b/>
          <w:szCs w:val="19"/>
        </w:rPr>
        <w:t>La</w:t>
      </w:r>
      <w:r w:rsidR="00924269" w:rsidRPr="002F12AF">
        <w:rPr>
          <w:b/>
          <w:szCs w:val="19"/>
        </w:rPr>
        <w:t xml:space="preserve"> mission </w:t>
      </w:r>
      <w:r w:rsidR="00452CAD" w:rsidRPr="002F12AF">
        <w:rPr>
          <w:szCs w:val="19"/>
        </w:rPr>
        <w:t>s’achève à la plus tardive des dates suivantes</w:t>
      </w:r>
      <w:r w:rsidR="00F20A93" w:rsidRPr="002F12AF">
        <w:rPr>
          <w:szCs w:val="19"/>
        </w:rPr>
        <w:t xml:space="preserve"> : </w:t>
      </w:r>
    </w:p>
    <w:p w14:paraId="3BB45012" w14:textId="77777777" w:rsidR="00452CAD" w:rsidRPr="002F12AF" w:rsidRDefault="00452CAD" w:rsidP="001B1BA9">
      <w:pPr>
        <w:shd w:val="clear" w:color="auto" w:fill="FFFFFF" w:themeFill="background1"/>
        <w:spacing w:line="240" w:lineRule="auto"/>
        <w:jc w:val="both"/>
        <w:rPr>
          <w:szCs w:val="19"/>
        </w:rPr>
      </w:pPr>
      <w:r w:rsidRPr="002F12AF">
        <w:rPr>
          <w:rFonts w:cs="Calibri"/>
          <w:szCs w:val="19"/>
          <w:shd w:val="clear" w:color="auto" w:fill="FFFFFF" w:themeFill="background1"/>
        </w:rPr>
        <w:t xml:space="preserve">- </w:t>
      </w:r>
      <w:r w:rsidRPr="002F12AF">
        <w:t>à l’issue de la</w:t>
      </w:r>
      <w:r w:rsidR="00166B1C" w:rsidRPr="002F12AF">
        <w:t xml:space="preserve"> réception si elle est prononcée sans réserve,</w:t>
      </w:r>
    </w:p>
    <w:p w14:paraId="0E17B5E6" w14:textId="61CACA00" w:rsidR="00BB76A2" w:rsidRPr="002F12AF" w:rsidRDefault="00452CAD" w:rsidP="001B1BA9">
      <w:pPr>
        <w:shd w:val="clear" w:color="auto" w:fill="FFFFFF" w:themeFill="background1"/>
        <w:spacing w:line="240" w:lineRule="auto"/>
        <w:jc w:val="both"/>
        <w:rPr>
          <w:szCs w:val="19"/>
        </w:rPr>
      </w:pPr>
      <w:r w:rsidRPr="002F12AF">
        <w:rPr>
          <w:szCs w:val="19"/>
        </w:rPr>
        <w:t xml:space="preserve">- </w:t>
      </w:r>
      <w:r w:rsidR="00CF6690" w:rsidRPr="002F12AF">
        <w:rPr>
          <w:szCs w:val="19"/>
        </w:rPr>
        <w:t xml:space="preserve">au terme du délai fixant </w:t>
      </w:r>
      <w:r w:rsidR="00F20A93" w:rsidRPr="002F12AF">
        <w:rPr>
          <w:szCs w:val="19"/>
        </w:rPr>
        <w:t>la levée des réserves</w:t>
      </w:r>
      <w:r w:rsidRPr="002F12AF">
        <w:rPr>
          <w:szCs w:val="19"/>
        </w:rPr>
        <w:t>,</w:t>
      </w:r>
    </w:p>
    <w:p w14:paraId="3EA9DF4B" w14:textId="69D7306D" w:rsidR="00F20A93" w:rsidRPr="002F12AF" w:rsidRDefault="00452CAD" w:rsidP="001B1BA9">
      <w:pPr>
        <w:shd w:val="clear" w:color="auto" w:fill="FFFFFF" w:themeFill="background1"/>
        <w:spacing w:line="240" w:lineRule="auto"/>
        <w:jc w:val="both"/>
        <w:rPr>
          <w:szCs w:val="19"/>
        </w:rPr>
      </w:pPr>
      <w:r w:rsidRPr="002F12AF">
        <w:rPr>
          <w:szCs w:val="19"/>
        </w:rPr>
        <w:t xml:space="preserve">- </w:t>
      </w:r>
      <w:r w:rsidR="00F20A93" w:rsidRPr="002F12AF">
        <w:rPr>
          <w:szCs w:val="19"/>
        </w:rPr>
        <w:t>après la remise du DOE au maître d’ouvrage</w:t>
      </w:r>
      <w:r w:rsidRPr="002F12AF">
        <w:rPr>
          <w:szCs w:val="19"/>
        </w:rPr>
        <w:t>,</w:t>
      </w:r>
    </w:p>
    <w:p w14:paraId="7E7875DE" w14:textId="10A1A998" w:rsidR="00902543" w:rsidRPr="002F12AF" w:rsidRDefault="00166B1C" w:rsidP="001B1BA9">
      <w:pPr>
        <w:shd w:val="clear" w:color="auto" w:fill="FFFFFF"/>
        <w:spacing w:line="240" w:lineRule="auto"/>
        <w:jc w:val="both"/>
      </w:pPr>
      <w:r w:rsidRPr="002F12AF">
        <w:rPr>
          <w:u w:val="single"/>
        </w:rPr>
        <w:t>et,</w:t>
      </w:r>
      <w:r w:rsidR="00D9507D" w:rsidRPr="002F12AF">
        <w:rPr>
          <w:u w:val="single"/>
        </w:rPr>
        <w:t xml:space="preserve"> </w:t>
      </w:r>
      <w:r w:rsidRPr="002F12AF">
        <w:rPr>
          <w:u w:val="single"/>
        </w:rPr>
        <w:t>en tout état de cause</w:t>
      </w:r>
      <w:r w:rsidRPr="002F12AF">
        <w:t xml:space="preserve">, au plus tard, un an </w:t>
      </w:r>
      <w:r w:rsidR="00902543" w:rsidRPr="002F12AF">
        <w:t>après la réception.</w:t>
      </w:r>
    </w:p>
    <w:p w14:paraId="1BF4A292" w14:textId="77777777" w:rsidR="00EC60A3" w:rsidRPr="002F12AF" w:rsidRDefault="00EC60A3" w:rsidP="001B1BA9">
      <w:pPr>
        <w:spacing w:line="240" w:lineRule="auto"/>
        <w:jc w:val="both"/>
        <w:rPr>
          <w:rFonts w:cs="Calibri"/>
          <w:szCs w:val="19"/>
          <w:shd w:val="clear" w:color="auto" w:fill="D0F1F8"/>
        </w:rPr>
      </w:pPr>
    </w:p>
    <w:p w14:paraId="4D9D8BC3" w14:textId="06423EFB" w:rsidR="003B5303" w:rsidRPr="002F12AF" w:rsidRDefault="00F20A93" w:rsidP="001B1BA9">
      <w:pPr>
        <w:spacing w:line="240" w:lineRule="auto"/>
        <w:jc w:val="both"/>
        <w:rPr>
          <w:szCs w:val="19"/>
        </w:rPr>
      </w:pPr>
      <w:r w:rsidRPr="002F12AF">
        <w:rPr>
          <w:b/>
          <w:bCs/>
          <w:szCs w:val="19"/>
        </w:rPr>
        <w:t xml:space="preserve">Lorsque </w:t>
      </w:r>
      <w:r w:rsidR="00126FD5" w:rsidRPr="002F12AF">
        <w:rPr>
          <w:b/>
          <w:bCs/>
          <w:szCs w:val="19"/>
        </w:rPr>
        <w:t>la maîtrise d’œuvre</w:t>
      </w:r>
      <w:r w:rsidRPr="002F12AF">
        <w:rPr>
          <w:b/>
          <w:bCs/>
          <w:szCs w:val="19"/>
        </w:rPr>
        <w:t xml:space="preserve"> est titulaire de mission</w:t>
      </w:r>
      <w:r w:rsidR="008B0A0E" w:rsidRPr="002F12AF">
        <w:rPr>
          <w:b/>
          <w:bCs/>
          <w:szCs w:val="19"/>
        </w:rPr>
        <w:t>s</w:t>
      </w:r>
      <w:r w:rsidRPr="002F12AF">
        <w:rPr>
          <w:b/>
          <w:bCs/>
          <w:szCs w:val="19"/>
        </w:rPr>
        <w:t xml:space="preserve"> complémentaire</w:t>
      </w:r>
      <w:r w:rsidR="008B0A0E" w:rsidRPr="002F12AF">
        <w:rPr>
          <w:b/>
          <w:bCs/>
          <w:szCs w:val="19"/>
        </w:rPr>
        <w:t>s</w:t>
      </w:r>
      <w:r w:rsidRPr="002F12AF">
        <w:rPr>
          <w:szCs w:val="19"/>
        </w:rPr>
        <w:t xml:space="preserve"> dont l’exécution </w:t>
      </w:r>
      <w:r w:rsidR="00890696" w:rsidRPr="002F12AF">
        <w:rPr>
          <w:szCs w:val="19"/>
        </w:rPr>
        <w:t xml:space="preserve">se poursuit </w:t>
      </w:r>
      <w:r w:rsidRPr="002F12AF">
        <w:rPr>
          <w:szCs w:val="19"/>
        </w:rPr>
        <w:t xml:space="preserve">au-delà du terme des missions </w:t>
      </w:r>
      <w:r w:rsidR="003B5303" w:rsidRPr="002F12AF">
        <w:rPr>
          <w:szCs w:val="19"/>
        </w:rPr>
        <w:t>complète ou réduite</w:t>
      </w:r>
      <w:r w:rsidR="00EA2F32" w:rsidRPr="002F12AF">
        <w:rPr>
          <w:szCs w:val="19"/>
        </w:rPr>
        <w:t xml:space="preserve">, </w:t>
      </w:r>
      <w:r w:rsidRPr="002F12AF">
        <w:rPr>
          <w:szCs w:val="19"/>
        </w:rPr>
        <w:t>la mission s’achève</w:t>
      </w:r>
      <w:r w:rsidR="00EA2F32" w:rsidRPr="002F12AF">
        <w:rPr>
          <w:szCs w:val="19"/>
        </w:rPr>
        <w:t xml:space="preserve"> dans les délais et conditions suivants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F20A93" w:rsidRPr="002F12AF" w14:paraId="2E3B8893" w14:textId="77777777" w:rsidTr="005E42AE">
        <w:trPr>
          <w:cantSplit/>
          <w:trHeight w:val="283"/>
        </w:trPr>
        <w:tc>
          <w:tcPr>
            <w:tcW w:w="10065" w:type="dxa"/>
            <w:tcBorders>
              <w:bottom w:val="dotted" w:sz="4" w:space="0" w:color="auto"/>
            </w:tcBorders>
            <w:shd w:val="clear" w:color="auto" w:fill="DAEEF3" w:themeFill="accent5" w:themeFillTint="33"/>
            <w:vAlign w:val="center"/>
          </w:tcPr>
          <w:p w14:paraId="30079713" w14:textId="77777777" w:rsidR="00F20A93" w:rsidRPr="002F12AF" w:rsidRDefault="00F20A93"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r w:rsidR="00F20A93" w:rsidRPr="002F12AF" w14:paraId="58039299" w14:textId="77777777" w:rsidTr="005E42AE">
        <w:trPr>
          <w:cantSplit/>
          <w:trHeight w:val="283"/>
        </w:trPr>
        <w:tc>
          <w:tcPr>
            <w:tcW w:w="10065" w:type="dxa"/>
            <w:tcBorders>
              <w:bottom w:val="dotted" w:sz="4" w:space="0" w:color="auto"/>
            </w:tcBorders>
            <w:shd w:val="clear" w:color="auto" w:fill="DAEEF3" w:themeFill="accent5" w:themeFillTint="33"/>
            <w:vAlign w:val="center"/>
          </w:tcPr>
          <w:p w14:paraId="3CF32C9F" w14:textId="77777777" w:rsidR="00F20A93" w:rsidRPr="002F12AF" w:rsidRDefault="00F20A93"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r w:rsidR="00F20A93" w:rsidRPr="002F12AF" w14:paraId="72606C5A" w14:textId="77777777" w:rsidTr="005E42AE">
        <w:trPr>
          <w:cantSplit/>
          <w:trHeight w:val="283"/>
        </w:trPr>
        <w:tc>
          <w:tcPr>
            <w:tcW w:w="10065" w:type="dxa"/>
            <w:tcBorders>
              <w:bottom w:val="dotted" w:sz="4" w:space="0" w:color="auto"/>
            </w:tcBorders>
            <w:shd w:val="clear" w:color="auto" w:fill="DAEEF3" w:themeFill="accent5" w:themeFillTint="33"/>
            <w:vAlign w:val="center"/>
          </w:tcPr>
          <w:p w14:paraId="1C1BD253" w14:textId="77777777" w:rsidR="00F20A93" w:rsidRPr="002F12AF" w:rsidRDefault="00F20A93"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bl>
    <w:p w14:paraId="1E8CA434" w14:textId="148417C4" w:rsidR="00517BCA" w:rsidRPr="002F12AF" w:rsidRDefault="00517BCA" w:rsidP="001B1BA9">
      <w:pPr>
        <w:spacing w:line="240" w:lineRule="auto"/>
        <w:rPr>
          <w:rFonts w:eastAsia="DengXian Light"/>
          <w:b/>
          <w:bCs/>
          <w:iCs/>
          <w:color w:val="44546A"/>
          <w:szCs w:val="19"/>
        </w:rPr>
      </w:pPr>
      <w:bookmarkStart w:id="54" w:name="_Toc17724351"/>
    </w:p>
    <w:p w14:paraId="0FC4DAC2" w14:textId="40934F08" w:rsidR="00517BCA" w:rsidRPr="002F12AF" w:rsidRDefault="00517BCA" w:rsidP="001B1BA9">
      <w:pPr>
        <w:shd w:val="clear" w:color="auto" w:fill="FFFFFF"/>
        <w:spacing w:line="240" w:lineRule="auto"/>
        <w:jc w:val="both"/>
        <w:rPr>
          <w:color w:val="000000"/>
        </w:rPr>
      </w:pPr>
      <w:r w:rsidRPr="002F12AF">
        <w:t xml:space="preserve">Après la réception, le maître d’ouvrage transmet la déclaration attestant l’achèvement et la conformité des travaux à la mairie ainsi que les attestations relatives au respect des règles de </w:t>
      </w:r>
      <w:r w:rsidRPr="002F12AF">
        <w:rPr>
          <w:color w:val="000000"/>
        </w:rPr>
        <w:t xml:space="preserve">construction, lorsqu’elles sont requises. </w:t>
      </w:r>
    </w:p>
    <w:p w14:paraId="6E4BCC2E" w14:textId="77777777" w:rsidR="000C106F" w:rsidRPr="002F12AF" w:rsidRDefault="000C106F" w:rsidP="001B1BA9">
      <w:pPr>
        <w:shd w:val="clear" w:color="auto" w:fill="FFFFFF"/>
        <w:spacing w:line="240" w:lineRule="auto"/>
        <w:jc w:val="both"/>
        <w:rPr>
          <w:color w:val="000000"/>
        </w:rPr>
      </w:pPr>
    </w:p>
    <w:p w14:paraId="0E090AC3" w14:textId="5465CE9A" w:rsidR="00517BCA" w:rsidRPr="002F12AF" w:rsidRDefault="00517BCA" w:rsidP="001B1BA9">
      <w:pPr>
        <w:shd w:val="clear" w:color="auto" w:fill="FFFFFF"/>
        <w:spacing w:line="240" w:lineRule="auto"/>
        <w:jc w:val="both"/>
        <w:rPr>
          <w:color w:val="000000"/>
        </w:rPr>
      </w:pPr>
      <w:r w:rsidRPr="002F12AF">
        <w:rPr>
          <w:color w:val="000000"/>
        </w:rPr>
        <w:t xml:space="preserve">La déclaration attestant l’achèvement et la conformité des travaux est établie et signée par </w:t>
      </w:r>
      <w:r w:rsidR="007B12F9" w:rsidRPr="002F12AF">
        <w:rPr>
          <w:color w:val="000000"/>
        </w:rPr>
        <w:t>la maîtrise d’</w:t>
      </w:r>
      <w:r w:rsidR="00D571E5" w:rsidRPr="002F12AF">
        <w:rPr>
          <w:color w:val="000000"/>
        </w:rPr>
        <w:t xml:space="preserve">œuvre </w:t>
      </w:r>
      <w:r w:rsidRPr="002F12AF">
        <w:rPr>
          <w:color w:val="000000"/>
        </w:rPr>
        <w:t xml:space="preserve">lorsque </w:t>
      </w:r>
      <w:r w:rsidR="00D571E5" w:rsidRPr="002F12AF">
        <w:rPr>
          <w:color w:val="000000"/>
        </w:rPr>
        <w:t>cette</w:t>
      </w:r>
      <w:r w:rsidRPr="002F12AF">
        <w:rPr>
          <w:color w:val="000000"/>
        </w:rPr>
        <w:t xml:space="preserve"> derni</w:t>
      </w:r>
      <w:r w:rsidR="00D571E5" w:rsidRPr="002F12AF">
        <w:rPr>
          <w:color w:val="000000"/>
        </w:rPr>
        <w:t xml:space="preserve">ère </w:t>
      </w:r>
      <w:r w:rsidRPr="002F12AF">
        <w:rPr>
          <w:color w:val="000000"/>
        </w:rPr>
        <w:t>a dirigé les travaux.</w:t>
      </w:r>
    </w:p>
    <w:p w14:paraId="640B9609" w14:textId="77777777" w:rsidR="00517BCA" w:rsidRPr="002F12AF" w:rsidRDefault="00517BCA" w:rsidP="001B1BA9">
      <w:pPr>
        <w:spacing w:line="240" w:lineRule="auto"/>
        <w:rPr>
          <w:rFonts w:eastAsia="DengXian Light"/>
          <w:b/>
          <w:bCs/>
          <w:iCs/>
          <w:color w:val="44546A"/>
          <w:szCs w:val="19"/>
        </w:rPr>
      </w:pPr>
    </w:p>
    <w:p w14:paraId="71EC7537" w14:textId="77777777" w:rsidR="00B00B0B" w:rsidRPr="002F12AF" w:rsidRDefault="00162FC4" w:rsidP="001B1BA9">
      <w:pPr>
        <w:pStyle w:val="Titre2"/>
      </w:pPr>
      <w:r w:rsidRPr="002F12AF">
        <w:t xml:space="preserve">Article </w:t>
      </w:r>
      <w:r w:rsidR="00F20A93" w:rsidRPr="002F12AF">
        <w:t>6</w:t>
      </w:r>
      <w:r w:rsidRPr="002F12AF">
        <w:t>.2 – </w:t>
      </w:r>
      <w:r w:rsidR="00F20A93" w:rsidRPr="002F12AF">
        <w:t xml:space="preserve">Délais </w:t>
      </w:r>
      <w:r w:rsidR="007107D4" w:rsidRPr="002F12AF">
        <w:t>d’</w:t>
      </w:r>
      <w:r w:rsidR="00F20A93" w:rsidRPr="002F12AF">
        <w:t>exécution</w:t>
      </w:r>
      <w:r w:rsidR="003B5303" w:rsidRPr="002F12AF">
        <w:t xml:space="preserve"> et d’approbation</w:t>
      </w:r>
      <w:r w:rsidR="00F20A93" w:rsidRPr="002F12AF">
        <w:t xml:space="preserve"> des éléments de mission</w:t>
      </w:r>
      <w:bookmarkEnd w:id="54"/>
    </w:p>
    <w:p w14:paraId="1759B43F" w14:textId="381C76ED" w:rsidR="003114A1" w:rsidRPr="002F12AF" w:rsidRDefault="00B00B0B" w:rsidP="001B1BA9">
      <w:pPr>
        <w:pStyle w:val="Titre3"/>
      </w:pPr>
      <w:r w:rsidRPr="002F12AF">
        <w:t xml:space="preserve">Article 6.2.1 </w:t>
      </w:r>
      <w:r w:rsidR="00A45EA6" w:rsidRPr="002F12AF">
        <w:t>–</w:t>
      </w:r>
      <w:r w:rsidRPr="002F12AF">
        <w:t xml:space="preserve"> Point de départ des délais d’études de </w:t>
      </w:r>
      <w:r w:rsidR="003E6B0B" w:rsidRPr="002F12AF">
        <w:t xml:space="preserve">la maîtrise d’œuvre </w:t>
      </w:r>
    </w:p>
    <w:p w14:paraId="676492B3" w14:textId="0E5E0ECD" w:rsidR="003114A1" w:rsidRPr="002F12AF" w:rsidRDefault="003114A1" w:rsidP="001B1BA9">
      <w:pPr>
        <w:spacing w:line="240" w:lineRule="auto"/>
      </w:pPr>
      <w:r w:rsidRPr="002F12AF">
        <w:t>Le point de départ des délais de réalisation des études commence à courir à la date de signature du présent contrat.</w:t>
      </w:r>
    </w:p>
    <w:p w14:paraId="185CD79D" w14:textId="77777777" w:rsidR="003114A1" w:rsidRPr="002F12AF" w:rsidRDefault="003114A1" w:rsidP="001B1BA9">
      <w:pPr>
        <w:spacing w:line="240" w:lineRule="auto"/>
      </w:pPr>
    </w:p>
    <w:p w14:paraId="0119268D" w14:textId="5B508206" w:rsidR="00A45EA6" w:rsidRPr="002F12AF" w:rsidRDefault="00B00B0B" w:rsidP="001B1BA9">
      <w:pPr>
        <w:spacing w:line="240" w:lineRule="auto"/>
        <w:jc w:val="both"/>
      </w:pPr>
      <w:r w:rsidRPr="002F12AF">
        <w:t>Le point de départ des délais de réalisation des</w:t>
      </w:r>
      <w:r w:rsidR="003114A1" w:rsidRPr="002F12AF">
        <w:t xml:space="preserve"> autres éléments de</w:t>
      </w:r>
      <w:r w:rsidRPr="002F12AF">
        <w:t xml:space="preserve"> missions commence à courir </w:t>
      </w:r>
      <w:r w:rsidR="00E94640" w:rsidRPr="002F12AF">
        <w:t>à</w:t>
      </w:r>
      <w:r w:rsidR="00A45EA6" w:rsidRPr="002F12AF">
        <w:t xml:space="preserve"> la réception d’un ordre formalisé d’engager l’élément de mission </w:t>
      </w:r>
      <w:r w:rsidR="00350E1C" w:rsidRPr="002F12AF">
        <w:t>suivant</w:t>
      </w:r>
      <w:r w:rsidR="00A45EA6" w:rsidRPr="002F12AF">
        <w:t>.</w:t>
      </w:r>
    </w:p>
    <w:p w14:paraId="124EA472" w14:textId="0D346599" w:rsidR="00266D9D" w:rsidRPr="002F12AF" w:rsidRDefault="00266D9D" w:rsidP="001B1BA9">
      <w:pPr>
        <w:spacing w:line="240" w:lineRule="auto"/>
      </w:pPr>
    </w:p>
    <w:p w14:paraId="2E2A5EA6" w14:textId="4AA47DDE" w:rsidR="002F12AF" w:rsidRPr="002F12AF" w:rsidRDefault="002F12AF" w:rsidP="001B1BA9">
      <w:pPr>
        <w:spacing w:line="240" w:lineRule="auto"/>
      </w:pPr>
    </w:p>
    <w:p w14:paraId="237D9906" w14:textId="24644549" w:rsidR="002F12AF" w:rsidRPr="002F12AF" w:rsidRDefault="002F12AF" w:rsidP="001B1BA9">
      <w:pPr>
        <w:spacing w:line="240" w:lineRule="auto"/>
      </w:pPr>
    </w:p>
    <w:p w14:paraId="35C2CDA6" w14:textId="0D5821C4" w:rsidR="002F12AF" w:rsidRPr="002F12AF" w:rsidRDefault="002F12AF" w:rsidP="001B1BA9">
      <w:pPr>
        <w:spacing w:line="240" w:lineRule="auto"/>
      </w:pPr>
    </w:p>
    <w:p w14:paraId="0914021F" w14:textId="77777777" w:rsidR="002F12AF" w:rsidRPr="002F12AF" w:rsidRDefault="002F12AF" w:rsidP="001B1BA9">
      <w:pPr>
        <w:spacing w:line="240" w:lineRule="auto"/>
      </w:pPr>
    </w:p>
    <w:p w14:paraId="360A8B49" w14:textId="77777777" w:rsidR="002F12AF" w:rsidRPr="002F12AF" w:rsidRDefault="002F12AF" w:rsidP="001B1BA9">
      <w:pPr>
        <w:spacing w:line="240" w:lineRule="auto"/>
      </w:pPr>
    </w:p>
    <w:p w14:paraId="70B3351A" w14:textId="6C14600F" w:rsidR="00F20A93" w:rsidRPr="002F12AF" w:rsidRDefault="00436139" w:rsidP="001B1BA9">
      <w:pPr>
        <w:pStyle w:val="Titre3"/>
      </w:pPr>
      <w:r w:rsidRPr="002F12AF">
        <w:lastRenderedPageBreak/>
        <w:t>Article 6.2.</w:t>
      </w:r>
      <w:r w:rsidR="00D571E5" w:rsidRPr="002F12AF">
        <w:t>2</w:t>
      </w:r>
      <w:r w:rsidRPr="002F12AF">
        <w:t xml:space="preserve"> - </w:t>
      </w:r>
      <w:r w:rsidR="00783811" w:rsidRPr="002F12AF">
        <w:t xml:space="preserve">Les délais d’exécution </w:t>
      </w:r>
      <w:r w:rsidR="003B5303" w:rsidRPr="002F12AF">
        <w:t xml:space="preserve">et d’approbation </w:t>
      </w:r>
      <w:r w:rsidR="00F8409A" w:rsidRPr="002F12AF">
        <w:t xml:space="preserve">des </w:t>
      </w:r>
      <w:r w:rsidR="003B5303" w:rsidRPr="002F12AF">
        <w:rPr>
          <w:color w:val="000000" w:themeColor="text1"/>
          <w:szCs w:val="19"/>
        </w:rPr>
        <w:t>éléments</w:t>
      </w:r>
      <w:r w:rsidR="003B5303" w:rsidRPr="002F12AF">
        <w:rPr>
          <w:color w:val="000000" w:themeColor="text1"/>
        </w:rPr>
        <w:t xml:space="preserve"> </w:t>
      </w:r>
      <w:r w:rsidR="003B5303" w:rsidRPr="002F12AF">
        <w:t xml:space="preserve">de mission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4721"/>
        <w:gridCol w:w="2675"/>
        <w:gridCol w:w="1687"/>
      </w:tblGrid>
      <w:tr w:rsidR="00BA1661" w:rsidRPr="002F12AF" w14:paraId="20097237" w14:textId="77777777" w:rsidTr="00DE3E6C">
        <w:trPr>
          <w:trHeight w:val="340"/>
        </w:trPr>
        <w:tc>
          <w:tcPr>
            <w:tcW w:w="0" w:type="auto"/>
            <w:gridSpan w:val="2"/>
            <w:shd w:val="clear" w:color="auto" w:fill="auto"/>
            <w:vAlign w:val="center"/>
          </w:tcPr>
          <w:p w14:paraId="77661337" w14:textId="3898A18F" w:rsidR="00BA1661" w:rsidRPr="002F12AF" w:rsidRDefault="00BA1661" w:rsidP="00DE3E6C">
            <w:pPr>
              <w:spacing w:line="240" w:lineRule="auto"/>
              <w:rPr>
                <w:b/>
                <w:bCs/>
                <w:szCs w:val="19"/>
              </w:rPr>
            </w:pPr>
            <w:r w:rsidRPr="002F12AF">
              <w:rPr>
                <w:b/>
                <w:bCs/>
                <w:szCs w:val="19"/>
              </w:rPr>
              <w:t>ELEMENTS DE MISSION</w:t>
            </w:r>
          </w:p>
        </w:tc>
        <w:tc>
          <w:tcPr>
            <w:tcW w:w="4362" w:type="dxa"/>
            <w:gridSpan w:val="2"/>
            <w:shd w:val="clear" w:color="auto" w:fill="auto"/>
            <w:vAlign w:val="center"/>
          </w:tcPr>
          <w:p w14:paraId="61EEC506" w14:textId="61512DDE" w:rsidR="00BA1661" w:rsidRPr="002F12AF" w:rsidRDefault="00BA1661" w:rsidP="00DE3E6C">
            <w:pPr>
              <w:spacing w:line="240" w:lineRule="auto"/>
              <w:rPr>
                <w:b/>
                <w:bCs/>
              </w:rPr>
            </w:pPr>
            <w:r w:rsidRPr="002F12AF">
              <w:rPr>
                <w:b/>
                <w:bCs/>
              </w:rPr>
              <w:t xml:space="preserve">Délais </w:t>
            </w:r>
            <w:r w:rsidRPr="002F12AF">
              <w:t>(jours/semaines)</w:t>
            </w:r>
          </w:p>
        </w:tc>
      </w:tr>
      <w:tr w:rsidR="00BA1661" w:rsidRPr="002F12AF" w14:paraId="177066EC" w14:textId="77777777" w:rsidTr="00DE3E6C">
        <w:trPr>
          <w:trHeight w:val="340"/>
        </w:trPr>
        <w:tc>
          <w:tcPr>
            <w:tcW w:w="0" w:type="auto"/>
            <w:gridSpan w:val="2"/>
            <w:shd w:val="clear" w:color="auto" w:fill="auto"/>
            <w:vAlign w:val="center"/>
          </w:tcPr>
          <w:p w14:paraId="4302D656" w14:textId="77777777" w:rsidR="00BA1661" w:rsidRPr="002F12AF" w:rsidRDefault="00BA1661" w:rsidP="00DE3E6C">
            <w:pPr>
              <w:spacing w:line="240" w:lineRule="auto"/>
              <w:rPr>
                <w:szCs w:val="19"/>
              </w:rPr>
            </w:pPr>
          </w:p>
        </w:tc>
        <w:tc>
          <w:tcPr>
            <w:tcW w:w="0" w:type="auto"/>
            <w:shd w:val="clear" w:color="auto" w:fill="auto"/>
            <w:vAlign w:val="center"/>
          </w:tcPr>
          <w:p w14:paraId="5EE571CA" w14:textId="52BCF13D" w:rsidR="00BA1661" w:rsidRPr="002F12AF" w:rsidRDefault="00BA1661" w:rsidP="00DE3E6C">
            <w:pPr>
              <w:spacing w:line="240" w:lineRule="auto"/>
            </w:pPr>
            <w:r w:rsidRPr="002F12AF">
              <w:t>Exécution</w:t>
            </w:r>
          </w:p>
        </w:tc>
        <w:tc>
          <w:tcPr>
            <w:tcW w:w="1687" w:type="dxa"/>
            <w:shd w:val="clear" w:color="auto" w:fill="auto"/>
            <w:vAlign w:val="center"/>
          </w:tcPr>
          <w:p w14:paraId="234B3657" w14:textId="1087965B" w:rsidR="00BA1661" w:rsidRPr="002F12AF" w:rsidRDefault="00BA1661" w:rsidP="00DE3E6C">
            <w:pPr>
              <w:spacing w:line="240" w:lineRule="auto"/>
            </w:pPr>
            <w:r w:rsidRPr="002F12AF">
              <w:t>Approbation</w:t>
            </w:r>
          </w:p>
        </w:tc>
      </w:tr>
      <w:tr w:rsidR="002F12AF" w:rsidRPr="002F12AF" w14:paraId="1D18AA41" w14:textId="77777777" w:rsidTr="00DE3E6C">
        <w:trPr>
          <w:trHeight w:val="340"/>
        </w:trPr>
        <w:tc>
          <w:tcPr>
            <w:tcW w:w="9918" w:type="dxa"/>
            <w:gridSpan w:val="4"/>
            <w:shd w:val="clear" w:color="auto" w:fill="D9D9D9" w:themeFill="background1" w:themeFillShade="D9"/>
            <w:vAlign w:val="center"/>
          </w:tcPr>
          <w:p w14:paraId="2549D90E" w14:textId="33967B3D" w:rsidR="00BA1661" w:rsidRPr="002F12AF" w:rsidRDefault="00BA1661" w:rsidP="00DE3E6C">
            <w:pPr>
              <w:spacing w:line="240" w:lineRule="auto"/>
              <w:rPr>
                <w:color w:val="244061" w:themeColor="accent1" w:themeShade="80"/>
              </w:rPr>
            </w:pPr>
            <w:r w:rsidRPr="002F12AF">
              <w:rPr>
                <w:color w:val="244061" w:themeColor="accent1" w:themeShade="80"/>
              </w:rPr>
              <w:t>MISSION COMPLETE</w:t>
            </w:r>
          </w:p>
        </w:tc>
      </w:tr>
      <w:tr w:rsidR="00CB7281" w:rsidRPr="002F12AF" w14:paraId="50D45579" w14:textId="77777777" w:rsidTr="00DE3E6C">
        <w:trPr>
          <w:trHeight w:val="340"/>
        </w:trPr>
        <w:tc>
          <w:tcPr>
            <w:tcW w:w="0" w:type="auto"/>
            <w:shd w:val="clear" w:color="auto" w:fill="auto"/>
            <w:vAlign w:val="center"/>
          </w:tcPr>
          <w:p w14:paraId="121D6507" w14:textId="07E8B0F1" w:rsidR="00CB7281" w:rsidRPr="002F12AF" w:rsidRDefault="00CB7281" w:rsidP="00DE3E6C">
            <w:pPr>
              <w:spacing w:line="240" w:lineRule="auto"/>
              <w:rPr>
                <w:color w:val="FF0000"/>
              </w:rPr>
            </w:pPr>
            <w:r w:rsidRPr="002F12AF">
              <w:rPr>
                <w:szCs w:val="19"/>
              </w:rPr>
              <w:t>AVP</w:t>
            </w:r>
          </w:p>
        </w:tc>
        <w:tc>
          <w:tcPr>
            <w:tcW w:w="0" w:type="auto"/>
            <w:shd w:val="clear" w:color="auto" w:fill="auto"/>
            <w:vAlign w:val="center"/>
          </w:tcPr>
          <w:p w14:paraId="0CB96B7A" w14:textId="1EF48641" w:rsidR="00500F5A" w:rsidRPr="002F12AF" w:rsidRDefault="00CB7281" w:rsidP="00DE3E6C">
            <w:pPr>
              <w:spacing w:line="240" w:lineRule="auto"/>
              <w:rPr>
                <w:szCs w:val="19"/>
              </w:rPr>
            </w:pPr>
            <w:r w:rsidRPr="002F12AF">
              <w:rPr>
                <w:szCs w:val="19"/>
              </w:rPr>
              <w:t>Etudes d’avant-projet (APS / APD)</w:t>
            </w:r>
          </w:p>
        </w:tc>
        <w:tc>
          <w:tcPr>
            <w:tcW w:w="0" w:type="auto"/>
            <w:shd w:val="clear" w:color="auto" w:fill="auto"/>
            <w:vAlign w:val="center"/>
          </w:tcPr>
          <w:p w14:paraId="473F5EE4" w14:textId="600F2385" w:rsidR="00CB7281" w:rsidRPr="002F12AF" w:rsidRDefault="003E72F1" w:rsidP="00DE3E6C">
            <w:pPr>
              <w:spacing w:line="240" w:lineRule="auto"/>
            </w:pPr>
            <w:r w:rsidRPr="002F12AF">
              <w:rPr>
                <w:shd w:val="clear" w:color="auto" w:fill="DAEEF3" w:themeFill="accent5" w:themeFillTint="33"/>
              </w:rPr>
              <w:t>…</w:t>
            </w:r>
            <w:r w:rsidR="00BA1661" w:rsidRPr="002F12AF">
              <w:rPr>
                <w:shd w:val="clear" w:color="auto" w:fill="DAEEF3" w:themeFill="accent5" w:themeFillTint="33"/>
              </w:rPr>
              <w:t>.</w:t>
            </w:r>
            <w:r w:rsidRPr="002F12AF">
              <w:t xml:space="preserve"> semaines</w:t>
            </w:r>
          </w:p>
        </w:tc>
        <w:tc>
          <w:tcPr>
            <w:tcW w:w="1687" w:type="dxa"/>
            <w:shd w:val="clear" w:color="auto" w:fill="auto"/>
            <w:vAlign w:val="center"/>
          </w:tcPr>
          <w:p w14:paraId="652829B1" w14:textId="341B08CB" w:rsidR="00CB7281" w:rsidRPr="002F12AF" w:rsidRDefault="005E42AE" w:rsidP="00DE3E6C">
            <w:pPr>
              <w:spacing w:line="240" w:lineRule="auto"/>
            </w:pPr>
            <w:r w:rsidRPr="002F12AF">
              <w:rPr>
                <w:shd w:val="clear" w:color="auto" w:fill="DAEEF3" w:themeFill="accent5" w:themeFillTint="33"/>
              </w:rPr>
              <w:t>….</w:t>
            </w:r>
            <w:r w:rsidR="003E72F1" w:rsidRPr="002F12AF">
              <w:t xml:space="preserve"> semaines</w:t>
            </w:r>
          </w:p>
        </w:tc>
      </w:tr>
      <w:tr w:rsidR="00CB7281" w:rsidRPr="002F12AF" w14:paraId="44AA0DF7" w14:textId="77777777" w:rsidTr="00DE3E6C">
        <w:trPr>
          <w:trHeight w:val="340"/>
        </w:trPr>
        <w:tc>
          <w:tcPr>
            <w:tcW w:w="0" w:type="auto"/>
            <w:shd w:val="clear" w:color="auto" w:fill="auto"/>
            <w:vAlign w:val="center"/>
          </w:tcPr>
          <w:p w14:paraId="355C964E" w14:textId="0F6021AF" w:rsidR="00CB7281" w:rsidRPr="002F12AF" w:rsidRDefault="00CB7281" w:rsidP="00DE3E6C">
            <w:pPr>
              <w:spacing w:line="240" w:lineRule="auto"/>
            </w:pPr>
            <w:r w:rsidRPr="002F12AF">
              <w:rPr>
                <w:szCs w:val="19"/>
              </w:rPr>
              <w:t>PC</w:t>
            </w:r>
          </w:p>
        </w:tc>
        <w:tc>
          <w:tcPr>
            <w:tcW w:w="0" w:type="auto"/>
            <w:shd w:val="clear" w:color="auto" w:fill="auto"/>
            <w:vAlign w:val="center"/>
          </w:tcPr>
          <w:p w14:paraId="3BFF0195" w14:textId="2B4065B1" w:rsidR="00CB7281" w:rsidRPr="002F12AF" w:rsidRDefault="006D51E2" w:rsidP="00DE3E6C">
            <w:pPr>
              <w:spacing w:line="240" w:lineRule="auto"/>
            </w:pPr>
            <w:r w:rsidRPr="002F12AF">
              <w:rPr>
                <w:szCs w:val="19"/>
              </w:rPr>
              <w:t>Dossier p</w:t>
            </w:r>
            <w:r w:rsidR="00CB7281" w:rsidRPr="002F12AF">
              <w:rPr>
                <w:szCs w:val="19"/>
              </w:rPr>
              <w:t>ermis de construire</w:t>
            </w:r>
          </w:p>
        </w:tc>
        <w:tc>
          <w:tcPr>
            <w:tcW w:w="0" w:type="auto"/>
            <w:shd w:val="clear" w:color="auto" w:fill="auto"/>
            <w:vAlign w:val="center"/>
          </w:tcPr>
          <w:p w14:paraId="4C79CAD4" w14:textId="5FCC2C37" w:rsidR="00CB7281" w:rsidRPr="002F12AF" w:rsidRDefault="005E42AE" w:rsidP="00DE3E6C">
            <w:pPr>
              <w:spacing w:line="240" w:lineRule="auto"/>
            </w:pPr>
            <w:r w:rsidRPr="002F12AF">
              <w:rPr>
                <w:shd w:val="clear" w:color="auto" w:fill="DAEEF3" w:themeFill="accent5" w:themeFillTint="33"/>
              </w:rPr>
              <w:t>….</w:t>
            </w:r>
            <w:r w:rsidR="003E72F1" w:rsidRPr="002F12AF">
              <w:t xml:space="preserve"> semaines</w:t>
            </w:r>
          </w:p>
        </w:tc>
        <w:tc>
          <w:tcPr>
            <w:tcW w:w="1687" w:type="dxa"/>
            <w:shd w:val="clear" w:color="auto" w:fill="auto"/>
            <w:vAlign w:val="center"/>
          </w:tcPr>
          <w:p w14:paraId="7766FAA2" w14:textId="3C60037C" w:rsidR="00CB7281" w:rsidRPr="002F12AF" w:rsidRDefault="005E42AE" w:rsidP="00DE3E6C">
            <w:pPr>
              <w:spacing w:line="240" w:lineRule="auto"/>
            </w:pPr>
            <w:r w:rsidRPr="002F12AF">
              <w:rPr>
                <w:shd w:val="clear" w:color="auto" w:fill="DAEEF3" w:themeFill="accent5" w:themeFillTint="33"/>
              </w:rPr>
              <w:t>….</w:t>
            </w:r>
            <w:r w:rsidR="003E72F1" w:rsidRPr="002F12AF">
              <w:t xml:space="preserve"> semaines</w:t>
            </w:r>
          </w:p>
        </w:tc>
      </w:tr>
      <w:tr w:rsidR="00CB7281" w:rsidRPr="002F12AF" w14:paraId="54A45517" w14:textId="77777777" w:rsidTr="00DE3E6C">
        <w:trPr>
          <w:trHeight w:val="340"/>
        </w:trPr>
        <w:tc>
          <w:tcPr>
            <w:tcW w:w="0" w:type="auto"/>
            <w:shd w:val="clear" w:color="auto" w:fill="auto"/>
            <w:vAlign w:val="center"/>
          </w:tcPr>
          <w:p w14:paraId="0AA136EC" w14:textId="75F8E10E" w:rsidR="00CB7281" w:rsidRPr="002F12AF" w:rsidRDefault="00CB7281" w:rsidP="00DE3E6C">
            <w:pPr>
              <w:spacing w:line="240" w:lineRule="auto"/>
            </w:pPr>
            <w:r w:rsidRPr="002F12AF">
              <w:rPr>
                <w:szCs w:val="19"/>
              </w:rPr>
              <w:t>DC</w:t>
            </w:r>
          </w:p>
        </w:tc>
        <w:tc>
          <w:tcPr>
            <w:tcW w:w="0" w:type="auto"/>
            <w:shd w:val="clear" w:color="auto" w:fill="auto"/>
            <w:vAlign w:val="center"/>
          </w:tcPr>
          <w:p w14:paraId="65C4B4C1" w14:textId="77777777" w:rsidR="00CB7281" w:rsidRPr="002F12AF" w:rsidRDefault="00CB7281" w:rsidP="00DE3E6C">
            <w:pPr>
              <w:spacing w:line="240" w:lineRule="auto"/>
            </w:pPr>
            <w:r w:rsidRPr="002F12AF">
              <w:rPr>
                <w:szCs w:val="19"/>
              </w:rPr>
              <w:t>Documents commerciaux</w:t>
            </w:r>
          </w:p>
        </w:tc>
        <w:tc>
          <w:tcPr>
            <w:tcW w:w="0" w:type="auto"/>
            <w:shd w:val="clear" w:color="auto" w:fill="auto"/>
            <w:vAlign w:val="center"/>
          </w:tcPr>
          <w:p w14:paraId="1A41982F" w14:textId="602BD5DB" w:rsidR="00CB7281" w:rsidRPr="002F12AF" w:rsidRDefault="005E42AE" w:rsidP="00DE3E6C">
            <w:pPr>
              <w:spacing w:line="240" w:lineRule="auto"/>
            </w:pPr>
            <w:r w:rsidRPr="002F12AF">
              <w:rPr>
                <w:shd w:val="clear" w:color="auto" w:fill="DAEEF3" w:themeFill="accent5" w:themeFillTint="33"/>
              </w:rPr>
              <w:t>….</w:t>
            </w:r>
            <w:r w:rsidR="003E72F1" w:rsidRPr="002F12AF">
              <w:t xml:space="preserve"> semaines</w:t>
            </w:r>
          </w:p>
        </w:tc>
        <w:tc>
          <w:tcPr>
            <w:tcW w:w="1687" w:type="dxa"/>
            <w:shd w:val="clear" w:color="auto" w:fill="auto"/>
            <w:vAlign w:val="center"/>
          </w:tcPr>
          <w:p w14:paraId="617806A8" w14:textId="242E622B" w:rsidR="00CB7281" w:rsidRPr="002F12AF" w:rsidRDefault="005E42AE" w:rsidP="00DE3E6C">
            <w:pPr>
              <w:spacing w:line="240" w:lineRule="auto"/>
            </w:pPr>
            <w:r w:rsidRPr="002F12AF">
              <w:rPr>
                <w:shd w:val="clear" w:color="auto" w:fill="DAEEF3" w:themeFill="accent5" w:themeFillTint="33"/>
              </w:rPr>
              <w:t>….</w:t>
            </w:r>
            <w:r w:rsidR="003E72F1" w:rsidRPr="002F12AF">
              <w:t xml:space="preserve"> semaines</w:t>
            </w:r>
          </w:p>
        </w:tc>
      </w:tr>
      <w:tr w:rsidR="00CB7281" w:rsidRPr="002F12AF" w14:paraId="328DC9B6" w14:textId="77777777" w:rsidTr="00DE3E6C">
        <w:trPr>
          <w:trHeight w:val="340"/>
        </w:trPr>
        <w:tc>
          <w:tcPr>
            <w:tcW w:w="0" w:type="auto"/>
            <w:shd w:val="clear" w:color="auto" w:fill="auto"/>
            <w:vAlign w:val="center"/>
          </w:tcPr>
          <w:p w14:paraId="0D718FF4" w14:textId="23F2FAED" w:rsidR="00CB7281" w:rsidRPr="002F12AF" w:rsidRDefault="00CB7281" w:rsidP="00DE3E6C">
            <w:pPr>
              <w:spacing w:line="240" w:lineRule="auto"/>
            </w:pPr>
            <w:r w:rsidRPr="002F12AF">
              <w:rPr>
                <w:szCs w:val="19"/>
              </w:rPr>
              <w:t>PRO</w:t>
            </w:r>
          </w:p>
        </w:tc>
        <w:tc>
          <w:tcPr>
            <w:tcW w:w="0" w:type="auto"/>
            <w:shd w:val="clear" w:color="auto" w:fill="auto"/>
            <w:vAlign w:val="center"/>
          </w:tcPr>
          <w:p w14:paraId="58AC3325" w14:textId="7F769A80" w:rsidR="00CB7281" w:rsidRPr="002F12AF" w:rsidRDefault="003E6B0B" w:rsidP="00DE3E6C">
            <w:pPr>
              <w:spacing w:line="240" w:lineRule="auto"/>
            </w:pPr>
            <w:r w:rsidRPr="002F12AF">
              <w:t xml:space="preserve">Etudes de projet </w:t>
            </w:r>
          </w:p>
        </w:tc>
        <w:tc>
          <w:tcPr>
            <w:tcW w:w="0" w:type="auto"/>
            <w:shd w:val="clear" w:color="auto" w:fill="auto"/>
            <w:vAlign w:val="center"/>
          </w:tcPr>
          <w:p w14:paraId="7A8B0D38" w14:textId="10E7DB5F" w:rsidR="00CB7281" w:rsidRPr="002F12AF" w:rsidRDefault="005E42AE" w:rsidP="00DE3E6C">
            <w:pPr>
              <w:spacing w:line="240" w:lineRule="auto"/>
            </w:pPr>
            <w:r w:rsidRPr="002F12AF">
              <w:rPr>
                <w:shd w:val="clear" w:color="auto" w:fill="DAEEF3" w:themeFill="accent5" w:themeFillTint="33"/>
              </w:rPr>
              <w:t>….</w:t>
            </w:r>
            <w:r w:rsidR="003E72F1" w:rsidRPr="002F12AF">
              <w:t xml:space="preserve"> semaines</w:t>
            </w:r>
          </w:p>
        </w:tc>
        <w:tc>
          <w:tcPr>
            <w:tcW w:w="1687" w:type="dxa"/>
            <w:tcBorders>
              <w:bottom w:val="single" w:sz="4" w:space="0" w:color="000000"/>
            </w:tcBorders>
            <w:shd w:val="clear" w:color="auto" w:fill="auto"/>
            <w:vAlign w:val="center"/>
          </w:tcPr>
          <w:p w14:paraId="43872471" w14:textId="0FCEB6A9" w:rsidR="00CB7281" w:rsidRPr="002F12AF" w:rsidRDefault="005E42AE" w:rsidP="00DE3E6C">
            <w:pPr>
              <w:spacing w:line="240" w:lineRule="auto"/>
            </w:pPr>
            <w:r w:rsidRPr="002F12AF">
              <w:rPr>
                <w:shd w:val="clear" w:color="auto" w:fill="DAEEF3" w:themeFill="accent5" w:themeFillTint="33"/>
              </w:rPr>
              <w:t>….</w:t>
            </w:r>
            <w:r w:rsidR="003E72F1" w:rsidRPr="002F12AF">
              <w:t xml:space="preserve"> semaines</w:t>
            </w:r>
          </w:p>
        </w:tc>
      </w:tr>
      <w:tr w:rsidR="005E42AE" w:rsidRPr="002F12AF" w14:paraId="100B19F6" w14:textId="77777777" w:rsidTr="00DE3E6C">
        <w:trPr>
          <w:trHeight w:val="340"/>
        </w:trPr>
        <w:tc>
          <w:tcPr>
            <w:tcW w:w="0" w:type="auto"/>
            <w:shd w:val="clear" w:color="auto" w:fill="auto"/>
            <w:vAlign w:val="center"/>
          </w:tcPr>
          <w:p w14:paraId="02BBA7AD" w14:textId="394FD194" w:rsidR="005E42AE" w:rsidRPr="002F12AF" w:rsidRDefault="005E42AE" w:rsidP="00DE3E6C">
            <w:pPr>
              <w:spacing w:line="240" w:lineRule="auto"/>
              <w:rPr>
                <w:color w:val="000000" w:themeColor="text1"/>
                <w:szCs w:val="19"/>
              </w:rPr>
            </w:pPr>
            <w:r w:rsidRPr="002F12AF">
              <w:rPr>
                <w:color w:val="000000" w:themeColor="text1"/>
                <w:szCs w:val="19"/>
              </w:rPr>
              <w:t>DCE</w:t>
            </w:r>
          </w:p>
        </w:tc>
        <w:tc>
          <w:tcPr>
            <w:tcW w:w="0" w:type="auto"/>
            <w:shd w:val="clear" w:color="auto" w:fill="auto"/>
            <w:vAlign w:val="center"/>
          </w:tcPr>
          <w:p w14:paraId="741C5343" w14:textId="26BD9861" w:rsidR="005E42AE" w:rsidRPr="002F12AF" w:rsidRDefault="005E42AE" w:rsidP="00DE3E6C">
            <w:pPr>
              <w:spacing w:line="240" w:lineRule="auto"/>
              <w:rPr>
                <w:color w:val="000000" w:themeColor="text1"/>
                <w:szCs w:val="19"/>
              </w:rPr>
            </w:pPr>
            <w:r w:rsidRPr="002F12AF">
              <w:rPr>
                <w:color w:val="000000" w:themeColor="text1"/>
                <w:szCs w:val="19"/>
              </w:rPr>
              <w:t>Dossier de consultation des entreprises</w:t>
            </w:r>
          </w:p>
        </w:tc>
        <w:tc>
          <w:tcPr>
            <w:tcW w:w="0" w:type="auto"/>
            <w:shd w:val="clear" w:color="auto" w:fill="auto"/>
            <w:vAlign w:val="center"/>
          </w:tcPr>
          <w:p w14:paraId="7DB3331D" w14:textId="2C4A0A7C" w:rsidR="005E42AE" w:rsidRPr="002F12AF" w:rsidRDefault="005E42AE" w:rsidP="00DE3E6C">
            <w:pPr>
              <w:spacing w:line="240" w:lineRule="auto"/>
              <w:rPr>
                <w:color w:val="000000" w:themeColor="text1"/>
                <w:shd w:val="clear" w:color="auto" w:fill="DAEEF3" w:themeFill="accent5" w:themeFillTint="33"/>
              </w:rPr>
            </w:pPr>
            <w:r w:rsidRPr="002F12AF">
              <w:rPr>
                <w:color w:val="000000" w:themeColor="text1"/>
                <w:shd w:val="clear" w:color="auto" w:fill="DAEEF3" w:themeFill="accent5" w:themeFillTint="33"/>
              </w:rPr>
              <w:t xml:space="preserve">…. </w:t>
            </w:r>
            <w:r w:rsidRPr="002F12AF">
              <w:rPr>
                <w:color w:val="000000" w:themeColor="text1"/>
              </w:rPr>
              <w:t>semaines</w:t>
            </w:r>
          </w:p>
        </w:tc>
        <w:tc>
          <w:tcPr>
            <w:tcW w:w="1687" w:type="dxa"/>
            <w:tcBorders>
              <w:bottom w:val="single" w:sz="4" w:space="0" w:color="000000"/>
              <w:tl2br w:val="single" w:sz="4" w:space="0" w:color="auto"/>
            </w:tcBorders>
            <w:shd w:val="clear" w:color="auto" w:fill="auto"/>
            <w:vAlign w:val="center"/>
          </w:tcPr>
          <w:p w14:paraId="5EBCE787" w14:textId="65C0B6BD" w:rsidR="005E42AE" w:rsidRPr="002F12AF" w:rsidRDefault="005E42AE" w:rsidP="00DE3E6C">
            <w:pPr>
              <w:spacing w:line="240" w:lineRule="auto"/>
              <w:rPr>
                <w:color w:val="000000" w:themeColor="text1"/>
                <w:shd w:val="clear" w:color="auto" w:fill="DAEEF3" w:themeFill="accent5" w:themeFillTint="33"/>
              </w:rPr>
            </w:pPr>
          </w:p>
        </w:tc>
      </w:tr>
      <w:tr w:rsidR="00CB7281" w:rsidRPr="002F12AF" w14:paraId="758A3CB2" w14:textId="77777777" w:rsidTr="00DE3E6C">
        <w:trPr>
          <w:trHeight w:val="340"/>
        </w:trPr>
        <w:tc>
          <w:tcPr>
            <w:tcW w:w="0" w:type="auto"/>
            <w:shd w:val="clear" w:color="auto" w:fill="auto"/>
            <w:vAlign w:val="center"/>
          </w:tcPr>
          <w:p w14:paraId="42D57AF5" w14:textId="6AC14759" w:rsidR="00CB7281" w:rsidRPr="002F12AF" w:rsidRDefault="00CB7281" w:rsidP="00DE3E6C">
            <w:pPr>
              <w:spacing w:line="240" w:lineRule="auto"/>
            </w:pPr>
            <w:r w:rsidRPr="002F12AF">
              <w:rPr>
                <w:szCs w:val="19"/>
              </w:rPr>
              <w:t>AMT</w:t>
            </w:r>
          </w:p>
        </w:tc>
        <w:tc>
          <w:tcPr>
            <w:tcW w:w="0" w:type="auto"/>
            <w:shd w:val="clear" w:color="auto" w:fill="auto"/>
            <w:vAlign w:val="center"/>
          </w:tcPr>
          <w:p w14:paraId="12DAE265" w14:textId="395E6C69" w:rsidR="00CB7281" w:rsidRPr="002F12AF" w:rsidRDefault="00FC3F6C" w:rsidP="00DE3E6C">
            <w:pPr>
              <w:spacing w:line="240" w:lineRule="auto"/>
            </w:pPr>
            <w:r w:rsidRPr="002F12AF">
              <w:rPr>
                <w:szCs w:val="19"/>
              </w:rPr>
              <w:t>Rapport d’analyse des offres</w:t>
            </w:r>
          </w:p>
        </w:tc>
        <w:tc>
          <w:tcPr>
            <w:tcW w:w="0" w:type="auto"/>
            <w:shd w:val="clear" w:color="auto" w:fill="auto"/>
            <w:vAlign w:val="center"/>
          </w:tcPr>
          <w:p w14:paraId="1EABA520" w14:textId="495AF6A9" w:rsidR="00CB7281" w:rsidRPr="002F12AF" w:rsidRDefault="005E42AE" w:rsidP="00DE3E6C">
            <w:pPr>
              <w:spacing w:line="240" w:lineRule="auto"/>
            </w:pPr>
            <w:r w:rsidRPr="002F12AF">
              <w:rPr>
                <w:shd w:val="clear" w:color="auto" w:fill="DAEEF3" w:themeFill="accent5" w:themeFillTint="33"/>
              </w:rPr>
              <w:t>….</w:t>
            </w:r>
            <w:r w:rsidR="003E72F1" w:rsidRPr="002F12AF">
              <w:t xml:space="preserve"> semaines</w:t>
            </w:r>
          </w:p>
        </w:tc>
        <w:tc>
          <w:tcPr>
            <w:tcW w:w="1687" w:type="dxa"/>
            <w:tcBorders>
              <w:bottom w:val="single" w:sz="4" w:space="0" w:color="000000"/>
            </w:tcBorders>
            <w:shd w:val="clear" w:color="auto" w:fill="auto"/>
            <w:vAlign w:val="center"/>
          </w:tcPr>
          <w:p w14:paraId="39EA88AE" w14:textId="6B81FCB5" w:rsidR="00CB7281" w:rsidRPr="002F12AF" w:rsidRDefault="005E42AE" w:rsidP="00DE3E6C">
            <w:pPr>
              <w:spacing w:line="240" w:lineRule="auto"/>
            </w:pPr>
            <w:r w:rsidRPr="002F12AF">
              <w:rPr>
                <w:shd w:val="clear" w:color="auto" w:fill="DAEEF3" w:themeFill="accent5" w:themeFillTint="33"/>
              </w:rPr>
              <w:t>….</w:t>
            </w:r>
            <w:r w:rsidR="003E72F1" w:rsidRPr="002F12AF">
              <w:t xml:space="preserve"> semaines</w:t>
            </w:r>
          </w:p>
        </w:tc>
      </w:tr>
      <w:tr w:rsidR="00CB7281" w:rsidRPr="002F12AF" w14:paraId="4787E572" w14:textId="77777777" w:rsidTr="00DE3E6C">
        <w:trPr>
          <w:trHeight w:val="340"/>
        </w:trPr>
        <w:tc>
          <w:tcPr>
            <w:tcW w:w="0" w:type="auto"/>
            <w:shd w:val="clear" w:color="auto" w:fill="auto"/>
            <w:vAlign w:val="center"/>
          </w:tcPr>
          <w:p w14:paraId="768A7EB0" w14:textId="77777777" w:rsidR="00CB7281" w:rsidRPr="002F12AF" w:rsidRDefault="00CB7281" w:rsidP="00DE3E6C">
            <w:pPr>
              <w:spacing w:line="240" w:lineRule="auto"/>
            </w:pPr>
            <w:r w:rsidRPr="002F12AF">
              <w:rPr>
                <w:szCs w:val="19"/>
              </w:rPr>
              <w:t>VISA</w:t>
            </w:r>
          </w:p>
        </w:tc>
        <w:tc>
          <w:tcPr>
            <w:tcW w:w="0" w:type="auto"/>
            <w:shd w:val="clear" w:color="auto" w:fill="auto"/>
            <w:vAlign w:val="center"/>
          </w:tcPr>
          <w:p w14:paraId="3A2B1AD4" w14:textId="3260A4EA" w:rsidR="00CB7281" w:rsidRPr="002F12AF" w:rsidRDefault="00FC3F6C" w:rsidP="00DE3E6C">
            <w:pPr>
              <w:spacing w:line="240" w:lineRule="auto"/>
            </w:pPr>
            <w:r w:rsidRPr="002F12AF">
              <w:rPr>
                <w:szCs w:val="19"/>
              </w:rPr>
              <w:t xml:space="preserve">Pour chaque document reçu </w:t>
            </w:r>
          </w:p>
        </w:tc>
        <w:tc>
          <w:tcPr>
            <w:tcW w:w="0" w:type="auto"/>
            <w:tcBorders>
              <w:bottom w:val="single" w:sz="4" w:space="0" w:color="000000"/>
            </w:tcBorders>
            <w:shd w:val="clear" w:color="auto" w:fill="auto"/>
            <w:vAlign w:val="center"/>
          </w:tcPr>
          <w:p w14:paraId="7A319DA5" w14:textId="6F884D7D" w:rsidR="00CB7281" w:rsidRPr="002F12AF" w:rsidRDefault="005E42AE" w:rsidP="00DE3E6C">
            <w:pPr>
              <w:spacing w:line="240" w:lineRule="auto"/>
            </w:pPr>
            <w:r w:rsidRPr="002F12AF">
              <w:rPr>
                <w:shd w:val="clear" w:color="auto" w:fill="DAEEF3" w:themeFill="accent5" w:themeFillTint="33"/>
              </w:rPr>
              <w:t>….</w:t>
            </w:r>
            <w:r w:rsidR="00FC3F6C" w:rsidRPr="002F12AF">
              <w:t xml:space="preserve"> jours après réception</w:t>
            </w:r>
          </w:p>
        </w:tc>
        <w:tc>
          <w:tcPr>
            <w:tcW w:w="1687" w:type="dxa"/>
            <w:tcBorders>
              <w:bottom w:val="single" w:sz="4" w:space="0" w:color="000000"/>
              <w:tl2br w:val="single" w:sz="4" w:space="0" w:color="auto"/>
            </w:tcBorders>
            <w:shd w:val="clear" w:color="auto" w:fill="auto"/>
            <w:vAlign w:val="center"/>
          </w:tcPr>
          <w:p w14:paraId="5C79CBAF" w14:textId="1C2B9B0A" w:rsidR="00CB7281" w:rsidRPr="002F12AF" w:rsidRDefault="00CB7281" w:rsidP="00DE3E6C">
            <w:pPr>
              <w:spacing w:line="240" w:lineRule="auto"/>
            </w:pPr>
          </w:p>
        </w:tc>
      </w:tr>
      <w:tr w:rsidR="007F2480" w:rsidRPr="002F12AF" w14:paraId="0BD7BC46" w14:textId="77777777" w:rsidTr="00DE3E6C">
        <w:trPr>
          <w:trHeight w:val="340"/>
        </w:trPr>
        <w:tc>
          <w:tcPr>
            <w:tcW w:w="0" w:type="auto"/>
            <w:shd w:val="clear" w:color="auto" w:fill="auto"/>
            <w:vAlign w:val="center"/>
          </w:tcPr>
          <w:p w14:paraId="71F117AE" w14:textId="77777777" w:rsidR="007F2480" w:rsidRPr="002F12AF" w:rsidRDefault="007F2480" w:rsidP="00DE3E6C">
            <w:pPr>
              <w:spacing w:line="240" w:lineRule="auto"/>
            </w:pPr>
            <w:r w:rsidRPr="002F12AF">
              <w:rPr>
                <w:szCs w:val="19"/>
              </w:rPr>
              <w:t>DET</w:t>
            </w:r>
          </w:p>
        </w:tc>
        <w:tc>
          <w:tcPr>
            <w:tcW w:w="0" w:type="auto"/>
            <w:shd w:val="clear" w:color="auto" w:fill="auto"/>
            <w:vAlign w:val="center"/>
          </w:tcPr>
          <w:p w14:paraId="49265649" w14:textId="3B9A279C" w:rsidR="007F2480" w:rsidRPr="002F12AF" w:rsidRDefault="007F2480" w:rsidP="00DE3E6C">
            <w:pPr>
              <w:spacing w:line="240" w:lineRule="auto"/>
            </w:pPr>
            <w:r w:rsidRPr="002F12AF">
              <w:t>Etablissement des comptes rendus de chantier</w:t>
            </w:r>
          </w:p>
        </w:tc>
        <w:tc>
          <w:tcPr>
            <w:tcW w:w="0" w:type="auto"/>
            <w:shd w:val="clear" w:color="auto" w:fill="auto"/>
            <w:vAlign w:val="center"/>
          </w:tcPr>
          <w:p w14:paraId="5EC913E5" w14:textId="4EF7B77A" w:rsidR="007F2480" w:rsidRPr="002F12AF" w:rsidRDefault="005E42AE" w:rsidP="00DE3E6C">
            <w:pPr>
              <w:spacing w:line="240" w:lineRule="auto"/>
            </w:pPr>
            <w:r w:rsidRPr="002F12AF">
              <w:rPr>
                <w:shd w:val="clear" w:color="auto" w:fill="DAEEF3" w:themeFill="accent5" w:themeFillTint="33"/>
              </w:rPr>
              <w:t>….</w:t>
            </w:r>
            <w:r w:rsidR="0014614F" w:rsidRPr="002F12AF">
              <w:t xml:space="preserve"> jours après réunion</w:t>
            </w:r>
          </w:p>
        </w:tc>
        <w:tc>
          <w:tcPr>
            <w:tcW w:w="1687" w:type="dxa"/>
            <w:tcBorders>
              <w:bottom w:val="single" w:sz="4" w:space="0" w:color="000000"/>
            </w:tcBorders>
            <w:shd w:val="clear" w:color="auto" w:fill="auto"/>
            <w:vAlign w:val="center"/>
          </w:tcPr>
          <w:p w14:paraId="630D2F2D" w14:textId="5820C715" w:rsidR="007F2480" w:rsidRPr="002F12AF" w:rsidRDefault="005E42AE" w:rsidP="00DE3E6C">
            <w:pPr>
              <w:spacing w:line="240" w:lineRule="auto"/>
            </w:pPr>
            <w:r w:rsidRPr="002F12AF">
              <w:rPr>
                <w:shd w:val="clear" w:color="auto" w:fill="DAEEF3" w:themeFill="accent5" w:themeFillTint="33"/>
              </w:rPr>
              <w:t>….</w:t>
            </w:r>
            <w:r w:rsidR="003E72F1" w:rsidRPr="002F12AF">
              <w:t xml:space="preserve"> semaines</w:t>
            </w:r>
          </w:p>
        </w:tc>
      </w:tr>
      <w:tr w:rsidR="007F2480" w:rsidRPr="002F12AF" w14:paraId="29B6B101" w14:textId="77777777" w:rsidTr="00DE3E6C">
        <w:trPr>
          <w:trHeight w:val="340"/>
        </w:trPr>
        <w:tc>
          <w:tcPr>
            <w:tcW w:w="0" w:type="auto"/>
            <w:shd w:val="clear" w:color="auto" w:fill="auto"/>
            <w:vAlign w:val="center"/>
          </w:tcPr>
          <w:p w14:paraId="6E5E849F" w14:textId="77777777" w:rsidR="007F2480" w:rsidRPr="002F12AF" w:rsidRDefault="007F2480" w:rsidP="00DE3E6C">
            <w:pPr>
              <w:spacing w:line="240" w:lineRule="auto"/>
            </w:pPr>
            <w:r w:rsidRPr="002F12AF">
              <w:rPr>
                <w:szCs w:val="19"/>
              </w:rPr>
              <w:t>DET</w:t>
            </w:r>
          </w:p>
        </w:tc>
        <w:tc>
          <w:tcPr>
            <w:tcW w:w="0" w:type="auto"/>
            <w:shd w:val="clear" w:color="auto" w:fill="auto"/>
            <w:vAlign w:val="center"/>
          </w:tcPr>
          <w:p w14:paraId="3B12B4A2" w14:textId="4F98870F" w:rsidR="007F2480" w:rsidRPr="002F12AF" w:rsidRDefault="00C46868" w:rsidP="00DE3E6C">
            <w:pPr>
              <w:spacing w:line="240" w:lineRule="auto"/>
            </w:pPr>
            <w:r w:rsidRPr="002F12AF">
              <w:t>Etablissement des états d’acomptes mensuels</w:t>
            </w:r>
          </w:p>
        </w:tc>
        <w:tc>
          <w:tcPr>
            <w:tcW w:w="0" w:type="auto"/>
            <w:shd w:val="clear" w:color="auto" w:fill="auto"/>
            <w:vAlign w:val="center"/>
          </w:tcPr>
          <w:p w14:paraId="57A881D8" w14:textId="015290B3" w:rsidR="007F2480" w:rsidRPr="002F12AF" w:rsidRDefault="005E42AE" w:rsidP="00DE3E6C">
            <w:pPr>
              <w:spacing w:line="240" w:lineRule="auto"/>
            </w:pPr>
            <w:r w:rsidRPr="002F12AF">
              <w:rPr>
                <w:shd w:val="clear" w:color="auto" w:fill="DAEEF3" w:themeFill="accent5" w:themeFillTint="33"/>
              </w:rPr>
              <w:t>….</w:t>
            </w:r>
            <w:r w:rsidR="0014614F" w:rsidRPr="002F12AF">
              <w:t xml:space="preserve"> jours après réception</w:t>
            </w:r>
          </w:p>
        </w:tc>
        <w:tc>
          <w:tcPr>
            <w:tcW w:w="1687" w:type="dxa"/>
            <w:tcBorders>
              <w:bottom w:val="single" w:sz="4" w:space="0" w:color="000000"/>
              <w:tl2br w:val="single" w:sz="4" w:space="0" w:color="auto"/>
            </w:tcBorders>
            <w:shd w:val="clear" w:color="auto" w:fill="auto"/>
            <w:vAlign w:val="center"/>
          </w:tcPr>
          <w:p w14:paraId="768A10E2" w14:textId="307238B5" w:rsidR="007F2480" w:rsidRPr="002F12AF" w:rsidRDefault="007F2480" w:rsidP="00DE3E6C">
            <w:pPr>
              <w:spacing w:line="240" w:lineRule="auto"/>
            </w:pPr>
          </w:p>
        </w:tc>
      </w:tr>
      <w:tr w:rsidR="00CB7281" w:rsidRPr="002F12AF" w14:paraId="4E0330DE" w14:textId="77777777" w:rsidTr="00DE3E6C">
        <w:trPr>
          <w:trHeight w:val="340"/>
        </w:trPr>
        <w:tc>
          <w:tcPr>
            <w:tcW w:w="0" w:type="auto"/>
            <w:shd w:val="clear" w:color="auto" w:fill="auto"/>
            <w:vAlign w:val="center"/>
          </w:tcPr>
          <w:p w14:paraId="3EC41454" w14:textId="13DB1D44" w:rsidR="00CB7281" w:rsidRPr="002F12AF" w:rsidRDefault="00CB7281" w:rsidP="00DE3E6C">
            <w:pPr>
              <w:spacing w:line="240" w:lineRule="auto"/>
            </w:pPr>
            <w:r w:rsidRPr="002F12AF">
              <w:rPr>
                <w:szCs w:val="19"/>
              </w:rPr>
              <w:t>DET</w:t>
            </w:r>
          </w:p>
        </w:tc>
        <w:tc>
          <w:tcPr>
            <w:tcW w:w="0" w:type="auto"/>
            <w:shd w:val="clear" w:color="auto" w:fill="auto"/>
            <w:vAlign w:val="center"/>
          </w:tcPr>
          <w:p w14:paraId="034CBB2D" w14:textId="1A3616C6" w:rsidR="00CB7281" w:rsidRPr="002F12AF" w:rsidRDefault="00C46868" w:rsidP="00DE3E6C">
            <w:pPr>
              <w:spacing w:line="240" w:lineRule="auto"/>
            </w:pPr>
            <w:r w:rsidRPr="002F12AF">
              <w:t xml:space="preserve">Etablissement du projet de décompte </w:t>
            </w:r>
            <w:r w:rsidR="003013DD" w:rsidRPr="002F12AF">
              <w:t>général</w:t>
            </w:r>
          </w:p>
        </w:tc>
        <w:tc>
          <w:tcPr>
            <w:tcW w:w="0" w:type="auto"/>
            <w:shd w:val="clear" w:color="auto" w:fill="auto"/>
            <w:vAlign w:val="center"/>
          </w:tcPr>
          <w:p w14:paraId="1821FB61" w14:textId="42695CB8" w:rsidR="00CB7281" w:rsidRPr="002F12AF" w:rsidRDefault="005E42AE" w:rsidP="00DE3E6C">
            <w:pPr>
              <w:spacing w:line="240" w:lineRule="auto"/>
            </w:pPr>
            <w:r w:rsidRPr="002F12AF">
              <w:rPr>
                <w:shd w:val="clear" w:color="auto" w:fill="DAEEF3" w:themeFill="accent5" w:themeFillTint="33"/>
              </w:rPr>
              <w:t>….</w:t>
            </w:r>
            <w:r w:rsidR="0014614F" w:rsidRPr="002F12AF">
              <w:t xml:space="preserve"> jours après réception</w:t>
            </w:r>
          </w:p>
        </w:tc>
        <w:tc>
          <w:tcPr>
            <w:tcW w:w="1687" w:type="dxa"/>
            <w:tcBorders>
              <w:bottom w:val="single" w:sz="4" w:space="0" w:color="000000"/>
              <w:tl2br w:val="single" w:sz="4" w:space="0" w:color="auto"/>
            </w:tcBorders>
            <w:shd w:val="clear" w:color="auto" w:fill="auto"/>
            <w:vAlign w:val="center"/>
          </w:tcPr>
          <w:p w14:paraId="6AB572D4" w14:textId="496D34A0" w:rsidR="00CB7281" w:rsidRPr="002F12AF" w:rsidRDefault="00CB7281" w:rsidP="00DE3E6C">
            <w:pPr>
              <w:spacing w:line="240" w:lineRule="auto"/>
            </w:pPr>
          </w:p>
        </w:tc>
      </w:tr>
      <w:tr w:rsidR="00CB7281" w:rsidRPr="002F12AF" w14:paraId="49C1E88C" w14:textId="77777777" w:rsidTr="00DE3E6C">
        <w:trPr>
          <w:trHeight w:val="340"/>
        </w:trPr>
        <w:tc>
          <w:tcPr>
            <w:tcW w:w="0" w:type="auto"/>
            <w:shd w:val="clear" w:color="auto" w:fill="auto"/>
            <w:vAlign w:val="center"/>
          </w:tcPr>
          <w:p w14:paraId="3D061170" w14:textId="2977EC12" w:rsidR="00CB7281" w:rsidRPr="002F12AF" w:rsidRDefault="008428D7" w:rsidP="00DE3E6C">
            <w:pPr>
              <w:spacing w:line="240" w:lineRule="auto"/>
            </w:pPr>
            <w:r w:rsidRPr="002F12AF">
              <w:t>AOR</w:t>
            </w:r>
          </w:p>
        </w:tc>
        <w:tc>
          <w:tcPr>
            <w:tcW w:w="0" w:type="auto"/>
            <w:shd w:val="clear" w:color="auto" w:fill="auto"/>
            <w:vAlign w:val="center"/>
          </w:tcPr>
          <w:p w14:paraId="2CD7CC3B" w14:textId="431E347A" w:rsidR="00CB7281" w:rsidRPr="002F12AF" w:rsidRDefault="00FC3F6C" w:rsidP="00DE3E6C">
            <w:pPr>
              <w:spacing w:line="240" w:lineRule="auto"/>
            </w:pPr>
            <w:r w:rsidRPr="002F12AF">
              <w:t>Etablissement PV des OPR</w:t>
            </w:r>
            <w:r w:rsidR="003E72F1" w:rsidRPr="002F12AF">
              <w:t xml:space="preserve"> avec proposition de réception</w:t>
            </w:r>
            <w:r w:rsidRPr="002F12AF">
              <w:t xml:space="preserve"> </w:t>
            </w:r>
          </w:p>
        </w:tc>
        <w:tc>
          <w:tcPr>
            <w:tcW w:w="0" w:type="auto"/>
            <w:shd w:val="clear" w:color="auto" w:fill="auto"/>
            <w:vAlign w:val="center"/>
          </w:tcPr>
          <w:p w14:paraId="641BF5AE" w14:textId="0CAB6A6B" w:rsidR="00CB7281" w:rsidRPr="002F12AF" w:rsidRDefault="005E42AE" w:rsidP="00DE3E6C">
            <w:pPr>
              <w:spacing w:line="240" w:lineRule="auto"/>
            </w:pPr>
            <w:r w:rsidRPr="002F12AF">
              <w:rPr>
                <w:shd w:val="clear" w:color="auto" w:fill="DAEEF3" w:themeFill="accent5" w:themeFillTint="33"/>
              </w:rPr>
              <w:t>….</w:t>
            </w:r>
            <w:r w:rsidR="00FC3F6C" w:rsidRPr="002F12AF">
              <w:t xml:space="preserve"> jours après clôture des OPR</w:t>
            </w:r>
          </w:p>
        </w:tc>
        <w:tc>
          <w:tcPr>
            <w:tcW w:w="1687" w:type="dxa"/>
            <w:tcBorders>
              <w:tl2br w:val="single" w:sz="4" w:space="0" w:color="auto"/>
            </w:tcBorders>
            <w:shd w:val="clear" w:color="auto" w:fill="auto"/>
            <w:vAlign w:val="center"/>
          </w:tcPr>
          <w:p w14:paraId="1FACF864" w14:textId="1B6818DF" w:rsidR="00CB7281" w:rsidRPr="002F12AF" w:rsidRDefault="00CB7281" w:rsidP="00DE3E6C">
            <w:pPr>
              <w:spacing w:line="240" w:lineRule="auto"/>
            </w:pPr>
          </w:p>
        </w:tc>
      </w:tr>
      <w:tr w:rsidR="00CB7281" w:rsidRPr="002F12AF" w14:paraId="3A4052B3" w14:textId="77777777" w:rsidTr="00DE3E6C">
        <w:trPr>
          <w:trHeight w:val="340"/>
        </w:trPr>
        <w:tc>
          <w:tcPr>
            <w:tcW w:w="0" w:type="auto"/>
            <w:shd w:val="clear" w:color="auto" w:fill="auto"/>
            <w:vAlign w:val="center"/>
          </w:tcPr>
          <w:p w14:paraId="266245D6" w14:textId="0BB6C193" w:rsidR="00CB7281" w:rsidRPr="002F12AF" w:rsidRDefault="003E6B0B" w:rsidP="00DE3E6C">
            <w:pPr>
              <w:spacing w:line="240" w:lineRule="auto"/>
            </w:pPr>
            <w:r w:rsidRPr="002F12AF">
              <w:t>DOE</w:t>
            </w:r>
          </w:p>
        </w:tc>
        <w:tc>
          <w:tcPr>
            <w:tcW w:w="0" w:type="auto"/>
            <w:shd w:val="clear" w:color="auto" w:fill="auto"/>
            <w:vAlign w:val="center"/>
          </w:tcPr>
          <w:p w14:paraId="231DFB3C" w14:textId="3BA91D20" w:rsidR="00CB7281" w:rsidRPr="002F12AF" w:rsidRDefault="00715EF5" w:rsidP="00DE3E6C">
            <w:pPr>
              <w:spacing w:line="240" w:lineRule="auto"/>
              <w:rPr>
                <w:szCs w:val="19"/>
              </w:rPr>
            </w:pPr>
            <w:r w:rsidRPr="002F12AF">
              <w:t>Plans architecturaux généraux</w:t>
            </w:r>
          </w:p>
        </w:tc>
        <w:tc>
          <w:tcPr>
            <w:tcW w:w="0" w:type="auto"/>
            <w:shd w:val="clear" w:color="auto" w:fill="auto"/>
            <w:vAlign w:val="center"/>
          </w:tcPr>
          <w:p w14:paraId="27116CD5" w14:textId="62C9A23A" w:rsidR="008C7DFF" w:rsidRPr="002F12AF" w:rsidRDefault="003E72F1" w:rsidP="00DE3E6C">
            <w:pPr>
              <w:spacing w:line="240" w:lineRule="auto"/>
            </w:pPr>
            <w:r w:rsidRPr="002F12AF">
              <w:t xml:space="preserve">A </w:t>
            </w:r>
            <w:r w:rsidR="000815AF" w:rsidRPr="002F12AF">
              <w:t>r</w:t>
            </w:r>
            <w:r w:rsidR="008C7DFF" w:rsidRPr="002F12AF">
              <w:t>éception</w:t>
            </w:r>
          </w:p>
        </w:tc>
        <w:tc>
          <w:tcPr>
            <w:tcW w:w="1687" w:type="dxa"/>
            <w:shd w:val="clear" w:color="auto" w:fill="auto"/>
            <w:vAlign w:val="center"/>
          </w:tcPr>
          <w:p w14:paraId="6288EEDC" w14:textId="303E4EEF" w:rsidR="00CB7281" w:rsidRPr="002F12AF" w:rsidRDefault="005E42AE" w:rsidP="00DE3E6C">
            <w:pPr>
              <w:spacing w:line="240" w:lineRule="auto"/>
            </w:pPr>
            <w:r w:rsidRPr="002F12AF">
              <w:rPr>
                <w:shd w:val="clear" w:color="auto" w:fill="DAEEF3" w:themeFill="accent5" w:themeFillTint="33"/>
              </w:rPr>
              <w:t>….</w:t>
            </w:r>
            <w:r w:rsidR="003E72F1" w:rsidRPr="002F12AF">
              <w:t xml:space="preserve"> semaines</w:t>
            </w:r>
          </w:p>
        </w:tc>
      </w:tr>
      <w:tr w:rsidR="002F12AF" w:rsidRPr="002F12AF" w14:paraId="597F668B" w14:textId="77777777" w:rsidTr="00DE3E6C">
        <w:trPr>
          <w:trHeight w:val="340"/>
        </w:trPr>
        <w:tc>
          <w:tcPr>
            <w:tcW w:w="9918" w:type="dxa"/>
            <w:gridSpan w:val="4"/>
            <w:shd w:val="clear" w:color="auto" w:fill="D9D9D9" w:themeFill="background1" w:themeFillShade="D9"/>
            <w:vAlign w:val="center"/>
          </w:tcPr>
          <w:p w14:paraId="44FA82F9" w14:textId="78D2C69E" w:rsidR="00BA1661" w:rsidRPr="002F12AF" w:rsidRDefault="00BA1661" w:rsidP="00DE3E6C">
            <w:pPr>
              <w:spacing w:line="240" w:lineRule="auto"/>
              <w:rPr>
                <w:color w:val="244061" w:themeColor="accent1" w:themeShade="80"/>
              </w:rPr>
            </w:pPr>
            <w:r w:rsidRPr="002F12AF">
              <w:rPr>
                <w:color w:val="244061" w:themeColor="accent1" w:themeShade="80"/>
              </w:rPr>
              <w:t>MISSIONS COMPLEMENTAIRES</w:t>
            </w:r>
          </w:p>
        </w:tc>
      </w:tr>
      <w:tr w:rsidR="00BA1661" w:rsidRPr="002F12AF" w14:paraId="2CE57B0D" w14:textId="77777777" w:rsidTr="00DE3E6C">
        <w:trPr>
          <w:trHeight w:val="340"/>
        </w:trPr>
        <w:tc>
          <w:tcPr>
            <w:tcW w:w="0" w:type="auto"/>
            <w:shd w:val="clear" w:color="auto" w:fill="auto"/>
            <w:vAlign w:val="center"/>
          </w:tcPr>
          <w:p w14:paraId="3997768F" w14:textId="35E404E0" w:rsidR="00BA1661" w:rsidRPr="002F12AF" w:rsidRDefault="00BA1661" w:rsidP="00DE3E6C">
            <w:pPr>
              <w:spacing w:line="240" w:lineRule="auto"/>
            </w:pPr>
            <w:r w:rsidRPr="002F12AF">
              <w:t xml:space="preserve">EP </w:t>
            </w:r>
          </w:p>
        </w:tc>
        <w:tc>
          <w:tcPr>
            <w:tcW w:w="0" w:type="auto"/>
            <w:shd w:val="clear" w:color="auto" w:fill="auto"/>
            <w:vAlign w:val="center"/>
          </w:tcPr>
          <w:p w14:paraId="02AC184E" w14:textId="742B8767" w:rsidR="00BA1661" w:rsidRPr="002F12AF" w:rsidRDefault="00BA1661" w:rsidP="00DE3E6C">
            <w:pPr>
              <w:spacing w:line="240" w:lineRule="auto"/>
            </w:pPr>
            <w:r w:rsidRPr="002F12AF">
              <w:t>Etudes préliminaires</w:t>
            </w:r>
          </w:p>
        </w:tc>
        <w:tc>
          <w:tcPr>
            <w:tcW w:w="0" w:type="auto"/>
            <w:shd w:val="clear" w:color="auto" w:fill="auto"/>
            <w:vAlign w:val="center"/>
          </w:tcPr>
          <w:p w14:paraId="1F2D1F56" w14:textId="77777777" w:rsidR="00BA1661" w:rsidRPr="002F12AF" w:rsidRDefault="00BA1661" w:rsidP="00DE3E6C">
            <w:pPr>
              <w:spacing w:line="240" w:lineRule="auto"/>
            </w:pPr>
          </w:p>
        </w:tc>
        <w:tc>
          <w:tcPr>
            <w:tcW w:w="1687" w:type="dxa"/>
            <w:shd w:val="clear" w:color="auto" w:fill="auto"/>
            <w:vAlign w:val="center"/>
          </w:tcPr>
          <w:p w14:paraId="2117E629" w14:textId="77777777" w:rsidR="00BA1661" w:rsidRPr="002F12AF" w:rsidRDefault="00BA1661" w:rsidP="00DE3E6C">
            <w:pPr>
              <w:spacing w:line="240" w:lineRule="auto"/>
            </w:pPr>
          </w:p>
        </w:tc>
      </w:tr>
      <w:tr w:rsidR="00BA1661" w:rsidRPr="002F12AF" w14:paraId="39C37D5A" w14:textId="77777777" w:rsidTr="00DE3E6C">
        <w:trPr>
          <w:trHeight w:val="340"/>
        </w:trPr>
        <w:tc>
          <w:tcPr>
            <w:tcW w:w="0" w:type="auto"/>
            <w:shd w:val="clear" w:color="auto" w:fill="auto"/>
            <w:vAlign w:val="center"/>
          </w:tcPr>
          <w:p w14:paraId="7E0879E2" w14:textId="10B4EBBD" w:rsidR="00BA1661" w:rsidRPr="002F12AF" w:rsidRDefault="00BA1661" w:rsidP="00DE3E6C">
            <w:pPr>
              <w:spacing w:line="240" w:lineRule="auto"/>
            </w:pPr>
            <w:r w:rsidRPr="002F12AF">
              <w:t>COM</w:t>
            </w:r>
          </w:p>
        </w:tc>
        <w:tc>
          <w:tcPr>
            <w:tcW w:w="0" w:type="auto"/>
            <w:shd w:val="clear" w:color="auto" w:fill="auto"/>
            <w:vAlign w:val="center"/>
          </w:tcPr>
          <w:p w14:paraId="2638E1D8" w14:textId="097AA105" w:rsidR="00BA1661" w:rsidRPr="002F12AF" w:rsidRDefault="00BA1661" w:rsidP="00DE3E6C">
            <w:pPr>
              <w:spacing w:line="240" w:lineRule="auto"/>
            </w:pPr>
            <w:r w:rsidRPr="002F12AF">
              <w:t>Assistance à la commercialisation</w:t>
            </w:r>
          </w:p>
        </w:tc>
        <w:tc>
          <w:tcPr>
            <w:tcW w:w="0" w:type="auto"/>
            <w:shd w:val="clear" w:color="auto" w:fill="auto"/>
            <w:vAlign w:val="center"/>
          </w:tcPr>
          <w:p w14:paraId="6F3CCFFE" w14:textId="77777777" w:rsidR="00BA1661" w:rsidRPr="002F12AF" w:rsidRDefault="00BA1661" w:rsidP="00DE3E6C">
            <w:pPr>
              <w:spacing w:line="240" w:lineRule="auto"/>
            </w:pPr>
          </w:p>
        </w:tc>
        <w:tc>
          <w:tcPr>
            <w:tcW w:w="1687" w:type="dxa"/>
            <w:shd w:val="clear" w:color="auto" w:fill="auto"/>
            <w:vAlign w:val="center"/>
          </w:tcPr>
          <w:p w14:paraId="0B0429C7" w14:textId="77777777" w:rsidR="00BA1661" w:rsidRPr="002F12AF" w:rsidRDefault="00BA1661" w:rsidP="00DE3E6C">
            <w:pPr>
              <w:spacing w:line="240" w:lineRule="auto"/>
            </w:pPr>
          </w:p>
        </w:tc>
      </w:tr>
      <w:tr w:rsidR="00BA1661" w:rsidRPr="002F12AF" w14:paraId="7BDEE354" w14:textId="77777777" w:rsidTr="00DE3E6C">
        <w:trPr>
          <w:trHeight w:val="340"/>
        </w:trPr>
        <w:tc>
          <w:tcPr>
            <w:tcW w:w="0" w:type="auto"/>
            <w:shd w:val="clear" w:color="auto" w:fill="auto"/>
            <w:vAlign w:val="center"/>
          </w:tcPr>
          <w:p w14:paraId="14BA9D36" w14:textId="2223BBBB" w:rsidR="00BA1661" w:rsidRPr="002F12AF" w:rsidRDefault="00BA1661" w:rsidP="00DE3E6C">
            <w:pPr>
              <w:spacing w:line="240" w:lineRule="auto"/>
            </w:pPr>
            <w:r w:rsidRPr="002F12AF">
              <w:t>TMA</w:t>
            </w:r>
          </w:p>
        </w:tc>
        <w:tc>
          <w:tcPr>
            <w:tcW w:w="0" w:type="auto"/>
            <w:shd w:val="clear" w:color="auto" w:fill="auto"/>
            <w:vAlign w:val="center"/>
          </w:tcPr>
          <w:p w14:paraId="562DDB36" w14:textId="73142BC1" w:rsidR="00BA1661" w:rsidRPr="002F12AF" w:rsidRDefault="00BA1661" w:rsidP="00DE3E6C">
            <w:pPr>
              <w:spacing w:line="240" w:lineRule="auto"/>
            </w:pPr>
            <w:r w:rsidRPr="002F12AF">
              <w:t>Dossiers de travaux modificatifs acquéreurs</w:t>
            </w:r>
          </w:p>
        </w:tc>
        <w:tc>
          <w:tcPr>
            <w:tcW w:w="0" w:type="auto"/>
            <w:shd w:val="clear" w:color="auto" w:fill="auto"/>
            <w:vAlign w:val="center"/>
          </w:tcPr>
          <w:p w14:paraId="383F821B" w14:textId="77777777" w:rsidR="00BA1661" w:rsidRPr="002F12AF" w:rsidRDefault="00BA1661" w:rsidP="00DE3E6C">
            <w:pPr>
              <w:spacing w:line="240" w:lineRule="auto"/>
            </w:pPr>
          </w:p>
        </w:tc>
        <w:tc>
          <w:tcPr>
            <w:tcW w:w="1687" w:type="dxa"/>
            <w:shd w:val="clear" w:color="auto" w:fill="auto"/>
            <w:vAlign w:val="center"/>
          </w:tcPr>
          <w:p w14:paraId="776F1754" w14:textId="77777777" w:rsidR="00BA1661" w:rsidRPr="002F12AF" w:rsidRDefault="00BA1661" w:rsidP="00DE3E6C">
            <w:pPr>
              <w:spacing w:line="240" w:lineRule="auto"/>
            </w:pPr>
          </w:p>
        </w:tc>
      </w:tr>
      <w:tr w:rsidR="00BA1661" w:rsidRPr="002F12AF" w14:paraId="1727375C" w14:textId="77777777" w:rsidTr="00DE3E6C">
        <w:trPr>
          <w:trHeight w:val="340"/>
        </w:trPr>
        <w:tc>
          <w:tcPr>
            <w:tcW w:w="0" w:type="auto"/>
            <w:shd w:val="clear" w:color="auto" w:fill="auto"/>
            <w:vAlign w:val="center"/>
          </w:tcPr>
          <w:p w14:paraId="2AA6D7AC" w14:textId="41F1F20F" w:rsidR="00BA1661" w:rsidRPr="002F12AF" w:rsidRDefault="00BA1661" w:rsidP="00DE3E6C">
            <w:pPr>
              <w:spacing w:line="240" w:lineRule="auto"/>
            </w:pPr>
            <w:r w:rsidRPr="002F12AF">
              <w:t xml:space="preserve">SYN </w:t>
            </w:r>
          </w:p>
        </w:tc>
        <w:tc>
          <w:tcPr>
            <w:tcW w:w="0" w:type="auto"/>
            <w:shd w:val="clear" w:color="auto" w:fill="auto"/>
            <w:vAlign w:val="center"/>
          </w:tcPr>
          <w:p w14:paraId="5DACB986" w14:textId="05638D13" w:rsidR="00BA1661" w:rsidRPr="002F12AF" w:rsidRDefault="00BA1661" w:rsidP="00DE3E6C">
            <w:pPr>
              <w:spacing w:line="240" w:lineRule="auto"/>
            </w:pPr>
            <w:r w:rsidRPr="002F12AF">
              <w:t>Synthèse</w:t>
            </w:r>
          </w:p>
        </w:tc>
        <w:tc>
          <w:tcPr>
            <w:tcW w:w="0" w:type="auto"/>
            <w:shd w:val="clear" w:color="auto" w:fill="auto"/>
            <w:vAlign w:val="center"/>
          </w:tcPr>
          <w:p w14:paraId="465633EE" w14:textId="77777777" w:rsidR="00BA1661" w:rsidRPr="002F12AF" w:rsidRDefault="00BA1661" w:rsidP="00DE3E6C">
            <w:pPr>
              <w:spacing w:line="240" w:lineRule="auto"/>
            </w:pPr>
          </w:p>
        </w:tc>
        <w:tc>
          <w:tcPr>
            <w:tcW w:w="1687" w:type="dxa"/>
            <w:shd w:val="clear" w:color="auto" w:fill="auto"/>
            <w:vAlign w:val="center"/>
          </w:tcPr>
          <w:p w14:paraId="7412FAAA" w14:textId="77777777" w:rsidR="00BA1661" w:rsidRPr="002F12AF" w:rsidRDefault="00BA1661" w:rsidP="00DE3E6C">
            <w:pPr>
              <w:spacing w:line="240" w:lineRule="auto"/>
            </w:pPr>
          </w:p>
        </w:tc>
      </w:tr>
      <w:tr w:rsidR="00BA1661" w:rsidRPr="002F12AF" w14:paraId="5F9854F8" w14:textId="77777777" w:rsidTr="00DE3E6C">
        <w:trPr>
          <w:trHeight w:val="340"/>
        </w:trPr>
        <w:tc>
          <w:tcPr>
            <w:tcW w:w="0" w:type="auto"/>
            <w:shd w:val="clear" w:color="auto" w:fill="auto"/>
            <w:vAlign w:val="center"/>
          </w:tcPr>
          <w:p w14:paraId="43C427A4" w14:textId="610F40AE" w:rsidR="00BA1661" w:rsidRPr="002F12AF" w:rsidRDefault="00BA1661" w:rsidP="00DE3E6C">
            <w:pPr>
              <w:spacing w:line="240" w:lineRule="auto"/>
            </w:pPr>
            <w:r w:rsidRPr="002F12AF">
              <w:t>Autres</w:t>
            </w:r>
          </w:p>
        </w:tc>
        <w:tc>
          <w:tcPr>
            <w:tcW w:w="0" w:type="auto"/>
            <w:shd w:val="clear" w:color="auto" w:fill="auto"/>
            <w:vAlign w:val="center"/>
          </w:tcPr>
          <w:p w14:paraId="57319532" w14:textId="77777777" w:rsidR="00BA1661" w:rsidRPr="002F12AF" w:rsidRDefault="00BA1661" w:rsidP="00DE3E6C">
            <w:pPr>
              <w:spacing w:line="240" w:lineRule="auto"/>
            </w:pPr>
          </w:p>
        </w:tc>
        <w:tc>
          <w:tcPr>
            <w:tcW w:w="0" w:type="auto"/>
            <w:shd w:val="clear" w:color="auto" w:fill="auto"/>
            <w:vAlign w:val="center"/>
          </w:tcPr>
          <w:p w14:paraId="2435781B" w14:textId="77777777" w:rsidR="00BA1661" w:rsidRPr="002F12AF" w:rsidRDefault="00BA1661" w:rsidP="00DE3E6C">
            <w:pPr>
              <w:spacing w:line="240" w:lineRule="auto"/>
            </w:pPr>
          </w:p>
        </w:tc>
        <w:tc>
          <w:tcPr>
            <w:tcW w:w="1687" w:type="dxa"/>
            <w:shd w:val="clear" w:color="auto" w:fill="auto"/>
            <w:vAlign w:val="center"/>
          </w:tcPr>
          <w:p w14:paraId="324D6E97" w14:textId="77777777" w:rsidR="00BA1661" w:rsidRPr="002F12AF" w:rsidRDefault="00BA1661" w:rsidP="00DE3E6C">
            <w:pPr>
              <w:spacing w:line="240" w:lineRule="auto"/>
            </w:pPr>
          </w:p>
        </w:tc>
      </w:tr>
      <w:tr w:rsidR="00BA1661" w:rsidRPr="002F12AF" w14:paraId="3F37370C" w14:textId="77777777" w:rsidTr="00DE3E6C">
        <w:trPr>
          <w:trHeight w:val="340"/>
        </w:trPr>
        <w:tc>
          <w:tcPr>
            <w:tcW w:w="0" w:type="auto"/>
            <w:shd w:val="clear" w:color="auto" w:fill="auto"/>
            <w:vAlign w:val="center"/>
          </w:tcPr>
          <w:p w14:paraId="41BCF15B" w14:textId="77777777" w:rsidR="00BA1661" w:rsidRPr="002F12AF" w:rsidRDefault="00BA1661" w:rsidP="00DE3E6C">
            <w:pPr>
              <w:spacing w:line="240" w:lineRule="auto"/>
            </w:pPr>
          </w:p>
        </w:tc>
        <w:tc>
          <w:tcPr>
            <w:tcW w:w="0" w:type="auto"/>
            <w:shd w:val="clear" w:color="auto" w:fill="auto"/>
            <w:vAlign w:val="center"/>
          </w:tcPr>
          <w:p w14:paraId="0884137E" w14:textId="77777777" w:rsidR="00BA1661" w:rsidRPr="002F12AF" w:rsidRDefault="00BA1661" w:rsidP="00DE3E6C">
            <w:pPr>
              <w:spacing w:line="240" w:lineRule="auto"/>
            </w:pPr>
          </w:p>
        </w:tc>
        <w:tc>
          <w:tcPr>
            <w:tcW w:w="0" w:type="auto"/>
            <w:shd w:val="clear" w:color="auto" w:fill="auto"/>
            <w:vAlign w:val="center"/>
          </w:tcPr>
          <w:p w14:paraId="4DEC7DAC" w14:textId="77777777" w:rsidR="00BA1661" w:rsidRPr="002F12AF" w:rsidRDefault="00BA1661" w:rsidP="00DE3E6C">
            <w:pPr>
              <w:spacing w:line="240" w:lineRule="auto"/>
            </w:pPr>
          </w:p>
        </w:tc>
        <w:tc>
          <w:tcPr>
            <w:tcW w:w="1687" w:type="dxa"/>
            <w:shd w:val="clear" w:color="auto" w:fill="auto"/>
            <w:vAlign w:val="center"/>
          </w:tcPr>
          <w:p w14:paraId="049E1278" w14:textId="77777777" w:rsidR="00BA1661" w:rsidRPr="002F12AF" w:rsidRDefault="00BA1661" w:rsidP="00DE3E6C">
            <w:pPr>
              <w:spacing w:line="240" w:lineRule="auto"/>
            </w:pPr>
          </w:p>
        </w:tc>
      </w:tr>
    </w:tbl>
    <w:p w14:paraId="05070B04" w14:textId="77777777" w:rsidR="00A655C0" w:rsidRPr="000C1DE6" w:rsidRDefault="00A655C0" w:rsidP="001B1BA9">
      <w:pPr>
        <w:spacing w:line="240" w:lineRule="auto"/>
        <w:rPr>
          <w:sz w:val="10"/>
          <w:szCs w:val="12"/>
        </w:rPr>
      </w:pPr>
      <w:bookmarkStart w:id="55" w:name="_Toc17724352"/>
    </w:p>
    <w:p w14:paraId="14435D41" w14:textId="707EB947" w:rsidR="005C624F" w:rsidRPr="002F12AF" w:rsidRDefault="00E84A51" w:rsidP="001B1BA9">
      <w:pPr>
        <w:pStyle w:val="Titre1"/>
      </w:pPr>
      <w:r w:rsidRPr="002F12AF">
        <w:t xml:space="preserve">ARTICLE 7 – </w:t>
      </w:r>
      <w:r w:rsidR="0013242E" w:rsidRPr="002F12AF">
        <w:t>FORMAT</w:t>
      </w:r>
      <w:r w:rsidR="009E2D4D" w:rsidRPr="002F12AF">
        <w:t xml:space="preserve"> DES LIVRABLES</w:t>
      </w:r>
      <w:r w:rsidR="00C02DA1" w:rsidRPr="002F12AF">
        <w:t xml:space="preserve"> ET </w:t>
      </w:r>
      <w:r w:rsidR="0013242E" w:rsidRPr="002F12AF">
        <w:t xml:space="preserve">APPROBATION </w:t>
      </w:r>
      <w:r w:rsidR="00C02DA1" w:rsidRPr="002F12AF">
        <w:t>DES ELÉMENTS DE MISSION</w:t>
      </w:r>
      <w:bookmarkEnd w:id="55"/>
      <w:r w:rsidR="00080CE7" w:rsidRPr="002F12AF">
        <w:t xml:space="preserve"> </w:t>
      </w:r>
    </w:p>
    <w:p w14:paraId="775D500A" w14:textId="77777777" w:rsidR="00C12307" w:rsidRPr="002F12AF" w:rsidRDefault="00C860CD" w:rsidP="001B1BA9">
      <w:pPr>
        <w:pStyle w:val="Titre2"/>
      </w:pPr>
      <w:bookmarkStart w:id="56" w:name="_Toc17724353"/>
      <w:r w:rsidRPr="002F12AF">
        <w:t xml:space="preserve">Article 7.1 – Format des livrables  </w:t>
      </w:r>
    </w:p>
    <w:p w14:paraId="7D7CBBA9" w14:textId="233882AB" w:rsidR="007845F9" w:rsidRPr="002F12AF" w:rsidRDefault="009515A9" w:rsidP="001B1BA9">
      <w:pPr>
        <w:pStyle w:val="Titre3"/>
      </w:pPr>
      <w:r w:rsidRPr="002F12AF">
        <w:t xml:space="preserve">Article 7.1.1 - </w:t>
      </w:r>
      <w:r w:rsidR="007845F9" w:rsidRPr="002F12AF">
        <w:t>Dispositions générales</w:t>
      </w:r>
    </w:p>
    <w:p w14:paraId="51D49022" w14:textId="37275BE7" w:rsidR="00C860CD" w:rsidRPr="002F12AF" w:rsidRDefault="00C860CD" w:rsidP="001B1BA9">
      <w:pPr>
        <w:spacing w:line="240" w:lineRule="auto"/>
        <w:jc w:val="both"/>
      </w:pPr>
      <w:r w:rsidRPr="002F12AF">
        <w:t xml:space="preserve">Les prestations sont remises de façon dématérialisée par tout moyen de transmission permettant d’en attester la date de remise. </w:t>
      </w:r>
    </w:p>
    <w:p w14:paraId="296C9A35" w14:textId="77777777" w:rsidR="0013242E" w:rsidRPr="002F12AF" w:rsidRDefault="0013242E" w:rsidP="001B1BA9">
      <w:pPr>
        <w:spacing w:line="240" w:lineRule="auto"/>
        <w:jc w:val="both"/>
      </w:pPr>
    </w:p>
    <w:p w14:paraId="62AA55F8" w14:textId="36CB42AA" w:rsidR="00C860CD" w:rsidRPr="002F12AF" w:rsidRDefault="00C860CD" w:rsidP="001B1BA9">
      <w:pPr>
        <w:spacing w:line="240" w:lineRule="auto"/>
        <w:jc w:val="both"/>
      </w:pPr>
      <w:r w:rsidRPr="002F12AF">
        <w:t xml:space="preserve">Le maître d’ouvrage et </w:t>
      </w:r>
      <w:r w:rsidR="007B12F9" w:rsidRPr="002F12AF">
        <w:t>la maîtrise</w:t>
      </w:r>
      <w:r w:rsidRPr="002F12AF">
        <w:t xml:space="preserve"> d’œuvre conviennent des formats informatiques des prestations remises de manière dématérialisée.</w:t>
      </w:r>
    </w:p>
    <w:p w14:paraId="3BB10155" w14:textId="77777777" w:rsidR="00C860CD" w:rsidRPr="002F12AF" w:rsidRDefault="00C860CD" w:rsidP="001B1BA9">
      <w:pPr>
        <w:spacing w:line="240" w:lineRule="auto"/>
        <w:jc w:val="both"/>
      </w:pPr>
    </w:p>
    <w:p w14:paraId="108CE57C" w14:textId="13AEAB74" w:rsidR="00C860CD" w:rsidRPr="002F12AF" w:rsidRDefault="00EC3852" w:rsidP="001B1BA9">
      <w:pPr>
        <w:spacing w:line="240" w:lineRule="auto"/>
        <w:jc w:val="both"/>
      </w:pPr>
      <w:r w:rsidRPr="002F12AF">
        <w:t>Si le maître d’ouvrage en fait la demande, l</w:t>
      </w:r>
      <w:r w:rsidR="00C860CD" w:rsidRPr="002F12AF">
        <w:t xml:space="preserve">es prestations suivantes </w:t>
      </w:r>
      <w:r w:rsidRPr="002F12AF">
        <w:t>font</w:t>
      </w:r>
      <w:r w:rsidR="00C860CD" w:rsidRPr="002F12AF">
        <w:t xml:space="preserve"> l’objet d’une remise matérialisée (dossier papier) en </w:t>
      </w:r>
      <w:r w:rsidR="00C860CD" w:rsidRPr="002F12AF">
        <w:rPr>
          <w:shd w:val="clear" w:color="auto" w:fill="D0F1F8"/>
        </w:rPr>
        <w:t>un seul</w:t>
      </w:r>
      <w:r w:rsidR="00C860CD" w:rsidRPr="002F12AF">
        <w:rPr>
          <w:shd w:val="clear" w:color="auto" w:fill="DBE5F1" w:themeFill="accent1" w:themeFillTint="33"/>
        </w:rPr>
        <w:t xml:space="preserve"> </w:t>
      </w:r>
      <w:r w:rsidR="00C860CD" w:rsidRPr="002F12AF">
        <w:t>exemplaire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E94640" w:rsidRPr="002F12AF" w14:paraId="2E69E5DA" w14:textId="77777777" w:rsidTr="004C7B36">
        <w:trPr>
          <w:cantSplit/>
          <w:trHeight w:val="283"/>
        </w:trPr>
        <w:tc>
          <w:tcPr>
            <w:tcW w:w="10065" w:type="dxa"/>
            <w:tcBorders>
              <w:bottom w:val="dotted" w:sz="4" w:space="0" w:color="auto"/>
            </w:tcBorders>
            <w:shd w:val="clear" w:color="auto" w:fill="D0F1F8"/>
            <w:vAlign w:val="center"/>
          </w:tcPr>
          <w:p w14:paraId="7110D936" w14:textId="77777777" w:rsidR="00E94640" w:rsidRPr="002F12AF" w:rsidRDefault="00E94640"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E94640" w:rsidRPr="002F12AF" w14:paraId="35F5CFAB" w14:textId="77777777" w:rsidTr="004C7B36">
        <w:trPr>
          <w:cantSplit/>
          <w:trHeight w:val="283"/>
        </w:trPr>
        <w:tc>
          <w:tcPr>
            <w:tcW w:w="10065" w:type="dxa"/>
            <w:tcBorders>
              <w:bottom w:val="dotted" w:sz="4" w:space="0" w:color="auto"/>
            </w:tcBorders>
            <w:shd w:val="clear" w:color="auto" w:fill="D0F1F8"/>
            <w:vAlign w:val="center"/>
          </w:tcPr>
          <w:p w14:paraId="2FA3B224" w14:textId="77777777" w:rsidR="00E94640" w:rsidRPr="002F12AF" w:rsidRDefault="00E94640"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bl>
    <w:p w14:paraId="5604CDDD" w14:textId="224C18D1" w:rsidR="0078211F" w:rsidRPr="002F12AF" w:rsidRDefault="0078211F" w:rsidP="001B1BA9">
      <w:pPr>
        <w:spacing w:line="240" w:lineRule="auto"/>
      </w:pPr>
    </w:p>
    <w:p w14:paraId="5C60BFA6" w14:textId="53685B58" w:rsidR="00D33482" w:rsidRPr="002F12AF" w:rsidRDefault="009515A9" w:rsidP="001B1BA9">
      <w:pPr>
        <w:pStyle w:val="Titre3"/>
      </w:pPr>
      <w:r w:rsidRPr="002F12AF">
        <w:t xml:space="preserve">Article 7.1.2 - </w:t>
      </w:r>
      <w:r w:rsidR="00B21002" w:rsidRPr="002F12AF">
        <w:t>Dispositions spécifiques au dossier de permis de construire</w:t>
      </w:r>
    </w:p>
    <w:p w14:paraId="6020A5C1" w14:textId="24371E5C" w:rsidR="00816A90" w:rsidRPr="002F12AF" w:rsidRDefault="00B21002" w:rsidP="001B1BA9">
      <w:pPr>
        <w:spacing w:line="240" w:lineRule="auto"/>
        <w:jc w:val="both"/>
        <w:rPr>
          <w:szCs w:val="19"/>
        </w:rPr>
      </w:pPr>
      <w:r w:rsidRPr="002F12AF">
        <w:rPr>
          <w:szCs w:val="19"/>
        </w:rPr>
        <w:t>Lorsque l’administration exige une remise matérielle du dossier</w:t>
      </w:r>
      <w:r w:rsidR="0086616C" w:rsidRPr="002F12AF">
        <w:rPr>
          <w:szCs w:val="19"/>
        </w:rPr>
        <w:t>, il</w:t>
      </w:r>
      <w:r w:rsidR="00F52E41" w:rsidRPr="002F12AF">
        <w:rPr>
          <w:szCs w:val="19"/>
        </w:rPr>
        <w:t xml:space="preserve"> est</w:t>
      </w:r>
      <w:r w:rsidRPr="002F12AF">
        <w:rPr>
          <w:szCs w:val="19"/>
        </w:rPr>
        <w:t xml:space="preserve"> remis </w:t>
      </w:r>
      <w:r w:rsidR="00890D93" w:rsidRPr="002F12AF">
        <w:rPr>
          <w:szCs w:val="19"/>
        </w:rPr>
        <w:t xml:space="preserve">par </w:t>
      </w:r>
      <w:r w:rsidR="007B12F9" w:rsidRPr="002F12AF">
        <w:rPr>
          <w:szCs w:val="19"/>
        </w:rPr>
        <w:t>la maîtrise d’</w:t>
      </w:r>
      <w:r w:rsidR="00D571E5" w:rsidRPr="002F12AF">
        <w:rPr>
          <w:szCs w:val="19"/>
        </w:rPr>
        <w:t xml:space="preserve">œuvre </w:t>
      </w:r>
      <w:r w:rsidRPr="002F12AF">
        <w:rPr>
          <w:szCs w:val="19"/>
        </w:rPr>
        <w:t xml:space="preserve">au format papier, </w:t>
      </w:r>
      <w:r w:rsidR="00130306" w:rsidRPr="002F12AF">
        <w:rPr>
          <w:szCs w:val="19"/>
        </w:rPr>
        <w:t>au</w:t>
      </w:r>
      <w:r w:rsidRPr="002F12AF">
        <w:rPr>
          <w:szCs w:val="19"/>
        </w:rPr>
        <w:t xml:space="preserve"> nombre maximum est fixé par l’article R.423-2 du code de l’urbanisme</w:t>
      </w:r>
      <w:r w:rsidR="00816A90" w:rsidRPr="002F12AF">
        <w:rPr>
          <w:szCs w:val="19"/>
        </w:rPr>
        <w:t>, plus un</w:t>
      </w:r>
      <w:r w:rsidRPr="002F12AF">
        <w:rPr>
          <w:szCs w:val="19"/>
        </w:rPr>
        <w:t xml:space="preserve"> exemplaire papier reproductible. </w:t>
      </w:r>
    </w:p>
    <w:p w14:paraId="5CB1F4A6" w14:textId="77777777" w:rsidR="009515A9" w:rsidRPr="002F12AF" w:rsidRDefault="009515A9" w:rsidP="001B1BA9">
      <w:pPr>
        <w:spacing w:line="240" w:lineRule="auto"/>
        <w:jc w:val="both"/>
        <w:rPr>
          <w:szCs w:val="19"/>
        </w:rPr>
      </w:pPr>
    </w:p>
    <w:p w14:paraId="6897B164" w14:textId="2FE0DA3A" w:rsidR="00B21002" w:rsidRPr="002F12AF" w:rsidRDefault="00B21002" w:rsidP="001B1BA9">
      <w:pPr>
        <w:spacing w:line="240" w:lineRule="auto"/>
        <w:jc w:val="both"/>
        <w:rPr>
          <w:szCs w:val="19"/>
        </w:rPr>
      </w:pPr>
      <w:r w:rsidRPr="002F12AF">
        <w:rPr>
          <w:szCs w:val="19"/>
        </w:rPr>
        <w:t>La reproduction d’exemplaires supplémentaires demandés par l’administration est à la charge du maître d'ouvrage.</w:t>
      </w:r>
    </w:p>
    <w:p w14:paraId="46BC9DDC" w14:textId="4D00C88E" w:rsidR="00D33482" w:rsidRPr="002F12AF" w:rsidRDefault="00D33482" w:rsidP="001B1BA9">
      <w:pPr>
        <w:spacing w:line="240" w:lineRule="auto"/>
      </w:pPr>
    </w:p>
    <w:p w14:paraId="77C6B36A" w14:textId="1F345C46" w:rsidR="007845F9" w:rsidRPr="002F12AF" w:rsidRDefault="009515A9" w:rsidP="001B1BA9">
      <w:pPr>
        <w:pStyle w:val="Titre3"/>
      </w:pPr>
      <w:r w:rsidRPr="002F12AF">
        <w:lastRenderedPageBreak/>
        <w:t xml:space="preserve">Article 7.1.3 - </w:t>
      </w:r>
      <w:r w:rsidR="00D949D2" w:rsidRPr="002F12AF">
        <w:t>Marchés de travaux</w:t>
      </w:r>
    </w:p>
    <w:p w14:paraId="2A51AA4D" w14:textId="36E60811" w:rsidR="00D949D2" w:rsidRPr="002F12AF" w:rsidRDefault="00D949D2" w:rsidP="001B1BA9">
      <w:pPr>
        <w:spacing w:line="240" w:lineRule="auto"/>
        <w:jc w:val="both"/>
        <w:rPr>
          <w:color w:val="000000" w:themeColor="text1"/>
          <w:szCs w:val="19"/>
        </w:rPr>
      </w:pPr>
      <w:r w:rsidRPr="002F12AF">
        <w:rPr>
          <w:color w:val="000000" w:themeColor="text1"/>
          <w:szCs w:val="19"/>
        </w:rPr>
        <w:t xml:space="preserve">Les frais de reproduction des dossiers "Marché" destinés aux entreprises ne sont pas à la charge de </w:t>
      </w:r>
      <w:r w:rsidR="007B12F9" w:rsidRPr="002F12AF">
        <w:rPr>
          <w:color w:val="000000" w:themeColor="text1"/>
          <w:szCs w:val="19"/>
        </w:rPr>
        <w:t>la maîtrise d’</w:t>
      </w:r>
      <w:r w:rsidR="00D571E5" w:rsidRPr="002F12AF">
        <w:rPr>
          <w:color w:val="000000" w:themeColor="text1"/>
          <w:szCs w:val="19"/>
        </w:rPr>
        <w:t>œuvre</w:t>
      </w:r>
      <w:r w:rsidRPr="002F12AF">
        <w:rPr>
          <w:color w:val="000000" w:themeColor="text1"/>
          <w:szCs w:val="19"/>
        </w:rPr>
        <w:t>.</w:t>
      </w:r>
    </w:p>
    <w:p w14:paraId="4B232816" w14:textId="77777777" w:rsidR="00D33482" w:rsidRPr="002F12AF" w:rsidRDefault="00D33482" w:rsidP="001B1BA9">
      <w:pPr>
        <w:spacing w:line="240" w:lineRule="auto"/>
      </w:pPr>
    </w:p>
    <w:p w14:paraId="115A8BA7" w14:textId="77777777" w:rsidR="00C12307" w:rsidRPr="002F12AF" w:rsidRDefault="00E84A51" w:rsidP="001B1BA9">
      <w:pPr>
        <w:pStyle w:val="Titre2"/>
        <w:rPr>
          <w:color w:val="FF0000"/>
        </w:rPr>
      </w:pPr>
      <w:r w:rsidRPr="002F12AF">
        <w:t xml:space="preserve">Article </w:t>
      </w:r>
      <w:r w:rsidR="009E2D4D" w:rsidRPr="002F12AF">
        <w:t>7</w:t>
      </w:r>
      <w:r w:rsidRPr="002F12AF">
        <w:t>.</w:t>
      </w:r>
      <w:r w:rsidR="00C860CD" w:rsidRPr="002F12AF">
        <w:t>2</w:t>
      </w:r>
      <w:r w:rsidRPr="002F12AF">
        <w:t xml:space="preserve"> –</w:t>
      </w:r>
      <w:r w:rsidR="009E2D4D" w:rsidRPr="002F12AF">
        <w:t xml:space="preserve"> Forme de l’approbation</w:t>
      </w:r>
      <w:bookmarkEnd w:id="56"/>
      <w:r w:rsidRPr="002F12AF">
        <w:t xml:space="preserve">  </w:t>
      </w:r>
    </w:p>
    <w:p w14:paraId="59AC47FA" w14:textId="37ABB9C9" w:rsidR="00685A2C" w:rsidRPr="002F12AF" w:rsidRDefault="00685A2C" w:rsidP="001B1BA9">
      <w:pPr>
        <w:spacing w:line="240" w:lineRule="auto"/>
        <w:jc w:val="both"/>
        <w:rPr>
          <w:rFonts w:cs="Arial"/>
          <w:szCs w:val="19"/>
        </w:rPr>
      </w:pPr>
      <w:r w:rsidRPr="002F12AF">
        <w:rPr>
          <w:rFonts w:cs="Arial"/>
          <w:szCs w:val="19"/>
        </w:rPr>
        <w:t xml:space="preserve">Le maître d’ouvrage examine les documents que lui soumet </w:t>
      </w:r>
      <w:r w:rsidR="00815065" w:rsidRPr="002F12AF">
        <w:rPr>
          <w:rFonts w:cs="Arial"/>
          <w:szCs w:val="19"/>
        </w:rPr>
        <w:t>la maîtrise d’</w:t>
      </w:r>
      <w:r w:rsidR="001A05DC" w:rsidRPr="002F12AF">
        <w:rPr>
          <w:rFonts w:cs="Arial"/>
          <w:szCs w:val="19"/>
        </w:rPr>
        <w:t>œuvre</w:t>
      </w:r>
      <w:r w:rsidR="00815065" w:rsidRPr="002F12AF">
        <w:rPr>
          <w:rFonts w:cs="Arial"/>
          <w:szCs w:val="19"/>
        </w:rPr>
        <w:t xml:space="preserve"> </w:t>
      </w:r>
      <w:r w:rsidR="0086616C" w:rsidRPr="002F12AF">
        <w:rPr>
          <w:rFonts w:cs="Arial"/>
          <w:szCs w:val="19"/>
        </w:rPr>
        <w:t xml:space="preserve">par </w:t>
      </w:r>
      <w:r w:rsidRPr="002F12AF">
        <w:rPr>
          <w:rFonts w:cs="Arial"/>
          <w:szCs w:val="19"/>
        </w:rPr>
        <w:t>élément de mission dans les délais indiqués à l’article 6.2.</w:t>
      </w:r>
    </w:p>
    <w:p w14:paraId="41523882" w14:textId="77777777" w:rsidR="00685A2C" w:rsidRPr="002F12AF" w:rsidRDefault="00685A2C" w:rsidP="001B1BA9">
      <w:pPr>
        <w:spacing w:line="240" w:lineRule="auto"/>
        <w:jc w:val="both"/>
        <w:rPr>
          <w:rFonts w:cs="Arial"/>
          <w:szCs w:val="19"/>
        </w:rPr>
      </w:pPr>
    </w:p>
    <w:p w14:paraId="70736BF7" w14:textId="774C2AC1" w:rsidR="00685A2C" w:rsidRPr="002F12AF" w:rsidRDefault="00685A2C" w:rsidP="001B1BA9">
      <w:pPr>
        <w:spacing w:line="240" w:lineRule="auto"/>
        <w:jc w:val="both"/>
        <w:rPr>
          <w:rFonts w:cs="Arial"/>
          <w:szCs w:val="19"/>
        </w:rPr>
      </w:pPr>
      <w:r w:rsidRPr="002F12AF">
        <w:rPr>
          <w:rFonts w:cs="Arial"/>
          <w:szCs w:val="19"/>
        </w:rPr>
        <w:t xml:space="preserve">Si le </w:t>
      </w:r>
      <w:r w:rsidR="00B167CC" w:rsidRPr="002F12AF">
        <w:rPr>
          <w:rFonts w:cs="Arial"/>
          <w:szCs w:val="19"/>
        </w:rPr>
        <w:t>maître</w:t>
      </w:r>
      <w:r w:rsidRPr="002F12AF">
        <w:rPr>
          <w:rFonts w:cs="Arial"/>
          <w:szCs w:val="19"/>
        </w:rPr>
        <w:t xml:space="preserve"> d’ouvrage n’approuve pas les livrables ou l’élément de mission, il précise à </w:t>
      </w:r>
      <w:r w:rsidR="00815065" w:rsidRPr="002F12AF">
        <w:rPr>
          <w:rFonts w:cs="Arial"/>
          <w:szCs w:val="19"/>
        </w:rPr>
        <w:t>la maîtrise d’</w:t>
      </w:r>
      <w:r w:rsidR="001A05DC" w:rsidRPr="002F12AF">
        <w:rPr>
          <w:rFonts w:cs="Arial"/>
          <w:szCs w:val="19"/>
        </w:rPr>
        <w:t>œuvre</w:t>
      </w:r>
      <w:r w:rsidR="00815065" w:rsidRPr="002F12AF">
        <w:rPr>
          <w:rFonts w:cs="Arial"/>
          <w:szCs w:val="19"/>
        </w:rPr>
        <w:t xml:space="preserve"> </w:t>
      </w:r>
      <w:r w:rsidRPr="002F12AF">
        <w:rPr>
          <w:rFonts w:cs="Arial"/>
          <w:szCs w:val="19"/>
        </w:rPr>
        <w:t xml:space="preserve">les motifs de son refus dans les délais d’approbation fixés à l’article 6.2. </w:t>
      </w:r>
      <w:r w:rsidR="00815065" w:rsidRPr="002F12AF">
        <w:rPr>
          <w:rFonts w:cs="Arial"/>
          <w:szCs w:val="19"/>
        </w:rPr>
        <w:t>La maîtrise d’</w:t>
      </w:r>
      <w:r w:rsidR="001A05DC" w:rsidRPr="002F12AF">
        <w:rPr>
          <w:rFonts w:cs="Arial"/>
          <w:szCs w:val="19"/>
        </w:rPr>
        <w:t>œuvre</w:t>
      </w:r>
      <w:r w:rsidR="00815065" w:rsidRPr="002F12AF">
        <w:rPr>
          <w:rFonts w:cs="Arial"/>
          <w:szCs w:val="19"/>
        </w:rPr>
        <w:t xml:space="preserve"> </w:t>
      </w:r>
      <w:r w:rsidRPr="002F12AF">
        <w:rPr>
          <w:rFonts w:cs="Arial"/>
          <w:szCs w:val="19"/>
        </w:rPr>
        <w:t xml:space="preserve">et le </w:t>
      </w:r>
      <w:r w:rsidR="00B167CC" w:rsidRPr="002F12AF">
        <w:rPr>
          <w:rFonts w:cs="Arial"/>
          <w:szCs w:val="19"/>
        </w:rPr>
        <w:t>maître</w:t>
      </w:r>
      <w:r w:rsidRPr="002F12AF">
        <w:rPr>
          <w:rFonts w:cs="Arial"/>
          <w:szCs w:val="19"/>
        </w:rPr>
        <w:t xml:space="preserve"> d’ouvrage déterminent ensemble les suites à donner </w:t>
      </w:r>
      <w:r w:rsidR="003B5303" w:rsidRPr="002F12AF">
        <w:rPr>
          <w:rFonts w:cs="Arial"/>
          <w:szCs w:val="19"/>
        </w:rPr>
        <w:t xml:space="preserve">à </w:t>
      </w:r>
      <w:r w:rsidRPr="002F12AF">
        <w:rPr>
          <w:rFonts w:cs="Arial"/>
          <w:szCs w:val="19"/>
        </w:rPr>
        <w:t xml:space="preserve">la mission de </w:t>
      </w:r>
      <w:r w:rsidR="007B12F9" w:rsidRPr="002F12AF">
        <w:rPr>
          <w:rFonts w:cs="Arial"/>
          <w:szCs w:val="19"/>
        </w:rPr>
        <w:t>la maîtrise d’</w:t>
      </w:r>
      <w:r w:rsidR="00D84181" w:rsidRPr="002F12AF">
        <w:rPr>
          <w:rFonts w:cs="Arial"/>
          <w:szCs w:val="19"/>
        </w:rPr>
        <w:t>œuvre.</w:t>
      </w:r>
    </w:p>
    <w:p w14:paraId="1701C7BD" w14:textId="77777777" w:rsidR="003B35A7" w:rsidRPr="002F12AF" w:rsidRDefault="003B35A7" w:rsidP="001B1BA9">
      <w:pPr>
        <w:spacing w:line="240" w:lineRule="auto"/>
        <w:jc w:val="both"/>
        <w:rPr>
          <w:rFonts w:cs="Arial"/>
          <w:szCs w:val="19"/>
        </w:rPr>
      </w:pPr>
    </w:p>
    <w:p w14:paraId="3A584B71" w14:textId="5EB7042C" w:rsidR="00685A2C" w:rsidRPr="002F12AF" w:rsidRDefault="00685A2C" w:rsidP="001B1BA9">
      <w:pPr>
        <w:spacing w:line="240" w:lineRule="auto"/>
        <w:jc w:val="both"/>
        <w:rPr>
          <w:rFonts w:cs="Arial"/>
          <w:szCs w:val="19"/>
        </w:rPr>
      </w:pPr>
      <w:r w:rsidRPr="002F12AF">
        <w:rPr>
          <w:rFonts w:cs="Arial"/>
          <w:szCs w:val="19"/>
        </w:rPr>
        <w:t>En l’absence de contestation motivée</w:t>
      </w:r>
      <w:r w:rsidR="0013242E" w:rsidRPr="002F12AF">
        <w:rPr>
          <w:rFonts w:cs="Arial"/>
          <w:szCs w:val="19"/>
        </w:rPr>
        <w:t xml:space="preserve"> du maître d’ouvrage</w:t>
      </w:r>
      <w:r w:rsidRPr="002F12AF">
        <w:rPr>
          <w:rFonts w:cs="Arial"/>
          <w:szCs w:val="19"/>
        </w:rPr>
        <w:t xml:space="preserve"> dans le</w:t>
      </w:r>
      <w:r w:rsidR="00EC3852" w:rsidRPr="002F12AF">
        <w:rPr>
          <w:rFonts w:cs="Arial"/>
          <w:szCs w:val="19"/>
        </w:rPr>
        <w:t>s</w:t>
      </w:r>
      <w:r w:rsidRPr="002F12AF">
        <w:rPr>
          <w:rFonts w:cs="Arial"/>
          <w:szCs w:val="19"/>
        </w:rPr>
        <w:t xml:space="preserve"> délai</w:t>
      </w:r>
      <w:r w:rsidR="00EC3852" w:rsidRPr="002F12AF">
        <w:rPr>
          <w:rFonts w:cs="Arial"/>
          <w:szCs w:val="19"/>
        </w:rPr>
        <w:t>s</w:t>
      </w:r>
      <w:r w:rsidRPr="002F12AF">
        <w:rPr>
          <w:rFonts w:cs="Arial"/>
          <w:szCs w:val="19"/>
        </w:rPr>
        <w:t>, l'approbation est réputée acquise.</w:t>
      </w:r>
    </w:p>
    <w:p w14:paraId="68530737" w14:textId="77777777" w:rsidR="009E2D4D" w:rsidRPr="002F12AF" w:rsidRDefault="009E2D4D" w:rsidP="001B1BA9">
      <w:pPr>
        <w:spacing w:line="240" w:lineRule="auto"/>
        <w:jc w:val="both"/>
      </w:pPr>
    </w:p>
    <w:p w14:paraId="5133B13A" w14:textId="026B7AA7" w:rsidR="00153E7B" w:rsidRPr="002F12AF" w:rsidRDefault="00E84A51" w:rsidP="001B1BA9">
      <w:pPr>
        <w:pStyle w:val="Titre2"/>
      </w:pPr>
      <w:bookmarkStart w:id="57" w:name="_Toc17724354"/>
      <w:r w:rsidRPr="002F12AF">
        <w:t xml:space="preserve">Article </w:t>
      </w:r>
      <w:r w:rsidR="00FD5F51" w:rsidRPr="002F12AF">
        <w:t>7</w:t>
      </w:r>
      <w:r w:rsidRPr="002F12AF">
        <w:t>.</w:t>
      </w:r>
      <w:r w:rsidR="00C860CD" w:rsidRPr="002F12AF">
        <w:t>3</w:t>
      </w:r>
      <w:r w:rsidRPr="002F12AF">
        <w:t xml:space="preserve"> – </w:t>
      </w:r>
      <w:r w:rsidR="009E2D4D" w:rsidRPr="002F12AF">
        <w:t>Effets de l’approbation</w:t>
      </w:r>
      <w:bookmarkStart w:id="58" w:name="_Hlk9948044"/>
      <w:bookmarkEnd w:id="57"/>
      <w:r w:rsidR="0044452B" w:rsidRPr="002F12AF">
        <w:rPr>
          <w:rFonts w:cs="Arial"/>
          <w:szCs w:val="19"/>
        </w:rPr>
        <w:t xml:space="preserve">   </w:t>
      </w:r>
    </w:p>
    <w:p w14:paraId="21656FEE" w14:textId="704D1A74" w:rsidR="00153E7B" w:rsidRPr="002F12AF" w:rsidRDefault="00153E7B" w:rsidP="001B1BA9">
      <w:pPr>
        <w:spacing w:line="240" w:lineRule="auto"/>
        <w:jc w:val="both"/>
        <w:rPr>
          <w:rFonts w:cs="Arial"/>
          <w:szCs w:val="19"/>
        </w:rPr>
      </w:pPr>
      <w:r w:rsidRPr="002F12AF">
        <w:rPr>
          <w:rFonts w:cs="Arial"/>
          <w:szCs w:val="19"/>
        </w:rPr>
        <w:t xml:space="preserve">L’approbation </w:t>
      </w:r>
      <w:bookmarkEnd w:id="58"/>
      <w:r w:rsidRPr="002F12AF">
        <w:rPr>
          <w:rFonts w:cs="Arial"/>
          <w:szCs w:val="19"/>
        </w:rPr>
        <w:t>a pour effet de valider l’élément de mission et de déclencher</w:t>
      </w:r>
      <w:r w:rsidR="008441EF" w:rsidRPr="002F12AF">
        <w:rPr>
          <w:rFonts w:cs="Arial"/>
          <w:szCs w:val="19"/>
        </w:rPr>
        <w:t xml:space="preserve"> la facturation du solde</w:t>
      </w:r>
      <w:r w:rsidRPr="002F12AF">
        <w:rPr>
          <w:rFonts w:cs="Arial"/>
          <w:szCs w:val="19"/>
        </w:rPr>
        <w:t>.</w:t>
      </w:r>
      <w:r w:rsidR="0013242E" w:rsidRPr="002F12AF">
        <w:rPr>
          <w:rFonts w:cs="Arial"/>
          <w:szCs w:val="19"/>
        </w:rPr>
        <w:t xml:space="preserve"> </w:t>
      </w:r>
      <w:r w:rsidRPr="002F12AF">
        <w:rPr>
          <w:rFonts w:cs="Arial"/>
          <w:szCs w:val="19"/>
        </w:rPr>
        <w:t xml:space="preserve">Le commencement d’exécution de l’élément de mission qui suit est subordonné à la </w:t>
      </w:r>
      <w:r w:rsidR="00663F04" w:rsidRPr="002F12AF">
        <w:rPr>
          <w:rFonts w:cs="Arial"/>
          <w:szCs w:val="19"/>
        </w:rPr>
        <w:t>notification</w:t>
      </w:r>
      <w:r w:rsidRPr="002F12AF">
        <w:rPr>
          <w:rFonts w:cs="Arial"/>
          <w:szCs w:val="19"/>
        </w:rPr>
        <w:t xml:space="preserve"> d’un </w:t>
      </w:r>
      <w:r w:rsidR="00663F04" w:rsidRPr="002F12AF">
        <w:rPr>
          <w:rFonts w:cs="Arial"/>
          <w:szCs w:val="19"/>
        </w:rPr>
        <w:t>ordre de service</w:t>
      </w:r>
      <w:r w:rsidR="00FE440C" w:rsidRPr="002F12AF">
        <w:rPr>
          <w:rFonts w:cs="Arial"/>
          <w:szCs w:val="19"/>
        </w:rPr>
        <w:t>/décision expresse</w:t>
      </w:r>
      <w:r w:rsidR="00663F04" w:rsidRPr="002F12AF">
        <w:rPr>
          <w:rFonts w:cs="Arial"/>
          <w:szCs w:val="19"/>
        </w:rPr>
        <w:t xml:space="preserve"> du </w:t>
      </w:r>
      <w:r w:rsidR="00B167CC" w:rsidRPr="002F12AF">
        <w:rPr>
          <w:rFonts w:cs="Arial"/>
          <w:szCs w:val="19"/>
        </w:rPr>
        <w:t>maître</w:t>
      </w:r>
      <w:r w:rsidR="00663F04" w:rsidRPr="002F12AF">
        <w:rPr>
          <w:rFonts w:cs="Arial"/>
          <w:szCs w:val="19"/>
        </w:rPr>
        <w:t xml:space="preserve"> d’ouvrage.</w:t>
      </w:r>
      <w:r w:rsidRPr="002F12AF">
        <w:rPr>
          <w:rFonts w:cs="Arial"/>
          <w:szCs w:val="19"/>
        </w:rPr>
        <w:t xml:space="preserve"> </w:t>
      </w:r>
    </w:p>
    <w:p w14:paraId="1913173D" w14:textId="66608E48" w:rsidR="005C624F" w:rsidRPr="002F12AF" w:rsidRDefault="00E84A51" w:rsidP="001B1BA9">
      <w:pPr>
        <w:pStyle w:val="Titre1"/>
      </w:pPr>
      <w:bookmarkStart w:id="59" w:name="_Toc17724355"/>
      <w:r w:rsidRPr="002F12AF">
        <w:t xml:space="preserve">ARTICLE  </w:t>
      </w:r>
      <w:r w:rsidR="00FE440C" w:rsidRPr="002F12AF">
        <w:t xml:space="preserve">8 </w:t>
      </w:r>
      <w:r w:rsidRPr="002F12AF">
        <w:t xml:space="preserve">– </w:t>
      </w:r>
      <w:r w:rsidR="000F211F" w:rsidRPr="002F12AF">
        <w:t>DÉTERMINATION ET MODIFICATION</w:t>
      </w:r>
      <w:r w:rsidR="00FE440C" w:rsidRPr="002F12AF">
        <w:t xml:space="preserve"> DE </w:t>
      </w:r>
      <w:r w:rsidR="000F211F" w:rsidRPr="002F12AF">
        <w:t xml:space="preserve">LA </w:t>
      </w:r>
      <w:r w:rsidR="00FE440C" w:rsidRPr="002F12AF">
        <w:t>RÉMUNÉRATION</w:t>
      </w:r>
      <w:bookmarkEnd w:id="59"/>
    </w:p>
    <w:p w14:paraId="0C6F34E3" w14:textId="74AB3149" w:rsidR="007A3709" w:rsidRPr="002F12AF" w:rsidRDefault="00FE440C" w:rsidP="001B1BA9">
      <w:pPr>
        <w:spacing w:line="240" w:lineRule="auto"/>
        <w:jc w:val="both"/>
      </w:pPr>
      <w:r w:rsidRPr="002F12AF">
        <w:t xml:space="preserve">Pour la mission qui lui est confiée, </w:t>
      </w:r>
      <w:r w:rsidR="007B12F9" w:rsidRPr="002F12AF">
        <w:t>la maîtrise d’</w:t>
      </w:r>
      <w:r w:rsidR="00D571E5" w:rsidRPr="002F12AF">
        <w:t xml:space="preserve">œuvre </w:t>
      </w:r>
      <w:r w:rsidRPr="002F12AF">
        <w:t>est rémunéré</w:t>
      </w:r>
      <w:r w:rsidR="00D571E5" w:rsidRPr="002F12AF">
        <w:t>e</w:t>
      </w:r>
      <w:r w:rsidR="000F211F" w:rsidRPr="002F12AF">
        <w:t xml:space="preserve"> </w:t>
      </w:r>
      <w:r w:rsidRPr="002F12AF">
        <w:t>exclusivement par le maître d’ouvrage</w:t>
      </w:r>
      <w:r w:rsidR="007A3709" w:rsidRPr="002F12AF">
        <w:t xml:space="preserve">. </w:t>
      </w:r>
    </w:p>
    <w:p w14:paraId="214CA502" w14:textId="77777777" w:rsidR="007A3709" w:rsidRPr="002F12AF" w:rsidRDefault="007A3709" w:rsidP="001B1BA9">
      <w:pPr>
        <w:spacing w:line="240" w:lineRule="auto"/>
        <w:jc w:val="both"/>
      </w:pPr>
    </w:p>
    <w:p w14:paraId="14630E94" w14:textId="04A57216" w:rsidR="005C624F" w:rsidRPr="002F12AF" w:rsidRDefault="00E84A51" w:rsidP="001B1BA9">
      <w:pPr>
        <w:pStyle w:val="Titre2"/>
      </w:pPr>
      <w:bookmarkStart w:id="60" w:name="_Toc17724356"/>
      <w:r w:rsidRPr="002F12AF">
        <w:t xml:space="preserve">Article </w:t>
      </w:r>
      <w:r w:rsidR="00FE440C" w:rsidRPr="002F12AF">
        <w:t>8</w:t>
      </w:r>
      <w:r w:rsidRPr="002F12AF">
        <w:t>.1 –</w:t>
      </w:r>
      <w:r w:rsidR="00FE440C" w:rsidRPr="002F12AF">
        <w:t xml:space="preserve"> </w:t>
      </w:r>
      <w:bookmarkEnd w:id="60"/>
      <w:r w:rsidR="000F211F" w:rsidRPr="002F12AF">
        <w:t>Détermination du forfait de rémunération</w:t>
      </w:r>
    </w:p>
    <w:p w14:paraId="454112DF" w14:textId="668EA538" w:rsidR="00685A2C" w:rsidRPr="002F12AF" w:rsidRDefault="00685A2C" w:rsidP="001B1BA9">
      <w:pPr>
        <w:spacing w:line="240" w:lineRule="auto"/>
        <w:jc w:val="both"/>
      </w:pPr>
      <w:r w:rsidRPr="002F12AF">
        <w:t xml:space="preserve">La rémunération de </w:t>
      </w:r>
      <w:r w:rsidR="00815065" w:rsidRPr="002F12AF">
        <w:t>la maîtrise d’</w:t>
      </w:r>
      <w:r w:rsidR="001A05DC" w:rsidRPr="002F12AF">
        <w:t xml:space="preserve">œuvre </w:t>
      </w:r>
      <w:r w:rsidRPr="002F12AF">
        <w:t xml:space="preserve">est établie en fonction du </w:t>
      </w:r>
      <w:r w:rsidRPr="002F12AF">
        <w:rPr>
          <w:szCs w:val="19"/>
        </w:rPr>
        <w:t>programme de l’opération</w:t>
      </w:r>
      <w:r w:rsidR="000726B0" w:rsidRPr="002F12AF">
        <w:rPr>
          <w:szCs w:val="19"/>
        </w:rPr>
        <w:t xml:space="preserve"> fourni par le maître d’ouvrage au moment de la signature du contrat,</w:t>
      </w:r>
      <w:r w:rsidRPr="002F12AF">
        <w:rPr>
          <w:szCs w:val="19"/>
        </w:rPr>
        <w:t xml:space="preserve"> de l’étendue de la mission, de la complexité </w:t>
      </w:r>
      <w:r w:rsidR="00602486" w:rsidRPr="002F12AF">
        <w:rPr>
          <w:szCs w:val="19"/>
        </w:rPr>
        <w:t xml:space="preserve">et </w:t>
      </w:r>
      <w:r w:rsidRPr="002F12AF">
        <w:rPr>
          <w:szCs w:val="19"/>
        </w:rPr>
        <w:t xml:space="preserve">du calendrier prévisionnel </w:t>
      </w:r>
      <w:r w:rsidR="00602486" w:rsidRPr="002F12AF">
        <w:rPr>
          <w:szCs w:val="19"/>
        </w:rPr>
        <w:t>de l’opération ainsi que</w:t>
      </w:r>
      <w:r w:rsidRPr="002F12AF">
        <w:rPr>
          <w:szCs w:val="19"/>
        </w:rPr>
        <w:t xml:space="preserve"> du mode de dévolution des marchés de travaux. </w:t>
      </w:r>
      <w:r w:rsidRPr="002F12AF">
        <w:t>La décomposition d</w:t>
      </w:r>
      <w:r w:rsidR="002A5872" w:rsidRPr="002F12AF">
        <w:t xml:space="preserve">e la </w:t>
      </w:r>
      <w:r w:rsidRPr="002F12AF">
        <w:t xml:space="preserve">rémunération </w:t>
      </w:r>
      <w:r w:rsidR="002A5872" w:rsidRPr="002F12AF">
        <w:t xml:space="preserve">est </w:t>
      </w:r>
      <w:r w:rsidRPr="002F12AF">
        <w:t xml:space="preserve">détaillée dans l’annexe financière. </w:t>
      </w:r>
    </w:p>
    <w:p w14:paraId="6C7DCC87" w14:textId="77777777" w:rsidR="00685A2C" w:rsidRPr="002F12AF" w:rsidRDefault="00685A2C" w:rsidP="001B1BA9">
      <w:pPr>
        <w:spacing w:line="240" w:lineRule="auto"/>
        <w:jc w:val="both"/>
      </w:pPr>
    </w:p>
    <w:p w14:paraId="0C599140" w14:textId="7E755152" w:rsidR="005C624F" w:rsidRPr="002F12AF" w:rsidRDefault="00E84A51" w:rsidP="001B1BA9">
      <w:pPr>
        <w:pStyle w:val="Titre2"/>
      </w:pPr>
      <w:bookmarkStart w:id="61" w:name="_Toc17724359"/>
      <w:r w:rsidRPr="002F12AF">
        <w:t xml:space="preserve">Article </w:t>
      </w:r>
      <w:r w:rsidR="00FE440C" w:rsidRPr="002F12AF">
        <w:t>8</w:t>
      </w:r>
      <w:r w:rsidRPr="002F12AF">
        <w:t>.2 – </w:t>
      </w:r>
      <w:r w:rsidR="00CC430E" w:rsidRPr="002F12AF">
        <w:t>Modification de la rémunération</w:t>
      </w:r>
      <w:bookmarkEnd w:id="61"/>
    </w:p>
    <w:p w14:paraId="7D575EA5" w14:textId="79CE644E" w:rsidR="000D3736" w:rsidRPr="002F12AF" w:rsidRDefault="000D3736" w:rsidP="001B1BA9">
      <w:pPr>
        <w:spacing w:line="240" w:lineRule="auto"/>
      </w:pPr>
      <w:bookmarkStart w:id="62" w:name="_Hlk88225113"/>
      <w:r w:rsidRPr="002F12AF">
        <w:t>La rémunération d</w:t>
      </w:r>
      <w:r w:rsidR="00902643" w:rsidRPr="002F12AF">
        <w:t>e</w:t>
      </w:r>
      <w:r w:rsidRPr="002F12AF">
        <w:t xml:space="preserve"> </w:t>
      </w:r>
      <w:r w:rsidR="00D571E5" w:rsidRPr="002F12AF">
        <w:t xml:space="preserve">la maîtrise </w:t>
      </w:r>
      <w:r w:rsidRPr="002F12AF">
        <w:t xml:space="preserve">d’œuvre </w:t>
      </w:r>
      <w:r w:rsidR="00854A07" w:rsidRPr="002F12AF">
        <w:t xml:space="preserve">est </w:t>
      </w:r>
      <w:r w:rsidRPr="002F12AF">
        <w:t>modifiée notamment dans les cas suivants</w:t>
      </w:r>
      <w:r w:rsidR="00854A07" w:rsidRPr="002F12AF">
        <w:t>, sous réserve de leur impact sur la mission de maîtrise d’œuvre :</w:t>
      </w:r>
    </w:p>
    <w:p w14:paraId="1BD6D20F" w14:textId="3310E360" w:rsidR="000D3736" w:rsidRPr="002F12AF" w:rsidRDefault="00D571E5" w:rsidP="001B1BA9">
      <w:pPr>
        <w:spacing w:line="240" w:lineRule="auto"/>
      </w:pPr>
      <w:r w:rsidRPr="002F12AF">
        <w:t>- m</w:t>
      </w:r>
      <w:r w:rsidR="000D3736" w:rsidRPr="002F12AF">
        <w:t>odifications de programme</w:t>
      </w:r>
      <w:r w:rsidR="00854A07" w:rsidRPr="002F12AF">
        <w:t>,</w:t>
      </w:r>
    </w:p>
    <w:p w14:paraId="46F30B52" w14:textId="7D72BA8F" w:rsidR="008E4DDF" w:rsidRPr="002F12AF" w:rsidRDefault="008E4DDF" w:rsidP="001B1BA9">
      <w:pPr>
        <w:spacing w:line="240" w:lineRule="auto"/>
      </w:pPr>
      <w:r w:rsidRPr="002F12AF">
        <w:t>- survenue d’aléas administratifs, juridiques, techniques ou économiques imprévisibles ,</w:t>
      </w:r>
    </w:p>
    <w:p w14:paraId="4D91DCA1" w14:textId="77777777" w:rsidR="008E4DDF" w:rsidRPr="002F12AF" w:rsidRDefault="008E4DDF" w:rsidP="001B1BA9">
      <w:pPr>
        <w:spacing w:line="240" w:lineRule="auto"/>
      </w:pPr>
      <w:r w:rsidRPr="002F12AF">
        <w:t>- changement de réglementation modifiant le projet ou les conditions de sa réalisation.</w:t>
      </w:r>
    </w:p>
    <w:p w14:paraId="1B455581" w14:textId="63B8A3F9" w:rsidR="000D3736" w:rsidRPr="002F12AF" w:rsidRDefault="00D571E5" w:rsidP="001B1BA9">
      <w:pPr>
        <w:spacing w:line="240" w:lineRule="auto"/>
      </w:pPr>
      <w:r w:rsidRPr="002F12AF">
        <w:t>- m</w:t>
      </w:r>
      <w:r w:rsidR="000D3736" w:rsidRPr="002F12AF">
        <w:t>odification substantielle du calendrier prévisionnel de l’opération</w:t>
      </w:r>
      <w:r w:rsidR="00854A07" w:rsidRPr="002F12AF">
        <w:t>,</w:t>
      </w:r>
    </w:p>
    <w:p w14:paraId="4DEDF75A" w14:textId="0A8852EB" w:rsidR="000D3736" w:rsidRPr="002F12AF" w:rsidRDefault="00D571E5" w:rsidP="001B1BA9">
      <w:pPr>
        <w:spacing w:line="240" w:lineRule="auto"/>
      </w:pPr>
      <w:r w:rsidRPr="002F12AF">
        <w:t xml:space="preserve">- </w:t>
      </w:r>
      <w:r w:rsidR="00E27CF8" w:rsidRPr="002F12AF">
        <w:t xml:space="preserve">modification </w:t>
      </w:r>
      <w:r w:rsidR="000D3736" w:rsidRPr="002F12AF">
        <w:t xml:space="preserve">du mode de dévolution </w:t>
      </w:r>
      <w:r w:rsidR="008E4DDF" w:rsidRPr="002F12AF">
        <w:t xml:space="preserve">initialement prévu </w:t>
      </w:r>
      <w:r w:rsidR="000D3736" w:rsidRPr="002F12AF">
        <w:t xml:space="preserve">des </w:t>
      </w:r>
      <w:r w:rsidR="008E4DDF" w:rsidRPr="002F12AF">
        <w:t xml:space="preserve">marchés de </w:t>
      </w:r>
      <w:r w:rsidR="000D3736" w:rsidRPr="002F12AF">
        <w:t>travaux</w:t>
      </w:r>
      <w:r w:rsidR="00854A07" w:rsidRPr="002F12AF">
        <w:t>,</w:t>
      </w:r>
    </w:p>
    <w:p w14:paraId="7DCEE16A" w14:textId="61704D31" w:rsidR="008E4DDF" w:rsidRPr="002F12AF" w:rsidRDefault="008E4DDF" w:rsidP="001B1BA9">
      <w:pPr>
        <w:spacing w:line="240" w:lineRule="auto"/>
      </w:pPr>
      <w:r w:rsidRPr="002F12AF">
        <w:t>- toute prestation supplémentaire consécutive à la défaillance d'une entreprise,</w:t>
      </w:r>
    </w:p>
    <w:p w14:paraId="3D370818" w14:textId="2AE1ABC8" w:rsidR="000D3736" w:rsidRPr="002F12AF" w:rsidRDefault="00D571E5" w:rsidP="001B1BA9">
      <w:pPr>
        <w:spacing w:line="240" w:lineRule="auto"/>
      </w:pPr>
      <w:r w:rsidRPr="002F12AF">
        <w:t>- a</w:t>
      </w:r>
      <w:r w:rsidR="000D3736" w:rsidRPr="002F12AF">
        <w:t xml:space="preserve">ugmentation de la durée prévisionnelle de chantier de plus de 10% par rapport à la durée définie au présent contrat, ou à défaut par rapport à la durée contractualisée avec les entreprises, résultant de retards ou circonstances </w:t>
      </w:r>
      <w:r w:rsidR="00E27CF8" w:rsidRPr="002F12AF">
        <w:t>non imputables à</w:t>
      </w:r>
      <w:r w:rsidR="000D3736" w:rsidRPr="002F12AF">
        <w:t xml:space="preserve"> la </w:t>
      </w:r>
      <w:r w:rsidR="00C37911" w:rsidRPr="002F12AF">
        <w:t>maîtrise</w:t>
      </w:r>
      <w:r w:rsidR="000D3736" w:rsidRPr="002F12AF">
        <w:t xml:space="preserve"> d’œuvre</w:t>
      </w:r>
      <w:r w:rsidR="00854A07" w:rsidRPr="002F12AF">
        <w:t>,</w:t>
      </w:r>
    </w:p>
    <w:p w14:paraId="4E4F21BB" w14:textId="77777777" w:rsidR="000D3736" w:rsidRPr="002F12AF" w:rsidRDefault="000D3736" w:rsidP="001B1BA9">
      <w:pPr>
        <w:spacing w:line="240" w:lineRule="auto"/>
      </w:pPr>
    </w:p>
    <w:p w14:paraId="4CCDD50C" w14:textId="773A2268" w:rsidR="000D3736" w:rsidRPr="002F12AF" w:rsidRDefault="000D3736" w:rsidP="001B1BA9">
      <w:pPr>
        <w:spacing w:line="240" w:lineRule="auto"/>
        <w:jc w:val="both"/>
      </w:pPr>
      <w:r w:rsidRPr="002F12AF">
        <w:t xml:space="preserve">Concernant l’augmentation de la durée prévisionnelle du chantier, le maître d’ouvrage est informé du fait que les </w:t>
      </w:r>
      <w:r w:rsidR="0073223E" w:rsidRPr="002F12AF">
        <w:t>coût</w:t>
      </w:r>
      <w:r w:rsidRPr="002F12AF">
        <w:t xml:space="preserve">s supplémentaires </w:t>
      </w:r>
      <w:r w:rsidR="00D571E5" w:rsidRPr="002F12AF">
        <w:t xml:space="preserve">permettant de rémunérer la </w:t>
      </w:r>
      <w:r w:rsidR="00C37911" w:rsidRPr="002F12AF">
        <w:t>maîtrise</w:t>
      </w:r>
      <w:r w:rsidRPr="002F12AF">
        <w:t xml:space="preserve"> d’œuvre peuvent être déduit du marché de </w:t>
      </w:r>
      <w:r w:rsidR="00D571E5" w:rsidRPr="002F12AF">
        <w:t>l</w:t>
      </w:r>
      <w:r w:rsidRPr="002F12AF">
        <w:t>'entreprise responsable, à la condition que la déduction soit prévue au marché de l’entreprise.</w:t>
      </w:r>
    </w:p>
    <w:p w14:paraId="0F72FAEA" w14:textId="77777777" w:rsidR="000D3736" w:rsidRPr="002F12AF" w:rsidRDefault="000D3736" w:rsidP="001B1BA9">
      <w:pPr>
        <w:spacing w:line="240" w:lineRule="auto"/>
      </w:pPr>
    </w:p>
    <w:p w14:paraId="49109669" w14:textId="3406E16D" w:rsidR="000D3736" w:rsidRPr="002F12AF" w:rsidRDefault="000D3736" w:rsidP="001B1BA9">
      <w:pPr>
        <w:spacing w:line="240" w:lineRule="auto"/>
        <w:jc w:val="both"/>
      </w:pPr>
      <w:r w:rsidRPr="002F12AF">
        <w:t>Pour évaluer la modification de la rémunération</w:t>
      </w:r>
      <w:r w:rsidR="00D571E5" w:rsidRPr="002F12AF">
        <w:t xml:space="preserve"> de la maîtrise d’œuvre</w:t>
      </w:r>
      <w:r w:rsidRPr="002F12AF">
        <w:t xml:space="preserve">, il sera tenu compte des études ou autres </w:t>
      </w:r>
      <w:r w:rsidR="00D571E5" w:rsidRPr="002F12AF">
        <w:t>p</w:t>
      </w:r>
      <w:r w:rsidRPr="002F12AF">
        <w:t xml:space="preserve">restations </w:t>
      </w:r>
      <w:r w:rsidR="00902643" w:rsidRPr="002F12AF">
        <w:t xml:space="preserve">et frais </w:t>
      </w:r>
      <w:r w:rsidRPr="002F12AF">
        <w:t>supplémentaires indispensables à la réalisation de l’opération, ainsi que des éventuels frais d’assurance supplémentaires qui en découlent.</w:t>
      </w:r>
    </w:p>
    <w:p w14:paraId="1C6704DA" w14:textId="77777777" w:rsidR="000D3736" w:rsidRPr="002F12AF" w:rsidRDefault="000D3736" w:rsidP="001B1BA9">
      <w:pPr>
        <w:spacing w:line="240" w:lineRule="auto"/>
      </w:pPr>
    </w:p>
    <w:p w14:paraId="5B4F2C20" w14:textId="2DA8634E" w:rsidR="000D3736" w:rsidRPr="002F12AF" w:rsidRDefault="000D3736" w:rsidP="001B1BA9">
      <w:pPr>
        <w:spacing w:line="240" w:lineRule="auto"/>
        <w:jc w:val="both"/>
      </w:pPr>
      <w:r w:rsidRPr="002F12AF">
        <w:t xml:space="preserve">Si le maître d’ouvrage ou si des circonstances imprévues imposent le recours </w:t>
      </w:r>
      <w:r w:rsidR="00902643" w:rsidRPr="002F12AF">
        <w:t xml:space="preserve">dans le cadre du présent marché </w:t>
      </w:r>
      <w:r w:rsidRPr="002F12AF">
        <w:t xml:space="preserve">à des </w:t>
      </w:r>
      <w:r w:rsidR="00D571E5" w:rsidRPr="002F12AF">
        <w:t xml:space="preserve">prestataires </w:t>
      </w:r>
      <w:r w:rsidRPr="002F12AF">
        <w:t xml:space="preserve">autres que ceux identifiés à l’article 1.3 du présent contrat, les dépenses y afférentes </w:t>
      </w:r>
      <w:r w:rsidR="00DC7684" w:rsidRPr="002F12AF">
        <w:t xml:space="preserve"> ne sont pas à la charge de la</w:t>
      </w:r>
      <w:r w:rsidRPr="002F12AF">
        <w:t xml:space="preserve"> </w:t>
      </w:r>
      <w:r w:rsidR="00C37911" w:rsidRPr="002F12AF">
        <w:t>maîtrise</w:t>
      </w:r>
      <w:r w:rsidRPr="002F12AF">
        <w:t xml:space="preserve"> d’œuvre.</w:t>
      </w:r>
    </w:p>
    <w:bookmarkEnd w:id="62"/>
    <w:p w14:paraId="06BD962B" w14:textId="77777777" w:rsidR="00B87B13" w:rsidRPr="002F12AF" w:rsidRDefault="00B87B13" w:rsidP="001B1BA9">
      <w:pPr>
        <w:spacing w:line="240" w:lineRule="auto"/>
        <w:jc w:val="both"/>
      </w:pPr>
    </w:p>
    <w:p w14:paraId="3236B648" w14:textId="77777777" w:rsidR="00111AF2" w:rsidRPr="002F12AF" w:rsidRDefault="00E84A51" w:rsidP="001B1BA9">
      <w:pPr>
        <w:pStyle w:val="Titre2"/>
      </w:pPr>
      <w:bookmarkStart w:id="63" w:name="_Toc17724360"/>
      <w:r w:rsidRPr="002F12AF">
        <w:lastRenderedPageBreak/>
        <w:t xml:space="preserve">Article </w:t>
      </w:r>
      <w:r w:rsidR="00FE440C" w:rsidRPr="002F12AF">
        <w:t>8</w:t>
      </w:r>
      <w:r w:rsidRPr="002F12AF">
        <w:t>.3 – </w:t>
      </w:r>
      <w:r w:rsidR="00F4204D" w:rsidRPr="002F12AF">
        <w:t>Révision de la rémunération</w:t>
      </w:r>
      <w:bookmarkEnd w:id="63"/>
    </w:p>
    <w:p w14:paraId="77FBA6A5" w14:textId="77777777" w:rsidR="00CC430E" w:rsidRPr="002F12AF" w:rsidRDefault="00CC430E" w:rsidP="001B1BA9">
      <w:pPr>
        <w:spacing w:line="240" w:lineRule="auto"/>
        <w:jc w:val="both"/>
      </w:pPr>
      <w:r w:rsidRPr="002F12AF">
        <w:t xml:space="preserve">La rémunération forfaitaire, hors frais, est révisée au fur et à mesure de l’avancement de la mission, selon la formule suivante : </w:t>
      </w:r>
    </w:p>
    <w:p w14:paraId="0C34F484" w14:textId="77777777" w:rsidR="00CC430E" w:rsidRPr="002F12AF" w:rsidRDefault="00CC430E" w:rsidP="001B1BA9">
      <w:pPr>
        <w:spacing w:line="240" w:lineRule="auto"/>
        <w:jc w:val="both"/>
      </w:pPr>
    </w:p>
    <w:p w14:paraId="66952712" w14:textId="77777777" w:rsidR="00CC430E" w:rsidRPr="002F12AF" w:rsidRDefault="00CC430E" w:rsidP="001B1BA9">
      <w:pPr>
        <w:spacing w:line="240" w:lineRule="auto"/>
        <w:jc w:val="both"/>
      </w:pPr>
      <w:r w:rsidRPr="002F12AF">
        <w:t xml:space="preserve">Montant définitif = Po x (Im / Io), dans laquelle : </w:t>
      </w:r>
    </w:p>
    <w:p w14:paraId="023EA118" w14:textId="77777777" w:rsidR="00CC430E" w:rsidRPr="002F12AF" w:rsidRDefault="00CC430E" w:rsidP="001B1BA9">
      <w:pPr>
        <w:spacing w:line="240" w:lineRule="auto"/>
        <w:jc w:val="both"/>
      </w:pPr>
      <w:r w:rsidRPr="002F12AF">
        <w:t>- Po = Montant initial du forfait HT</w:t>
      </w:r>
    </w:p>
    <w:p w14:paraId="37B6BD6F" w14:textId="77777777" w:rsidR="00CC430E" w:rsidRPr="002F12AF" w:rsidRDefault="00CC430E" w:rsidP="001B1BA9">
      <w:pPr>
        <w:spacing w:line="240" w:lineRule="auto"/>
        <w:jc w:val="both"/>
      </w:pPr>
      <w:r w:rsidRPr="002F12AF">
        <w:t xml:space="preserve">- Io = Indice ING du mois de la signature du contrat. </w:t>
      </w:r>
    </w:p>
    <w:p w14:paraId="7F73C896" w14:textId="34EEC9A9" w:rsidR="003B5303" w:rsidRPr="002F12AF" w:rsidRDefault="00CC430E" w:rsidP="001B1BA9">
      <w:pPr>
        <w:spacing w:line="240" w:lineRule="auto"/>
        <w:jc w:val="both"/>
      </w:pPr>
      <w:r w:rsidRPr="002F12AF">
        <w:t xml:space="preserve">- Im = Indice </w:t>
      </w:r>
      <w:r w:rsidR="00A52BD5" w:rsidRPr="002F12AF">
        <w:t>ING</w:t>
      </w:r>
      <w:r w:rsidRPr="002F12AF">
        <w:t xml:space="preserve"> du mois de </w:t>
      </w:r>
      <w:r w:rsidR="00A52BD5" w:rsidRPr="002F12AF">
        <w:t>remise des livrables ou de réalisation des prestation</w:t>
      </w:r>
      <w:r w:rsidR="007A3709" w:rsidRPr="002F12AF">
        <w:t xml:space="preserve">s. </w:t>
      </w:r>
    </w:p>
    <w:p w14:paraId="17E315A9" w14:textId="779AEBDB" w:rsidR="005C624F" w:rsidRPr="002F12AF" w:rsidRDefault="00F4204D" w:rsidP="001B1BA9">
      <w:pPr>
        <w:pStyle w:val="Titre1"/>
      </w:pPr>
      <w:bookmarkStart w:id="64" w:name="_Toc17724361"/>
      <w:r w:rsidRPr="002F12AF">
        <w:t xml:space="preserve">Article </w:t>
      </w:r>
      <w:r w:rsidR="000F211F" w:rsidRPr="002F12AF">
        <w:t>9</w:t>
      </w:r>
      <w:r w:rsidR="00C24C61" w:rsidRPr="002F12AF">
        <w:t xml:space="preserve"> </w:t>
      </w:r>
      <w:r w:rsidRPr="002F12AF">
        <w:t>– </w:t>
      </w:r>
      <w:r w:rsidR="000C1DE6" w:rsidRPr="002F12AF">
        <w:t xml:space="preserve">PENALITES </w:t>
      </w:r>
      <w:bookmarkEnd w:id="64"/>
    </w:p>
    <w:p w14:paraId="7DC2AEE9" w14:textId="5F33D3AA" w:rsidR="005C624F" w:rsidRPr="002F12AF" w:rsidRDefault="004E7D25" w:rsidP="001B1BA9">
      <w:pPr>
        <w:pStyle w:val="Titre2"/>
      </w:pPr>
      <w:bookmarkStart w:id="65" w:name="_Toc17724362"/>
      <w:r w:rsidRPr="002F12AF">
        <w:t xml:space="preserve">Article </w:t>
      </w:r>
      <w:r w:rsidR="000F211F" w:rsidRPr="002F12AF">
        <w:t>9</w:t>
      </w:r>
      <w:r w:rsidRPr="002F12AF">
        <w:t>.1 – Pénalités pour retard dans l’exécution de sa mission</w:t>
      </w:r>
      <w:bookmarkEnd w:id="65"/>
    </w:p>
    <w:p w14:paraId="30BD1B87" w14:textId="2F445F57" w:rsidR="00D73CE7" w:rsidRPr="002F12AF" w:rsidRDefault="00A52BD5" w:rsidP="001B1BA9">
      <w:pPr>
        <w:spacing w:line="240" w:lineRule="auto"/>
        <w:jc w:val="both"/>
      </w:pPr>
      <w:r w:rsidRPr="002F12AF">
        <w:t xml:space="preserve">En cas de </w:t>
      </w:r>
      <w:r w:rsidR="00D73CE7" w:rsidRPr="002F12AF">
        <w:t xml:space="preserve">dépassement des délais d’exécution fixés à l’article 6.2, imputable à </w:t>
      </w:r>
      <w:r w:rsidR="001A05DC" w:rsidRPr="002F12AF">
        <w:t>la maîtrise d’œuvre</w:t>
      </w:r>
      <w:r w:rsidRPr="002F12AF">
        <w:t xml:space="preserve">, </w:t>
      </w:r>
      <w:r w:rsidR="00D73CE7" w:rsidRPr="002F12AF">
        <w:t>ce</w:t>
      </w:r>
      <w:r w:rsidR="00D84181" w:rsidRPr="002F12AF">
        <w:t>lle</w:t>
      </w:r>
      <w:r w:rsidR="00D73CE7" w:rsidRPr="002F12AF">
        <w:t>-ci</w:t>
      </w:r>
      <w:r w:rsidRPr="002F12AF">
        <w:t xml:space="preserve"> encourt une pénalité d’un montant HT égal à : </w:t>
      </w:r>
    </w:p>
    <w:p w14:paraId="61D5DFAF" w14:textId="77777777" w:rsidR="00E27921" w:rsidRPr="002F12AF" w:rsidRDefault="00E27921" w:rsidP="001B1BA9">
      <w:pPr>
        <w:spacing w:line="240" w:lineRule="auto"/>
        <w:jc w:val="both"/>
      </w:pPr>
    </w:p>
    <w:p w14:paraId="64F32E04" w14:textId="6D0A6551" w:rsidR="00A52BD5" w:rsidRPr="002F12AF" w:rsidRDefault="00A52BD5" w:rsidP="001B1BA9">
      <w:pPr>
        <w:shd w:val="clear" w:color="auto" w:fill="FFFFFF"/>
        <w:spacing w:line="240" w:lineRule="auto"/>
        <w:jc w:val="both"/>
        <w:rPr>
          <w:shd w:val="clear" w:color="auto" w:fill="FFFFFF"/>
        </w:rPr>
      </w:pPr>
      <w:r w:rsidRPr="002F12AF">
        <w:rPr>
          <w:rFonts w:cs="Calibri"/>
          <w:szCs w:val="19"/>
          <w:shd w:val="clear" w:color="auto" w:fill="D0F1F8"/>
        </w:rPr>
        <w:sym w:font="Wingdings" w:char="F071"/>
      </w:r>
      <w:r w:rsidRPr="002F12AF">
        <w:rPr>
          <w:rFonts w:cs="Calibri"/>
          <w:szCs w:val="19"/>
        </w:rPr>
        <w:t xml:space="preserve"> </w:t>
      </w:r>
      <w:r w:rsidRPr="002F12AF">
        <w:rPr>
          <w:rFonts w:cs="Arial"/>
          <w:szCs w:val="19"/>
        </w:rPr>
        <w:t xml:space="preserve">1 / </w:t>
      </w:r>
      <w:r w:rsidR="00DC1EF8" w:rsidRPr="002F12AF">
        <w:rPr>
          <w:shd w:val="clear" w:color="auto" w:fill="D0F1F8"/>
        </w:rPr>
        <w:t xml:space="preserve">3000 </w:t>
      </w:r>
      <w:r w:rsidRPr="002F12AF">
        <w:rPr>
          <w:shd w:val="clear" w:color="auto" w:fill="FFFFFF"/>
        </w:rPr>
        <w:t>de l’élément de mission concerné par jour ouvré de retard</w:t>
      </w:r>
    </w:p>
    <w:p w14:paraId="42DDD707" w14:textId="77777777" w:rsidR="00D84181" w:rsidRPr="002F12AF" w:rsidRDefault="00D84181" w:rsidP="001B1BA9">
      <w:pPr>
        <w:shd w:val="clear" w:color="auto" w:fill="FFFFFF"/>
        <w:spacing w:line="240" w:lineRule="auto"/>
        <w:jc w:val="both"/>
        <w:rPr>
          <w:sz w:val="10"/>
          <w:szCs w:val="12"/>
          <w:shd w:val="clear" w:color="auto" w:fill="FFFFFF"/>
        </w:rPr>
      </w:pPr>
    </w:p>
    <w:p w14:paraId="60392971" w14:textId="22C38368" w:rsidR="00A52BD5" w:rsidRPr="002F12AF" w:rsidRDefault="00A52BD5" w:rsidP="001B1BA9">
      <w:pPr>
        <w:shd w:val="clear" w:color="auto" w:fill="FFFFFF"/>
        <w:spacing w:line="240" w:lineRule="auto"/>
        <w:jc w:val="both"/>
        <w:rPr>
          <w:shd w:val="clear" w:color="auto" w:fill="FFFFFF"/>
        </w:rPr>
      </w:pPr>
      <w:r w:rsidRPr="002F12AF">
        <w:rPr>
          <w:rFonts w:cs="Calibri"/>
          <w:szCs w:val="19"/>
          <w:shd w:val="clear" w:color="auto" w:fill="D0F1F8"/>
        </w:rPr>
        <w:sym w:font="Wingdings" w:char="F071"/>
      </w:r>
      <w:r w:rsidRPr="002F12AF">
        <w:rPr>
          <w:rFonts w:cs="Calibri"/>
          <w:szCs w:val="19"/>
        </w:rPr>
        <w:t xml:space="preserve"> </w:t>
      </w:r>
      <w:r w:rsidRPr="002F12AF">
        <w:rPr>
          <w:shd w:val="clear" w:color="auto" w:fill="D0F1F8"/>
        </w:rPr>
        <w:t>……</w:t>
      </w:r>
      <w:r w:rsidR="0078211F" w:rsidRPr="002F12AF">
        <w:rPr>
          <w:shd w:val="clear" w:color="auto" w:fill="D0F1F8"/>
        </w:rPr>
        <w:t>…..</w:t>
      </w:r>
      <w:r w:rsidRPr="002F12AF">
        <w:rPr>
          <w:shd w:val="clear" w:color="auto" w:fill="D0F1F8"/>
        </w:rPr>
        <w:t xml:space="preserve"> </w:t>
      </w:r>
      <w:r w:rsidRPr="002F12AF">
        <w:rPr>
          <w:shd w:val="clear" w:color="auto" w:fill="FFFFFF"/>
        </w:rPr>
        <w:t xml:space="preserve"> euros par jour </w:t>
      </w:r>
      <w:r w:rsidR="004C7B36" w:rsidRPr="002F12AF">
        <w:rPr>
          <w:shd w:val="clear" w:color="auto" w:fill="FFFFFF"/>
        </w:rPr>
        <w:t xml:space="preserve">ouvré </w:t>
      </w:r>
      <w:r w:rsidRPr="002F12AF">
        <w:rPr>
          <w:shd w:val="clear" w:color="auto" w:fill="FFFFFF"/>
        </w:rPr>
        <w:t>de retard</w:t>
      </w:r>
    </w:p>
    <w:p w14:paraId="0BF7B3AA" w14:textId="77777777" w:rsidR="00DC1EF8" w:rsidRPr="002F12AF" w:rsidRDefault="00DC1EF8" w:rsidP="001B1BA9">
      <w:pPr>
        <w:shd w:val="clear" w:color="auto" w:fill="FFFFFF"/>
        <w:spacing w:line="240" w:lineRule="auto"/>
        <w:jc w:val="both"/>
        <w:rPr>
          <w:sz w:val="10"/>
          <w:szCs w:val="12"/>
          <w:shd w:val="clear" w:color="auto" w:fill="FFFFFF"/>
        </w:rPr>
      </w:pPr>
    </w:p>
    <w:p w14:paraId="38B42B8B" w14:textId="090A0307" w:rsidR="00A52BD5" w:rsidRPr="002F12AF" w:rsidRDefault="00A52BD5" w:rsidP="001B1BA9">
      <w:pPr>
        <w:shd w:val="clear" w:color="auto" w:fill="FFFFFF"/>
        <w:spacing w:line="240" w:lineRule="auto"/>
        <w:jc w:val="both"/>
        <w:rPr>
          <w:shd w:val="clear" w:color="auto" w:fill="FFFFFF"/>
        </w:rPr>
      </w:pPr>
      <w:r w:rsidRPr="002F12AF">
        <w:rPr>
          <w:shd w:val="clear" w:color="auto" w:fill="FFFFFF"/>
        </w:rPr>
        <w:t xml:space="preserve">dans la limite de </w:t>
      </w:r>
      <w:r w:rsidR="004C7B36" w:rsidRPr="002F12AF">
        <w:rPr>
          <w:shd w:val="clear" w:color="auto" w:fill="FFFFFF" w:themeFill="background1"/>
        </w:rPr>
        <w:t>5</w:t>
      </w:r>
      <w:r w:rsidRPr="002F12AF">
        <w:rPr>
          <w:shd w:val="clear" w:color="auto" w:fill="FFFFFF"/>
        </w:rPr>
        <w:t>% de l’élément de mission</w:t>
      </w:r>
      <w:r w:rsidR="000377A8" w:rsidRPr="002F12AF">
        <w:rPr>
          <w:shd w:val="clear" w:color="auto" w:fill="FFFFFF"/>
        </w:rPr>
        <w:t xml:space="preserve"> en cours d’exécution.</w:t>
      </w:r>
    </w:p>
    <w:p w14:paraId="2DEA78A8" w14:textId="77777777" w:rsidR="00D84181" w:rsidRPr="002F12AF" w:rsidRDefault="00D84181" w:rsidP="001B1BA9">
      <w:pPr>
        <w:spacing w:line="240" w:lineRule="auto"/>
        <w:jc w:val="both"/>
      </w:pPr>
    </w:p>
    <w:p w14:paraId="12BDE0AB" w14:textId="538EF219" w:rsidR="00D73CE7" w:rsidRPr="002F12AF" w:rsidRDefault="00D73CE7" w:rsidP="001B1BA9">
      <w:pPr>
        <w:spacing w:line="240" w:lineRule="auto"/>
        <w:jc w:val="both"/>
      </w:pPr>
      <w:r w:rsidRPr="002F12AF">
        <w:t>Pour l’application des pénalités de retard, le point de départ est le lendemain de l’expiration des délais d’exécution des prestations.</w:t>
      </w:r>
    </w:p>
    <w:p w14:paraId="311860C0" w14:textId="4C496D57" w:rsidR="00D73CE7" w:rsidRPr="002F12AF" w:rsidRDefault="00D73CE7" w:rsidP="001B1BA9">
      <w:pPr>
        <w:spacing w:line="240" w:lineRule="auto"/>
        <w:jc w:val="both"/>
      </w:pPr>
      <w:r w:rsidRPr="002F12AF">
        <w:t>L</w:t>
      </w:r>
      <w:r w:rsidR="00A52BD5" w:rsidRPr="002F12AF">
        <w:t xml:space="preserve">es pénalités, calculées à titre provisionnel, ne seront pas appliquées si </w:t>
      </w:r>
      <w:r w:rsidR="001A05DC" w:rsidRPr="002F12AF">
        <w:t>la maîtrise d’œuvre</w:t>
      </w:r>
      <w:r w:rsidR="00A52BD5" w:rsidRPr="002F12AF">
        <w:t xml:space="preserve"> respecte finalement le délai global de réalisation des études. </w:t>
      </w:r>
    </w:p>
    <w:p w14:paraId="5486216F" w14:textId="3262CD10" w:rsidR="000377A8" w:rsidRPr="002F12AF" w:rsidRDefault="000377A8" w:rsidP="001B1BA9">
      <w:pPr>
        <w:spacing w:line="240" w:lineRule="auto"/>
        <w:jc w:val="both"/>
      </w:pPr>
      <w:r w:rsidRPr="002F12AF">
        <w:t>Les pénalités sont libératoires.</w:t>
      </w:r>
    </w:p>
    <w:p w14:paraId="0F44794C" w14:textId="77777777" w:rsidR="00D73CE7" w:rsidRPr="002F12AF" w:rsidRDefault="00D73CE7" w:rsidP="001B1BA9">
      <w:pPr>
        <w:spacing w:line="240" w:lineRule="auto"/>
        <w:jc w:val="both"/>
      </w:pPr>
    </w:p>
    <w:p w14:paraId="50EE2064" w14:textId="77777777" w:rsidR="004E7D25" w:rsidRPr="002F12AF" w:rsidRDefault="00A52BD5" w:rsidP="001B1BA9">
      <w:pPr>
        <w:spacing w:line="240" w:lineRule="auto"/>
        <w:jc w:val="both"/>
      </w:pPr>
      <w:r w:rsidRPr="002F12AF">
        <w:t xml:space="preserve">Aucune pénalité ne saurait toutefois être appliquée dans les cas suivants : </w:t>
      </w:r>
    </w:p>
    <w:p w14:paraId="5A5D769E" w14:textId="044E305B" w:rsidR="004E7D25" w:rsidRPr="002F12AF" w:rsidRDefault="00A52BD5" w:rsidP="001B1BA9">
      <w:pPr>
        <w:spacing w:line="240" w:lineRule="auto"/>
        <w:jc w:val="both"/>
      </w:pPr>
      <w:r w:rsidRPr="002F12AF">
        <w:t xml:space="preserve">- </w:t>
      </w:r>
      <w:r w:rsidR="009F2755" w:rsidRPr="002F12AF">
        <w:t>s</w:t>
      </w:r>
      <w:r w:rsidRPr="002F12AF">
        <w:t>i le retard est imputable au maître d’ouvrage</w:t>
      </w:r>
      <w:r w:rsidR="00213273" w:rsidRPr="002F12AF">
        <w:t xml:space="preserve"> ou à un tiers,</w:t>
      </w:r>
    </w:p>
    <w:p w14:paraId="4E9C6084" w14:textId="7F3A87B7" w:rsidR="00F4204D" w:rsidRPr="002F12AF" w:rsidRDefault="00A52BD5" w:rsidP="001B1BA9">
      <w:pPr>
        <w:spacing w:line="240" w:lineRule="auto"/>
        <w:jc w:val="both"/>
      </w:pPr>
      <w:r w:rsidRPr="002F12AF">
        <w:t xml:space="preserve">- </w:t>
      </w:r>
      <w:r w:rsidR="009F2755" w:rsidRPr="002F12AF">
        <w:t>e</w:t>
      </w:r>
      <w:r w:rsidRPr="002F12AF">
        <w:t>n cas de force majeure, étant précisé qu’au sens du présent contrat, est considéré comme un cas de force majeure, tout fait ou circonstance inévitable, imprévisible, indépendant de la volonté des parties et qui ne peut être empêché par ces dernières</w:t>
      </w:r>
      <w:r w:rsidR="00213273" w:rsidRPr="002F12AF">
        <w:t>.</w:t>
      </w:r>
    </w:p>
    <w:p w14:paraId="359430FC" w14:textId="77777777" w:rsidR="00C86614" w:rsidRPr="002F12AF" w:rsidRDefault="00C86614" w:rsidP="001B1BA9">
      <w:pPr>
        <w:pStyle w:val="Commentaire"/>
        <w:spacing w:line="240" w:lineRule="auto"/>
        <w:jc w:val="both"/>
      </w:pPr>
    </w:p>
    <w:p w14:paraId="0BD22105" w14:textId="74ED3933" w:rsidR="005C624F" w:rsidRPr="002F12AF" w:rsidRDefault="00A52BD5" w:rsidP="001B1BA9">
      <w:pPr>
        <w:pStyle w:val="Titre2"/>
      </w:pPr>
      <w:bookmarkStart w:id="66" w:name="_Toc17724363"/>
      <w:r w:rsidRPr="002F12AF">
        <w:t xml:space="preserve">Article </w:t>
      </w:r>
      <w:r w:rsidR="000F211F" w:rsidRPr="002F12AF">
        <w:t>9</w:t>
      </w:r>
      <w:r w:rsidRPr="002F12AF">
        <w:t xml:space="preserve">.2 – Pénalités </w:t>
      </w:r>
      <w:bookmarkEnd w:id="66"/>
      <w:r w:rsidR="001A3E92" w:rsidRPr="002F12AF">
        <w:t>pour absence injustifiée aux réunions de chantier</w:t>
      </w:r>
    </w:p>
    <w:p w14:paraId="32568A77" w14:textId="645681C6" w:rsidR="00AE7273" w:rsidRPr="002F12AF" w:rsidRDefault="009F2755" w:rsidP="001B1BA9">
      <w:pPr>
        <w:shd w:val="clear" w:color="auto" w:fill="FFFFFF"/>
        <w:spacing w:line="240" w:lineRule="auto"/>
        <w:jc w:val="both"/>
        <w:rPr>
          <w:shd w:val="clear" w:color="auto" w:fill="FFFFFF"/>
        </w:rPr>
      </w:pPr>
      <w:r w:rsidRPr="002F12AF">
        <w:t>Dans le cadre de la mission DET, e</w:t>
      </w:r>
      <w:r w:rsidR="004E7D25" w:rsidRPr="002F12AF">
        <w:t xml:space="preserve">n cas d’absence non justifiée aux réunions de chantier, </w:t>
      </w:r>
      <w:r w:rsidR="001A05DC" w:rsidRPr="002F12AF">
        <w:t xml:space="preserve">la maîtrise d’œuvre </w:t>
      </w:r>
      <w:r w:rsidR="004E7D25" w:rsidRPr="002F12AF">
        <w:t xml:space="preserve">encourt une pénalité d’un montant HT égal à </w:t>
      </w:r>
      <w:r w:rsidR="003A29ED" w:rsidRPr="002F12AF">
        <w:t xml:space="preserve"> </w:t>
      </w:r>
      <w:r w:rsidR="004E7D25" w:rsidRPr="002F12AF">
        <w:rPr>
          <w:shd w:val="clear" w:color="auto" w:fill="D0F1F8"/>
        </w:rPr>
        <w:t>…</w:t>
      </w:r>
      <w:r w:rsidR="0078211F" w:rsidRPr="002F12AF">
        <w:rPr>
          <w:shd w:val="clear" w:color="auto" w:fill="D0F1F8"/>
        </w:rPr>
        <w:t>……</w:t>
      </w:r>
      <w:r w:rsidR="004E7D25" w:rsidRPr="002F12AF">
        <w:rPr>
          <w:shd w:val="clear" w:color="auto" w:fill="D0F1F8"/>
        </w:rPr>
        <w:t xml:space="preserve">… </w:t>
      </w:r>
      <w:r w:rsidR="004E7D25" w:rsidRPr="002F12AF">
        <w:rPr>
          <w:shd w:val="clear" w:color="auto" w:fill="FFFFFF"/>
        </w:rPr>
        <w:t xml:space="preserve"> euros par absenc</w:t>
      </w:r>
      <w:r w:rsidRPr="002F12AF">
        <w:rPr>
          <w:shd w:val="clear" w:color="auto" w:fill="FFFFFF"/>
        </w:rPr>
        <w:t>e</w:t>
      </w:r>
      <w:r w:rsidR="007147D0" w:rsidRPr="002F12AF">
        <w:rPr>
          <w:shd w:val="clear" w:color="auto" w:fill="FFFFFF"/>
        </w:rPr>
        <w:t>.</w:t>
      </w:r>
    </w:p>
    <w:p w14:paraId="55F03179" w14:textId="0CB109EF" w:rsidR="00FF4680" w:rsidRPr="002F12AF" w:rsidRDefault="00E84A51" w:rsidP="001B1BA9">
      <w:pPr>
        <w:pStyle w:val="Titre1"/>
      </w:pPr>
      <w:bookmarkStart w:id="67" w:name="_Toc17724364"/>
      <w:r w:rsidRPr="002F12AF">
        <w:t xml:space="preserve">ARTICLE  </w:t>
      </w:r>
      <w:r w:rsidR="000F211F" w:rsidRPr="002F12AF">
        <w:t>10</w:t>
      </w:r>
      <w:r w:rsidR="00F4204D" w:rsidRPr="002F12AF">
        <w:t xml:space="preserve"> </w:t>
      </w:r>
      <w:r w:rsidRPr="002F12AF">
        <w:t>–</w:t>
      </w:r>
      <w:r w:rsidR="00F4204D" w:rsidRPr="002F12AF">
        <w:t xml:space="preserve"> MODALITÉS DE REGLEMENT</w:t>
      </w:r>
      <w:bookmarkEnd w:id="67"/>
    </w:p>
    <w:p w14:paraId="7AA6C067" w14:textId="06A6EC6F" w:rsidR="00FF4680" w:rsidRPr="002F12AF" w:rsidRDefault="00FF4680" w:rsidP="001B1BA9">
      <w:pPr>
        <w:pStyle w:val="Titre2"/>
      </w:pPr>
      <w:bookmarkStart w:id="68" w:name="_Hlk33697639"/>
      <w:r w:rsidRPr="002F12AF">
        <w:t xml:space="preserve">Article </w:t>
      </w:r>
      <w:r w:rsidR="000F211F" w:rsidRPr="002F12AF">
        <w:t>10</w:t>
      </w:r>
      <w:r w:rsidRPr="002F12AF">
        <w:t>.1 – Echelonnement des paiements</w:t>
      </w:r>
      <w:bookmarkEnd w:id="68"/>
      <w:r w:rsidRPr="002F12AF">
        <w:t xml:space="preserve">  </w:t>
      </w:r>
    </w:p>
    <w:p w14:paraId="05BD04C1" w14:textId="4F85A835" w:rsidR="00F62D47" w:rsidRPr="002F12AF" w:rsidRDefault="0016180F" w:rsidP="001B1BA9">
      <w:pPr>
        <w:spacing w:line="240" w:lineRule="auto"/>
        <w:jc w:val="both"/>
        <w:rPr>
          <w:rFonts w:cs="Arial"/>
          <w:bCs/>
          <w:szCs w:val="19"/>
        </w:rPr>
      </w:pPr>
      <w:r w:rsidRPr="002F12AF">
        <w:rPr>
          <w:rFonts w:cs="Arial"/>
          <w:bCs/>
          <w:szCs w:val="19"/>
        </w:rPr>
        <w:t xml:space="preserve">La rémunération de </w:t>
      </w:r>
      <w:r w:rsidR="001A05DC" w:rsidRPr="002F12AF">
        <w:rPr>
          <w:rFonts w:cs="Arial"/>
          <w:bCs/>
          <w:szCs w:val="19"/>
        </w:rPr>
        <w:t xml:space="preserve">la maîtrise d’œuvre </w:t>
      </w:r>
      <w:r w:rsidRPr="002F12AF">
        <w:rPr>
          <w:rFonts w:cs="Arial"/>
          <w:bCs/>
          <w:szCs w:val="19"/>
        </w:rPr>
        <w:t xml:space="preserve">est payable au fur et à mesure de l’avancement de la mission sous la forme d’acomptes selon l’échéancier ci-dessous. </w:t>
      </w:r>
    </w:p>
    <w:p w14:paraId="3F6C019B" w14:textId="77777777" w:rsidR="00F62D47" w:rsidRPr="002F12AF" w:rsidRDefault="00F62D47" w:rsidP="001B1BA9">
      <w:pPr>
        <w:spacing w:line="240" w:lineRule="auto"/>
        <w:jc w:val="both"/>
        <w:rPr>
          <w:rFonts w:cs="Arial"/>
          <w:szCs w:val="19"/>
        </w:rPr>
      </w:pPr>
    </w:p>
    <w:p w14:paraId="2D867891" w14:textId="03040501" w:rsidR="0091752F" w:rsidRPr="002F12AF" w:rsidRDefault="0016180F" w:rsidP="001B1BA9">
      <w:pPr>
        <w:spacing w:line="240" w:lineRule="auto"/>
        <w:jc w:val="both"/>
        <w:rPr>
          <w:rFonts w:cs="Arial"/>
          <w:szCs w:val="19"/>
        </w:rPr>
      </w:pPr>
      <w:bookmarkStart w:id="69" w:name="_Hlk88227068"/>
      <w:r w:rsidRPr="002F12AF">
        <w:rPr>
          <w:rFonts w:cs="Arial"/>
          <w:szCs w:val="19"/>
        </w:rPr>
        <w:t>L’exigibilité du solde</w:t>
      </w:r>
      <w:r w:rsidR="000C5DF4" w:rsidRPr="002F12AF">
        <w:rPr>
          <w:rFonts w:cs="Arial"/>
          <w:szCs w:val="19"/>
        </w:rPr>
        <w:t xml:space="preserve"> de chaque élément de mission</w:t>
      </w:r>
      <w:r w:rsidRPr="002F12AF">
        <w:rPr>
          <w:rFonts w:cs="Arial"/>
          <w:szCs w:val="19"/>
        </w:rPr>
        <w:t xml:space="preserve"> intervient </w:t>
      </w:r>
      <w:r w:rsidR="003013DD" w:rsidRPr="002F12AF">
        <w:rPr>
          <w:rFonts w:cs="Arial"/>
          <w:szCs w:val="19"/>
        </w:rPr>
        <w:t xml:space="preserve">soit </w:t>
      </w:r>
      <w:r w:rsidRPr="002F12AF">
        <w:rPr>
          <w:rFonts w:cs="Arial"/>
          <w:szCs w:val="19"/>
        </w:rPr>
        <w:t>lors de l’approbation tacite ou express</w:t>
      </w:r>
      <w:r w:rsidR="007147D0" w:rsidRPr="002F12AF">
        <w:rPr>
          <w:rFonts w:cs="Arial"/>
          <w:szCs w:val="19"/>
        </w:rPr>
        <w:t>e</w:t>
      </w:r>
      <w:r w:rsidRPr="002F12AF">
        <w:rPr>
          <w:rFonts w:cs="Arial"/>
          <w:szCs w:val="19"/>
        </w:rPr>
        <w:t xml:space="preserve"> du </w:t>
      </w:r>
      <w:r w:rsidR="00B167CC" w:rsidRPr="002F12AF">
        <w:rPr>
          <w:rFonts w:cs="Arial"/>
          <w:szCs w:val="19"/>
        </w:rPr>
        <w:t>maître</w:t>
      </w:r>
      <w:r w:rsidRPr="002F12AF">
        <w:rPr>
          <w:rFonts w:cs="Arial"/>
          <w:szCs w:val="19"/>
        </w:rPr>
        <w:t xml:space="preserve"> d’ouvrage</w:t>
      </w:r>
      <w:r w:rsidR="003013DD" w:rsidRPr="002F12AF">
        <w:rPr>
          <w:rFonts w:cs="Arial"/>
          <w:szCs w:val="19"/>
        </w:rPr>
        <w:t xml:space="preserve"> dans les conditions précisées à l’article 6.</w:t>
      </w:r>
      <w:r w:rsidR="00E40DB9" w:rsidRPr="002F12AF">
        <w:rPr>
          <w:rFonts w:cs="Arial"/>
          <w:szCs w:val="19"/>
        </w:rPr>
        <w:t>2.2</w:t>
      </w:r>
      <w:r w:rsidR="003013DD" w:rsidRPr="002F12AF">
        <w:rPr>
          <w:rFonts w:cs="Arial"/>
          <w:szCs w:val="19"/>
        </w:rPr>
        <w:t>, soit lors des étapes définies dans l’échéancier ci-dessous</w:t>
      </w:r>
      <w:r w:rsidRPr="002F12AF">
        <w:rPr>
          <w:rFonts w:cs="Arial"/>
          <w:szCs w:val="19"/>
        </w:rPr>
        <w:t>.</w:t>
      </w:r>
    </w:p>
    <w:bookmarkEnd w:id="69"/>
    <w:p w14:paraId="7A486F85" w14:textId="77777777" w:rsidR="00126896" w:rsidRPr="002F12AF" w:rsidRDefault="00126896" w:rsidP="001B1BA9">
      <w:pPr>
        <w:spacing w:line="240" w:lineRule="auto"/>
        <w:rPr>
          <w:rFonts w:cs="Arial"/>
          <w:szCs w:val="19"/>
        </w:rPr>
      </w:pPr>
    </w:p>
    <w:tbl>
      <w:tblPr>
        <w:tblW w:w="9564" w:type="dxa"/>
        <w:tblInd w:w="70" w:type="dxa"/>
        <w:tblCellMar>
          <w:left w:w="0" w:type="dxa"/>
          <w:right w:w="0" w:type="dxa"/>
        </w:tblCellMar>
        <w:tblLook w:val="04A0" w:firstRow="1" w:lastRow="0" w:firstColumn="1" w:lastColumn="0" w:noHBand="0" w:noVBand="1"/>
      </w:tblPr>
      <w:tblGrid>
        <w:gridCol w:w="2477"/>
        <w:gridCol w:w="7087"/>
      </w:tblGrid>
      <w:tr w:rsidR="00AA574B" w:rsidRPr="002F12AF" w14:paraId="3A904241" w14:textId="77777777" w:rsidTr="00DE3E6C">
        <w:trPr>
          <w:trHeight w:val="340"/>
        </w:trPr>
        <w:tc>
          <w:tcPr>
            <w:tcW w:w="247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70" w:type="dxa"/>
              <w:bottom w:w="0" w:type="dxa"/>
              <w:right w:w="70" w:type="dxa"/>
            </w:tcMar>
            <w:vAlign w:val="center"/>
            <w:hideMark/>
          </w:tcPr>
          <w:p w14:paraId="248164E3" w14:textId="77777777" w:rsidR="00AA574B" w:rsidRPr="002F12AF" w:rsidRDefault="00AA574B" w:rsidP="001B1BA9">
            <w:pPr>
              <w:pStyle w:val="Sansinterligne"/>
              <w:rPr>
                <w:rFonts w:eastAsia="Calibri"/>
              </w:rPr>
            </w:pPr>
            <w:r w:rsidRPr="002F12AF">
              <w:rPr>
                <w:rFonts w:eastAsia="Calibri"/>
              </w:rPr>
              <w:t>Eléments de mission </w:t>
            </w:r>
          </w:p>
        </w:tc>
        <w:tc>
          <w:tcPr>
            <w:tcW w:w="708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70" w:type="dxa"/>
              <w:bottom w:w="0" w:type="dxa"/>
              <w:right w:w="70" w:type="dxa"/>
            </w:tcMar>
            <w:vAlign w:val="center"/>
            <w:hideMark/>
          </w:tcPr>
          <w:p w14:paraId="1308256B" w14:textId="77777777" w:rsidR="00AA574B" w:rsidRPr="002F12AF" w:rsidRDefault="00AA574B" w:rsidP="00DE3E6C">
            <w:pPr>
              <w:pStyle w:val="Sansinterligne"/>
              <w:jc w:val="left"/>
              <w:rPr>
                <w:rFonts w:eastAsia="Calibri"/>
              </w:rPr>
            </w:pPr>
            <w:r w:rsidRPr="002F12AF">
              <w:rPr>
                <w:rFonts w:eastAsia="Calibri"/>
              </w:rPr>
              <w:t>Exigibilité de l'acompte et du solde</w:t>
            </w:r>
          </w:p>
        </w:tc>
      </w:tr>
      <w:tr w:rsidR="00AA574B" w:rsidRPr="002F12AF" w14:paraId="5B32DB4E" w14:textId="77777777" w:rsidTr="00DE3E6C">
        <w:trPr>
          <w:trHeight w:val="340"/>
        </w:trPr>
        <w:tc>
          <w:tcPr>
            <w:tcW w:w="247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4A7CEC" w14:textId="77777777" w:rsidR="00AA574B" w:rsidRPr="002F12AF" w:rsidRDefault="00AA574B" w:rsidP="001B1BA9">
            <w:pPr>
              <w:pStyle w:val="Sansinterligne"/>
              <w:rPr>
                <w:rFonts w:eastAsia="Calibri"/>
              </w:rPr>
            </w:pPr>
            <w:r w:rsidRPr="002F12AF">
              <w:rPr>
                <w:rFonts w:eastAsia="Calibri"/>
              </w:rPr>
              <w:t>AVP</w:t>
            </w:r>
          </w:p>
          <w:p w14:paraId="03A74440" w14:textId="77777777" w:rsidR="00AA574B" w:rsidRPr="002F12AF" w:rsidRDefault="00AA574B" w:rsidP="001B1BA9">
            <w:pPr>
              <w:pStyle w:val="Sansinterligne"/>
              <w:rPr>
                <w:rFonts w:eastAsia="Calibri"/>
              </w:rPr>
            </w:pPr>
            <w:r w:rsidRPr="002F12AF">
              <w:rPr>
                <w:rFonts w:eastAsia="Calibri"/>
              </w:rPr>
              <w:t> </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2F20EE9" w14:textId="083F86D3" w:rsidR="00AA574B" w:rsidRPr="002F12AF" w:rsidRDefault="006B6048" w:rsidP="00DE3E6C">
            <w:pPr>
              <w:pStyle w:val="Sansinterligne"/>
              <w:jc w:val="left"/>
              <w:rPr>
                <w:rFonts w:eastAsia="Calibri"/>
              </w:rPr>
            </w:pPr>
            <w:r w:rsidRPr="002F12AF">
              <w:rPr>
                <w:rFonts w:eastAsia="Calibri"/>
                <w:shd w:val="clear" w:color="auto" w:fill="DAEEF3" w:themeFill="accent5" w:themeFillTint="33"/>
              </w:rPr>
              <w:t>25</w:t>
            </w:r>
            <w:r w:rsidRPr="002F12AF">
              <w:rPr>
                <w:rFonts w:eastAsia="Calibri"/>
              </w:rPr>
              <w:t xml:space="preserve"> </w:t>
            </w:r>
            <w:r w:rsidR="00AA574B" w:rsidRPr="002F12AF">
              <w:rPr>
                <w:rFonts w:eastAsia="Calibri"/>
              </w:rPr>
              <w:t>% au démarrage [</w:t>
            </w:r>
            <w:r w:rsidR="00593DE5" w:rsidRPr="002F12AF">
              <w:rPr>
                <w:rFonts w:eastAsia="Calibri"/>
              </w:rPr>
              <w:t>a</w:t>
            </w:r>
            <w:r w:rsidR="00AA574B" w:rsidRPr="002F12AF">
              <w:rPr>
                <w:rFonts w:eastAsia="Calibri"/>
              </w:rPr>
              <w:t>vance sur l’élément de mission]</w:t>
            </w:r>
          </w:p>
        </w:tc>
      </w:tr>
      <w:tr w:rsidR="00AA574B" w:rsidRPr="002F12AF" w14:paraId="6157D240" w14:textId="77777777" w:rsidTr="00DE3E6C">
        <w:trPr>
          <w:trHeight w:val="340"/>
        </w:trPr>
        <w:tc>
          <w:tcPr>
            <w:tcW w:w="0" w:type="auto"/>
            <w:vMerge/>
            <w:tcBorders>
              <w:top w:val="single" w:sz="8" w:space="0" w:color="auto"/>
              <w:left w:val="single" w:sz="4" w:space="0" w:color="auto"/>
              <w:bottom w:val="single" w:sz="4" w:space="0" w:color="auto"/>
              <w:right w:val="single" w:sz="4" w:space="0" w:color="auto"/>
            </w:tcBorders>
            <w:vAlign w:val="center"/>
            <w:hideMark/>
          </w:tcPr>
          <w:p w14:paraId="4914374C" w14:textId="77777777" w:rsidR="00AA574B" w:rsidRPr="002F12AF" w:rsidRDefault="00AA574B" w:rsidP="001B1BA9">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279A3108" w14:textId="1BAA7A9B" w:rsidR="00AA574B" w:rsidRPr="002F12AF" w:rsidRDefault="006B6048" w:rsidP="00DE3E6C">
            <w:pPr>
              <w:pStyle w:val="Sansinterligne"/>
              <w:jc w:val="left"/>
              <w:rPr>
                <w:rFonts w:eastAsia="Calibri"/>
              </w:rPr>
            </w:pPr>
            <w:r w:rsidRPr="002F12AF">
              <w:rPr>
                <w:rFonts w:eastAsia="Calibri"/>
                <w:shd w:val="clear" w:color="auto" w:fill="DAEEF3" w:themeFill="accent5" w:themeFillTint="33"/>
              </w:rPr>
              <w:t>65</w:t>
            </w:r>
            <w:r w:rsidRPr="002F12AF">
              <w:rPr>
                <w:rFonts w:eastAsia="Calibri"/>
              </w:rPr>
              <w:t xml:space="preserve"> </w:t>
            </w:r>
            <w:r w:rsidR="00AA574B" w:rsidRPr="002F12AF">
              <w:rPr>
                <w:rFonts w:eastAsia="Calibri"/>
              </w:rPr>
              <w:t>% à la remise du dossier</w:t>
            </w:r>
          </w:p>
        </w:tc>
      </w:tr>
      <w:tr w:rsidR="00AA574B" w:rsidRPr="002F12AF" w14:paraId="019F600F" w14:textId="77777777" w:rsidTr="00DE3E6C">
        <w:trPr>
          <w:trHeight w:val="340"/>
        </w:trPr>
        <w:tc>
          <w:tcPr>
            <w:tcW w:w="0" w:type="auto"/>
            <w:vMerge/>
            <w:tcBorders>
              <w:top w:val="single" w:sz="8" w:space="0" w:color="auto"/>
              <w:left w:val="single" w:sz="4" w:space="0" w:color="auto"/>
              <w:bottom w:val="single" w:sz="4" w:space="0" w:color="auto"/>
              <w:right w:val="single" w:sz="4" w:space="0" w:color="auto"/>
            </w:tcBorders>
            <w:vAlign w:val="center"/>
            <w:hideMark/>
          </w:tcPr>
          <w:p w14:paraId="0129D2FF" w14:textId="77777777" w:rsidR="00AA574B" w:rsidRPr="002F12AF" w:rsidRDefault="00AA574B" w:rsidP="001B1BA9">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C9029C6" w14:textId="41BAED81" w:rsidR="00AA574B" w:rsidRPr="002F12AF" w:rsidRDefault="006B6048" w:rsidP="00DE3E6C">
            <w:pPr>
              <w:pStyle w:val="Sansinterligne"/>
              <w:jc w:val="left"/>
              <w:rPr>
                <w:rFonts w:eastAsia="Calibri"/>
              </w:rPr>
            </w:pPr>
            <w:r w:rsidRPr="002F12AF">
              <w:rPr>
                <w:rFonts w:eastAsia="Calibri"/>
                <w:shd w:val="clear" w:color="auto" w:fill="DAEEF3" w:themeFill="accent5" w:themeFillTint="33"/>
              </w:rPr>
              <w:t>10</w:t>
            </w:r>
            <w:r w:rsidRPr="002F12AF">
              <w:rPr>
                <w:rFonts w:eastAsia="Calibri"/>
              </w:rPr>
              <w:t xml:space="preserve"> </w:t>
            </w:r>
            <w:r w:rsidR="00AA574B" w:rsidRPr="002F12AF">
              <w:rPr>
                <w:rFonts w:eastAsia="Calibri"/>
              </w:rPr>
              <w:t>% à l'approbation du maître d'ouvrage</w:t>
            </w:r>
          </w:p>
        </w:tc>
      </w:tr>
      <w:tr w:rsidR="00AA574B" w:rsidRPr="002F12AF" w14:paraId="3687C130" w14:textId="77777777" w:rsidTr="00DE3E6C">
        <w:trPr>
          <w:trHeight w:val="340"/>
        </w:trPr>
        <w:tc>
          <w:tcPr>
            <w:tcW w:w="247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A34D732" w14:textId="77777777" w:rsidR="00AA574B" w:rsidRPr="002F12AF" w:rsidRDefault="00D46527" w:rsidP="001B1BA9">
            <w:pPr>
              <w:pStyle w:val="Sansinterligne"/>
              <w:rPr>
                <w:rFonts w:eastAsia="Calibri"/>
              </w:rPr>
            </w:pPr>
            <w:r w:rsidRPr="002F12AF">
              <w:rPr>
                <w:rFonts w:eastAsia="Calibri"/>
              </w:rPr>
              <w:t>PC</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8307866" w14:textId="080F4F6C" w:rsidR="00AA574B" w:rsidRPr="002F12AF" w:rsidRDefault="00B65695" w:rsidP="00DE3E6C">
            <w:pPr>
              <w:pStyle w:val="Sansinterligne"/>
              <w:jc w:val="left"/>
              <w:rPr>
                <w:rFonts w:eastAsia="Calibri"/>
              </w:rPr>
            </w:pPr>
            <w:r w:rsidRPr="002F12AF">
              <w:rPr>
                <w:rFonts w:eastAsia="Calibri"/>
                <w:shd w:val="clear" w:color="auto" w:fill="DAEEF3" w:themeFill="accent5" w:themeFillTint="33"/>
              </w:rPr>
              <w:t>80</w:t>
            </w:r>
            <w:r w:rsidRPr="002F12AF">
              <w:rPr>
                <w:rFonts w:eastAsia="Calibri"/>
              </w:rPr>
              <w:t xml:space="preserve"> </w:t>
            </w:r>
            <w:r w:rsidR="00AA574B" w:rsidRPr="002F12AF">
              <w:rPr>
                <w:rFonts w:eastAsia="Calibri"/>
              </w:rPr>
              <w:t>% à la remise du dossier PC au maître d’ouvrage </w:t>
            </w:r>
          </w:p>
        </w:tc>
      </w:tr>
      <w:tr w:rsidR="00AA574B" w:rsidRPr="002F12AF" w14:paraId="4CA01B1B" w14:textId="77777777" w:rsidTr="00DE3E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0B2A01" w14:textId="77777777" w:rsidR="00AA574B" w:rsidRPr="002F12AF" w:rsidRDefault="00AA574B" w:rsidP="001B1BA9">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4571A7D" w14:textId="24B66543" w:rsidR="00AA574B" w:rsidRPr="002F12AF" w:rsidRDefault="00B65695" w:rsidP="00DE3E6C">
            <w:pPr>
              <w:pStyle w:val="Sansinterligne"/>
              <w:jc w:val="left"/>
              <w:rPr>
                <w:rFonts w:eastAsia="Calibri"/>
              </w:rPr>
            </w:pPr>
            <w:r w:rsidRPr="002F12AF">
              <w:rPr>
                <w:rFonts w:eastAsia="Calibri"/>
                <w:shd w:val="clear" w:color="auto" w:fill="DAEEF3" w:themeFill="accent5" w:themeFillTint="33"/>
              </w:rPr>
              <w:t>20</w:t>
            </w:r>
            <w:r w:rsidRPr="002F12AF">
              <w:rPr>
                <w:rFonts w:eastAsia="Calibri"/>
              </w:rPr>
              <w:t xml:space="preserve"> </w:t>
            </w:r>
            <w:r w:rsidR="00AA574B" w:rsidRPr="002F12AF">
              <w:rPr>
                <w:rFonts w:eastAsia="Calibri"/>
              </w:rPr>
              <w:t>% à l'obtention du</w:t>
            </w:r>
            <w:r w:rsidRPr="002F12AF">
              <w:rPr>
                <w:rFonts w:eastAsia="Calibri"/>
              </w:rPr>
              <w:t xml:space="preserve"> permis de construire</w:t>
            </w:r>
          </w:p>
        </w:tc>
      </w:tr>
      <w:tr w:rsidR="00AA574B" w:rsidRPr="002F12AF" w14:paraId="7663EACE" w14:textId="77777777" w:rsidTr="00DE3E6C">
        <w:trPr>
          <w:trHeight w:val="340"/>
        </w:trPr>
        <w:tc>
          <w:tcPr>
            <w:tcW w:w="247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53CB1A7" w14:textId="77777777" w:rsidR="00AA574B" w:rsidRPr="002F12AF" w:rsidRDefault="00AA574B" w:rsidP="001B1BA9">
            <w:pPr>
              <w:pStyle w:val="Sansinterligne"/>
              <w:rPr>
                <w:rFonts w:eastAsia="Calibri"/>
              </w:rPr>
            </w:pPr>
            <w:r w:rsidRPr="002F12AF">
              <w:rPr>
                <w:rFonts w:eastAsia="Calibri"/>
              </w:rPr>
              <w:t>DC</w:t>
            </w:r>
          </w:p>
          <w:p w14:paraId="74781B26" w14:textId="77777777" w:rsidR="00AA574B" w:rsidRPr="002F12AF" w:rsidRDefault="00AA574B" w:rsidP="001B1BA9">
            <w:pPr>
              <w:pStyle w:val="Sansinterligne"/>
              <w:rPr>
                <w:rFonts w:eastAsia="Calibri"/>
              </w:rPr>
            </w:pPr>
            <w:r w:rsidRPr="002F12AF">
              <w:rPr>
                <w:rFonts w:eastAsia="Calibri"/>
              </w:rPr>
              <w:t>Pré commercialisation</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EB66595" w14:textId="2E9A5F1B" w:rsidR="00AA574B" w:rsidRPr="002F12AF" w:rsidRDefault="00B65695" w:rsidP="00DE3E6C">
            <w:pPr>
              <w:pStyle w:val="Sansinterligne"/>
              <w:jc w:val="left"/>
              <w:rPr>
                <w:rFonts w:eastAsia="Calibri"/>
              </w:rPr>
            </w:pPr>
            <w:r w:rsidRPr="002F12AF">
              <w:rPr>
                <w:rFonts w:eastAsia="Calibri"/>
                <w:shd w:val="clear" w:color="auto" w:fill="DAEEF3" w:themeFill="accent5" w:themeFillTint="33"/>
              </w:rPr>
              <w:t>25</w:t>
            </w:r>
            <w:r w:rsidRPr="002F12AF">
              <w:rPr>
                <w:rFonts w:eastAsia="Calibri"/>
              </w:rPr>
              <w:t xml:space="preserve"> </w:t>
            </w:r>
            <w:r w:rsidR="00AA574B" w:rsidRPr="002F12AF">
              <w:rPr>
                <w:rFonts w:eastAsia="Calibri"/>
              </w:rPr>
              <w:t>% au démarrage [</w:t>
            </w:r>
            <w:r w:rsidR="00593DE5" w:rsidRPr="002F12AF">
              <w:rPr>
                <w:rFonts w:eastAsia="Calibri"/>
              </w:rPr>
              <w:t>a</w:t>
            </w:r>
            <w:r w:rsidR="00AA574B" w:rsidRPr="002F12AF">
              <w:rPr>
                <w:rFonts w:eastAsia="Calibri"/>
              </w:rPr>
              <w:t>vance sur l’élément de mission]</w:t>
            </w:r>
          </w:p>
        </w:tc>
      </w:tr>
      <w:tr w:rsidR="00AA574B" w:rsidRPr="002F12AF" w14:paraId="1BD3D68F" w14:textId="77777777" w:rsidTr="00DE3E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3CD54" w14:textId="77777777" w:rsidR="00AA574B" w:rsidRPr="002F12AF" w:rsidRDefault="00AA574B" w:rsidP="001B1BA9">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8591051" w14:textId="2401F753" w:rsidR="00AA574B" w:rsidRPr="002F12AF" w:rsidRDefault="00B65695" w:rsidP="00DE3E6C">
            <w:pPr>
              <w:pStyle w:val="Sansinterligne"/>
              <w:jc w:val="left"/>
              <w:rPr>
                <w:rFonts w:eastAsia="Calibri"/>
              </w:rPr>
            </w:pPr>
            <w:r w:rsidRPr="002F12AF">
              <w:rPr>
                <w:rFonts w:eastAsia="Calibri"/>
                <w:shd w:val="clear" w:color="auto" w:fill="DAEEF3" w:themeFill="accent5" w:themeFillTint="33"/>
              </w:rPr>
              <w:t>65</w:t>
            </w:r>
            <w:r w:rsidRPr="002F12AF">
              <w:rPr>
                <w:rFonts w:eastAsia="Calibri"/>
              </w:rPr>
              <w:t xml:space="preserve"> </w:t>
            </w:r>
            <w:r w:rsidR="00AA574B" w:rsidRPr="002F12AF">
              <w:rPr>
                <w:rFonts w:eastAsia="Calibri"/>
              </w:rPr>
              <w:t>% à la remise du dossier</w:t>
            </w:r>
          </w:p>
        </w:tc>
      </w:tr>
      <w:tr w:rsidR="00AA574B" w:rsidRPr="002F12AF" w14:paraId="51B03712" w14:textId="77777777" w:rsidTr="00DE3E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AEB57" w14:textId="77777777" w:rsidR="00AA574B" w:rsidRPr="002F12AF" w:rsidRDefault="00AA574B" w:rsidP="001B1BA9">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18335B4" w14:textId="5E20C2D3" w:rsidR="00AA574B" w:rsidRPr="002F12AF" w:rsidRDefault="00B65695" w:rsidP="00DE3E6C">
            <w:pPr>
              <w:pStyle w:val="Sansinterligne"/>
              <w:jc w:val="left"/>
              <w:rPr>
                <w:rFonts w:eastAsia="Calibri"/>
              </w:rPr>
            </w:pPr>
            <w:r w:rsidRPr="002F12AF">
              <w:rPr>
                <w:rFonts w:eastAsia="Calibri"/>
                <w:shd w:val="clear" w:color="auto" w:fill="DAEEF3" w:themeFill="accent5" w:themeFillTint="33"/>
              </w:rPr>
              <w:t>10</w:t>
            </w:r>
            <w:r w:rsidRPr="002F12AF">
              <w:rPr>
                <w:rFonts w:eastAsia="Calibri"/>
              </w:rPr>
              <w:t xml:space="preserve"> </w:t>
            </w:r>
            <w:r w:rsidR="00AA574B" w:rsidRPr="002F12AF">
              <w:rPr>
                <w:rFonts w:eastAsia="Calibri"/>
              </w:rPr>
              <w:t>% à l'approbation du maître d'ouvrage</w:t>
            </w:r>
          </w:p>
        </w:tc>
      </w:tr>
      <w:tr w:rsidR="00AA574B" w:rsidRPr="002F12AF" w14:paraId="60458230" w14:textId="77777777" w:rsidTr="00DE3E6C">
        <w:trPr>
          <w:trHeight w:val="340"/>
        </w:trPr>
        <w:tc>
          <w:tcPr>
            <w:tcW w:w="247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03D90F7" w14:textId="77777777" w:rsidR="00AA574B" w:rsidRPr="002F12AF" w:rsidRDefault="00AA574B" w:rsidP="001B1BA9">
            <w:pPr>
              <w:pStyle w:val="Sansinterligne"/>
              <w:rPr>
                <w:rFonts w:eastAsia="Calibri"/>
              </w:rPr>
            </w:pPr>
            <w:r w:rsidRPr="002F12AF">
              <w:rPr>
                <w:rFonts w:eastAsia="Calibri"/>
              </w:rPr>
              <w:lastRenderedPageBreak/>
              <w:t>DC</w:t>
            </w:r>
          </w:p>
          <w:p w14:paraId="04EF555C" w14:textId="77777777" w:rsidR="00AA574B" w:rsidRPr="002F12AF" w:rsidRDefault="00AA574B" w:rsidP="001B1BA9">
            <w:pPr>
              <w:pStyle w:val="Sansinterligne"/>
              <w:rPr>
                <w:rFonts w:eastAsia="Calibri"/>
              </w:rPr>
            </w:pPr>
            <w:r w:rsidRPr="002F12AF">
              <w:rPr>
                <w:rFonts w:eastAsia="Calibri"/>
              </w:rPr>
              <w:t>Plans de ventes définitifs</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CAA6730" w14:textId="08666D7D" w:rsidR="00AA574B" w:rsidRPr="002F12AF" w:rsidRDefault="00B65695" w:rsidP="00DE3E6C">
            <w:pPr>
              <w:pStyle w:val="Sansinterligne"/>
              <w:jc w:val="left"/>
              <w:rPr>
                <w:rFonts w:eastAsia="Calibri"/>
              </w:rPr>
            </w:pPr>
            <w:r w:rsidRPr="002F12AF">
              <w:rPr>
                <w:rFonts w:eastAsia="Calibri"/>
                <w:shd w:val="clear" w:color="auto" w:fill="DAEEF3" w:themeFill="accent5" w:themeFillTint="33"/>
              </w:rPr>
              <w:t>25</w:t>
            </w:r>
            <w:r w:rsidRPr="002F12AF">
              <w:rPr>
                <w:rFonts w:eastAsia="Calibri"/>
              </w:rPr>
              <w:t xml:space="preserve"> </w:t>
            </w:r>
            <w:r w:rsidR="00AA574B" w:rsidRPr="002F12AF">
              <w:rPr>
                <w:rFonts w:eastAsia="Calibri"/>
              </w:rPr>
              <w:t>% au démarrage [</w:t>
            </w:r>
            <w:r w:rsidR="00593DE5" w:rsidRPr="002F12AF">
              <w:rPr>
                <w:rFonts w:eastAsia="Calibri"/>
              </w:rPr>
              <w:t xml:space="preserve">avance </w:t>
            </w:r>
            <w:r w:rsidR="00AA574B" w:rsidRPr="002F12AF">
              <w:rPr>
                <w:rFonts w:eastAsia="Calibri"/>
              </w:rPr>
              <w:t>sur l’élément de mission]</w:t>
            </w:r>
          </w:p>
        </w:tc>
      </w:tr>
      <w:tr w:rsidR="00AA574B" w:rsidRPr="002F12AF" w14:paraId="3567A702" w14:textId="77777777" w:rsidTr="00DE3E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05F0D" w14:textId="77777777" w:rsidR="00AA574B" w:rsidRPr="002F12AF" w:rsidRDefault="00AA574B" w:rsidP="001B1BA9">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546B59FA" w14:textId="5B51BA70" w:rsidR="00AA574B" w:rsidRPr="002F12AF" w:rsidRDefault="00B65695" w:rsidP="00DE3E6C">
            <w:pPr>
              <w:pStyle w:val="Sansinterligne"/>
              <w:jc w:val="left"/>
              <w:rPr>
                <w:rFonts w:eastAsia="Calibri"/>
              </w:rPr>
            </w:pPr>
            <w:r w:rsidRPr="002F12AF">
              <w:rPr>
                <w:rFonts w:eastAsia="Calibri"/>
                <w:shd w:val="clear" w:color="auto" w:fill="DAEEF3" w:themeFill="accent5" w:themeFillTint="33"/>
              </w:rPr>
              <w:t>65</w:t>
            </w:r>
            <w:r w:rsidRPr="002F12AF">
              <w:rPr>
                <w:rFonts w:eastAsia="Calibri"/>
              </w:rPr>
              <w:t xml:space="preserve"> </w:t>
            </w:r>
            <w:r w:rsidR="00AA574B" w:rsidRPr="002F12AF">
              <w:rPr>
                <w:rFonts w:eastAsia="Calibri"/>
              </w:rPr>
              <w:t>% à la remise du dossier</w:t>
            </w:r>
          </w:p>
        </w:tc>
      </w:tr>
      <w:tr w:rsidR="00AA574B" w:rsidRPr="002F12AF" w14:paraId="0C48238E" w14:textId="77777777" w:rsidTr="00DE3E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ED3BD" w14:textId="77777777" w:rsidR="00AA574B" w:rsidRPr="002F12AF" w:rsidRDefault="00AA574B" w:rsidP="001B1BA9">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08DD598" w14:textId="77BECB84" w:rsidR="00AA574B" w:rsidRPr="002F12AF" w:rsidRDefault="00B65695" w:rsidP="00DE3E6C">
            <w:pPr>
              <w:pStyle w:val="Sansinterligne"/>
              <w:jc w:val="left"/>
              <w:rPr>
                <w:rFonts w:eastAsia="Calibri"/>
              </w:rPr>
            </w:pPr>
            <w:r w:rsidRPr="002F12AF">
              <w:rPr>
                <w:rFonts w:eastAsia="Calibri"/>
                <w:shd w:val="clear" w:color="auto" w:fill="DAEEF3" w:themeFill="accent5" w:themeFillTint="33"/>
              </w:rPr>
              <w:t>10</w:t>
            </w:r>
            <w:r w:rsidRPr="002F12AF">
              <w:rPr>
                <w:rFonts w:eastAsia="Calibri"/>
              </w:rPr>
              <w:t xml:space="preserve"> </w:t>
            </w:r>
            <w:r w:rsidR="00AA574B" w:rsidRPr="002F12AF">
              <w:rPr>
                <w:rFonts w:eastAsia="Calibri"/>
              </w:rPr>
              <w:t>% à l'approbation du maître d'ouvrage</w:t>
            </w:r>
          </w:p>
        </w:tc>
      </w:tr>
      <w:tr w:rsidR="00AA574B" w:rsidRPr="002F12AF" w14:paraId="6AC2B44A" w14:textId="77777777" w:rsidTr="00DE3E6C">
        <w:trPr>
          <w:trHeight w:val="340"/>
        </w:trPr>
        <w:tc>
          <w:tcPr>
            <w:tcW w:w="247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688B176" w14:textId="7D28267C" w:rsidR="00AA574B" w:rsidRPr="002F12AF" w:rsidRDefault="00AA574B" w:rsidP="001B1BA9">
            <w:pPr>
              <w:pStyle w:val="Sansinterligne"/>
              <w:rPr>
                <w:rFonts w:eastAsia="Calibri"/>
              </w:rPr>
            </w:pPr>
            <w:r w:rsidRPr="002F12AF">
              <w:rPr>
                <w:rFonts w:eastAsia="Calibri"/>
              </w:rPr>
              <w:t>PRO</w:t>
            </w:r>
          </w:p>
          <w:p w14:paraId="050CE286" w14:textId="3CC79CCF" w:rsidR="00AA574B" w:rsidRPr="002F12AF" w:rsidRDefault="00B65695" w:rsidP="001B1BA9">
            <w:pPr>
              <w:pStyle w:val="Sansinterligne"/>
              <w:rPr>
                <w:rFonts w:eastAsia="Calibri"/>
              </w:rPr>
            </w:pPr>
            <w:r w:rsidRPr="002F12AF">
              <w:rPr>
                <w:rFonts w:eastAsia="Calibri"/>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5A5ADC4F" w14:textId="1163369E" w:rsidR="00AA574B" w:rsidRPr="002F12AF" w:rsidRDefault="00B65695" w:rsidP="00DE3E6C">
            <w:pPr>
              <w:pStyle w:val="Sansinterligne"/>
              <w:jc w:val="left"/>
              <w:rPr>
                <w:rFonts w:eastAsia="Calibri"/>
              </w:rPr>
            </w:pPr>
            <w:r w:rsidRPr="002F12AF">
              <w:rPr>
                <w:rFonts w:eastAsia="Calibri"/>
                <w:shd w:val="clear" w:color="auto" w:fill="DAEEF3" w:themeFill="accent5" w:themeFillTint="33"/>
              </w:rPr>
              <w:t>25</w:t>
            </w:r>
            <w:r w:rsidRPr="002F12AF">
              <w:rPr>
                <w:rFonts w:eastAsia="Calibri"/>
              </w:rPr>
              <w:t xml:space="preserve"> </w:t>
            </w:r>
            <w:r w:rsidR="00AA574B" w:rsidRPr="002F12AF">
              <w:rPr>
                <w:rFonts w:eastAsia="Calibri"/>
              </w:rPr>
              <w:t>% au démarrage [</w:t>
            </w:r>
            <w:r w:rsidR="00593DE5" w:rsidRPr="002F12AF">
              <w:rPr>
                <w:rFonts w:eastAsia="Calibri"/>
              </w:rPr>
              <w:t xml:space="preserve">avance </w:t>
            </w:r>
            <w:r w:rsidR="00AA574B" w:rsidRPr="002F12AF">
              <w:rPr>
                <w:rFonts w:eastAsia="Calibri"/>
              </w:rPr>
              <w:t>sur l’élément de mission]</w:t>
            </w:r>
          </w:p>
        </w:tc>
      </w:tr>
      <w:tr w:rsidR="00AA574B" w:rsidRPr="002F12AF" w14:paraId="09836A93" w14:textId="77777777" w:rsidTr="00DE3E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B62CF" w14:textId="77777777" w:rsidR="00AA574B" w:rsidRPr="002F12AF" w:rsidRDefault="00AA574B" w:rsidP="001B1BA9">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05A7690" w14:textId="28DE13E2" w:rsidR="00AA574B" w:rsidRPr="002F12AF" w:rsidRDefault="00B65695" w:rsidP="00DE3E6C">
            <w:pPr>
              <w:pStyle w:val="Sansinterligne"/>
              <w:jc w:val="left"/>
              <w:rPr>
                <w:rFonts w:eastAsia="Calibri"/>
              </w:rPr>
            </w:pPr>
            <w:r w:rsidRPr="002F12AF">
              <w:rPr>
                <w:rFonts w:eastAsia="Calibri"/>
                <w:shd w:val="clear" w:color="auto" w:fill="DAEEF3" w:themeFill="accent5" w:themeFillTint="33"/>
              </w:rPr>
              <w:t>65</w:t>
            </w:r>
            <w:r w:rsidRPr="002F12AF">
              <w:rPr>
                <w:rFonts w:eastAsia="Calibri"/>
              </w:rPr>
              <w:t xml:space="preserve"> </w:t>
            </w:r>
            <w:r w:rsidR="00AA574B" w:rsidRPr="002F12AF">
              <w:rPr>
                <w:rFonts w:eastAsia="Calibri"/>
              </w:rPr>
              <w:t>% à la remise du dossier</w:t>
            </w:r>
            <w:r w:rsidR="007E1A82" w:rsidRPr="002F12AF">
              <w:rPr>
                <w:rFonts w:eastAsia="Calibri"/>
              </w:rPr>
              <w:t xml:space="preserve"> PRO</w:t>
            </w:r>
          </w:p>
        </w:tc>
      </w:tr>
      <w:tr w:rsidR="00AA574B" w:rsidRPr="002F12AF" w14:paraId="6C6862AF" w14:textId="77777777" w:rsidTr="00DE3E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C5156" w14:textId="77777777" w:rsidR="00AA574B" w:rsidRPr="002F12AF" w:rsidRDefault="00AA574B" w:rsidP="001B1BA9">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4E9121B" w14:textId="03F82D2C" w:rsidR="00AA574B" w:rsidRPr="002F12AF" w:rsidRDefault="00B65695" w:rsidP="00DE3E6C">
            <w:pPr>
              <w:pStyle w:val="Sansinterligne"/>
              <w:jc w:val="left"/>
              <w:rPr>
                <w:rFonts w:eastAsia="Calibri"/>
              </w:rPr>
            </w:pPr>
            <w:r w:rsidRPr="002F12AF">
              <w:rPr>
                <w:rFonts w:eastAsia="Calibri"/>
                <w:shd w:val="clear" w:color="auto" w:fill="DAEEF3" w:themeFill="accent5" w:themeFillTint="33"/>
              </w:rPr>
              <w:t>10</w:t>
            </w:r>
            <w:r w:rsidRPr="002F12AF">
              <w:rPr>
                <w:rFonts w:eastAsia="Calibri"/>
              </w:rPr>
              <w:t xml:space="preserve"> </w:t>
            </w:r>
            <w:r w:rsidR="00AA574B" w:rsidRPr="002F12AF">
              <w:rPr>
                <w:rFonts w:eastAsia="Calibri"/>
              </w:rPr>
              <w:t>% à l'approbation du maître d'ouvrage</w:t>
            </w:r>
          </w:p>
        </w:tc>
      </w:tr>
      <w:tr w:rsidR="007E1A82" w:rsidRPr="002F12AF" w14:paraId="44A7A0AF" w14:textId="77777777" w:rsidTr="00DE3E6C">
        <w:trPr>
          <w:trHeight w:val="340"/>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67EB434" w14:textId="77777777" w:rsidR="007E1A82" w:rsidRPr="002F12AF" w:rsidRDefault="007E1A82" w:rsidP="001B1BA9">
            <w:pPr>
              <w:tabs>
                <w:tab w:val="left" w:pos="720"/>
                <w:tab w:val="left" w:pos="1260"/>
                <w:tab w:val="left" w:pos="1440"/>
                <w:tab w:val="left" w:pos="1800"/>
              </w:tabs>
              <w:spacing w:line="240" w:lineRule="auto"/>
              <w:jc w:val="both"/>
              <w:rPr>
                <w:rFonts w:cs="Arial"/>
                <w:szCs w:val="19"/>
              </w:rPr>
            </w:pPr>
            <w:r w:rsidRPr="002F12AF">
              <w:rPr>
                <w:rFonts w:cs="Arial"/>
                <w:szCs w:val="19"/>
              </w:rPr>
              <w:t>AMT</w:t>
            </w:r>
          </w:p>
          <w:p w14:paraId="15D3EBF6" w14:textId="77777777" w:rsidR="007E1A82" w:rsidRPr="002F12AF" w:rsidRDefault="007E1A82" w:rsidP="001B1BA9">
            <w:pPr>
              <w:tabs>
                <w:tab w:val="left" w:pos="720"/>
                <w:tab w:val="left" w:pos="1260"/>
                <w:tab w:val="left" w:pos="1440"/>
                <w:tab w:val="left" w:pos="1800"/>
              </w:tabs>
              <w:spacing w:line="240" w:lineRule="auto"/>
              <w:jc w:val="both"/>
              <w:rPr>
                <w:rFonts w:eastAsia="Calibri"/>
              </w:rPr>
            </w:pPr>
            <w:r w:rsidRPr="002F12AF">
              <w:rPr>
                <w:rFonts w:eastAsia="Calibri"/>
              </w:rPr>
              <w:t>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E0FF143" w14:textId="77777777" w:rsidR="007E1A82" w:rsidRPr="002F12AF" w:rsidRDefault="007E1A82" w:rsidP="00DE3E6C">
            <w:pPr>
              <w:pStyle w:val="Sansinterligne"/>
              <w:jc w:val="left"/>
              <w:rPr>
                <w:rFonts w:eastAsia="Calibri"/>
              </w:rPr>
            </w:pPr>
            <w:r w:rsidRPr="002F12AF">
              <w:rPr>
                <w:rFonts w:eastAsia="Calibri"/>
                <w:shd w:val="clear" w:color="auto" w:fill="DAEEF3" w:themeFill="accent5" w:themeFillTint="33"/>
              </w:rPr>
              <w:t>50</w:t>
            </w:r>
            <w:r w:rsidRPr="002F12AF">
              <w:rPr>
                <w:rFonts w:eastAsia="Calibri"/>
              </w:rPr>
              <w:t xml:space="preserve"> % à la remise du rapport comparatif d’analyse des offres</w:t>
            </w:r>
          </w:p>
        </w:tc>
      </w:tr>
      <w:tr w:rsidR="007E1A82" w:rsidRPr="002F12AF" w14:paraId="080D6BF2" w14:textId="77777777" w:rsidTr="00DE3E6C">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CC3176" w14:textId="77777777" w:rsidR="007E1A82" w:rsidRPr="002F12AF" w:rsidRDefault="007E1A82" w:rsidP="001B1BA9">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D927E8B" w14:textId="6EF68B2C" w:rsidR="007E1A82" w:rsidRPr="002F12AF" w:rsidRDefault="007E1A82" w:rsidP="00DE3E6C">
            <w:pPr>
              <w:pStyle w:val="Sansinterligne"/>
              <w:jc w:val="left"/>
              <w:rPr>
                <w:rFonts w:eastAsia="Calibri"/>
              </w:rPr>
            </w:pPr>
            <w:r w:rsidRPr="002F12AF">
              <w:rPr>
                <w:rFonts w:eastAsia="Calibri"/>
                <w:shd w:val="clear" w:color="auto" w:fill="DAEEF3" w:themeFill="accent5" w:themeFillTint="33"/>
              </w:rPr>
              <w:t>30</w:t>
            </w:r>
            <w:r w:rsidRPr="002F12AF">
              <w:rPr>
                <w:rFonts w:eastAsia="Calibri"/>
              </w:rPr>
              <w:t xml:space="preserve"> % à l’issue des mises au point des marchés de travaux</w:t>
            </w:r>
          </w:p>
        </w:tc>
      </w:tr>
      <w:tr w:rsidR="007E1A82" w:rsidRPr="002F12AF" w14:paraId="7AD29A91" w14:textId="77777777" w:rsidTr="00DE3E6C">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F2E767" w14:textId="77777777" w:rsidR="007E1A82" w:rsidRPr="002F12AF" w:rsidRDefault="007E1A82" w:rsidP="001B1BA9">
            <w:pPr>
              <w:pStyle w:val="Sansinterligne"/>
              <w:rPr>
                <w:rFonts w:eastAsia="Calibri"/>
              </w:rPr>
            </w:pPr>
          </w:p>
        </w:tc>
        <w:tc>
          <w:tcPr>
            <w:tcW w:w="70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2A40EA4" w14:textId="325EE4E9" w:rsidR="007E1A82" w:rsidRPr="002F12AF" w:rsidRDefault="007E1A82" w:rsidP="00DE3E6C">
            <w:pPr>
              <w:pStyle w:val="Sansinterligne"/>
              <w:jc w:val="left"/>
              <w:rPr>
                <w:rFonts w:eastAsia="Calibri"/>
              </w:rPr>
            </w:pPr>
            <w:r w:rsidRPr="002F12AF">
              <w:rPr>
                <w:rFonts w:eastAsia="Calibri"/>
                <w:shd w:val="clear" w:color="auto" w:fill="DAEEF3" w:themeFill="accent5" w:themeFillTint="33"/>
              </w:rPr>
              <w:t>20</w:t>
            </w:r>
            <w:r w:rsidRPr="002F12AF">
              <w:rPr>
                <w:rFonts w:eastAsia="Calibri"/>
              </w:rPr>
              <w:t xml:space="preserve"> % à la signature des marchés de travaux</w:t>
            </w:r>
          </w:p>
        </w:tc>
      </w:tr>
      <w:tr w:rsidR="00F62D47" w:rsidRPr="002F12AF" w14:paraId="25CEDDFF" w14:textId="77777777" w:rsidTr="00DE3E6C">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trHeight w:val="340"/>
        </w:trPr>
        <w:tc>
          <w:tcPr>
            <w:tcW w:w="2477" w:type="dxa"/>
            <w:tcBorders>
              <w:top w:val="single" w:sz="4" w:space="0" w:color="auto"/>
              <w:left w:val="single" w:sz="4" w:space="0" w:color="auto"/>
              <w:bottom w:val="single" w:sz="6" w:space="0" w:color="auto"/>
              <w:right w:val="single" w:sz="6" w:space="0" w:color="auto"/>
            </w:tcBorders>
            <w:shd w:val="clear" w:color="auto" w:fill="auto"/>
            <w:vAlign w:val="center"/>
          </w:tcPr>
          <w:p w14:paraId="4EDAFE62" w14:textId="77777777" w:rsidR="00F62D47" w:rsidRPr="002F12AF" w:rsidRDefault="00F62D47" w:rsidP="001B1BA9">
            <w:pPr>
              <w:pStyle w:val="Sansinterligne"/>
            </w:pPr>
            <w:r w:rsidRPr="002F12AF">
              <w:t>VISA</w:t>
            </w:r>
          </w:p>
        </w:tc>
        <w:tc>
          <w:tcPr>
            <w:tcW w:w="7087" w:type="dxa"/>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425DDC07" w14:textId="77777777" w:rsidR="00F62D47" w:rsidRPr="002F12AF" w:rsidRDefault="00F62D47" w:rsidP="00DE3E6C">
            <w:pPr>
              <w:pStyle w:val="Sansinterligne"/>
              <w:jc w:val="left"/>
            </w:pPr>
            <w:r w:rsidRPr="002F12AF">
              <w:t>Au prorata de l’avancement de la mission.</w:t>
            </w:r>
          </w:p>
        </w:tc>
      </w:tr>
      <w:tr w:rsidR="00F62D47" w:rsidRPr="002F12AF" w14:paraId="76DB343A" w14:textId="77777777" w:rsidTr="00DE3E6C">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trHeight w:val="340"/>
        </w:trPr>
        <w:tc>
          <w:tcPr>
            <w:tcW w:w="247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0C27573B" w14:textId="77777777" w:rsidR="00F62D47" w:rsidRPr="002F12AF" w:rsidRDefault="00F62D47" w:rsidP="001B1BA9">
            <w:pPr>
              <w:pStyle w:val="Sansinterligne"/>
            </w:pPr>
            <w:r w:rsidRPr="002F12AF">
              <w:t>DET</w:t>
            </w:r>
          </w:p>
          <w:p w14:paraId="5C4A32DF" w14:textId="77777777" w:rsidR="00F62D47" w:rsidRPr="002F12AF" w:rsidRDefault="00F62D47" w:rsidP="001B1BA9">
            <w:pPr>
              <w:pStyle w:val="Sansinterligne"/>
            </w:pPr>
            <w:r w:rsidRPr="002F12AF">
              <w:t> </w:t>
            </w:r>
          </w:p>
        </w:tc>
        <w:tc>
          <w:tcPr>
            <w:tcW w:w="7087" w:type="dxa"/>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258E76F2" w14:textId="31606E46" w:rsidR="00F62D47" w:rsidRPr="002F12AF" w:rsidRDefault="006B6048" w:rsidP="00DE3E6C">
            <w:pPr>
              <w:pStyle w:val="Sansinterligne"/>
              <w:jc w:val="left"/>
            </w:pPr>
            <w:r w:rsidRPr="002F12AF">
              <w:rPr>
                <w:shd w:val="clear" w:color="auto" w:fill="DAEEF3" w:themeFill="accent5" w:themeFillTint="33"/>
              </w:rPr>
              <w:t>95</w:t>
            </w:r>
            <w:r w:rsidRPr="002F12AF">
              <w:t xml:space="preserve"> % </w:t>
            </w:r>
            <w:r w:rsidR="00F62D47" w:rsidRPr="002F12AF">
              <w:t>Par acomptes mensuels de montant (n)</w:t>
            </w:r>
          </w:p>
          <w:p w14:paraId="6575E4E6" w14:textId="4EB8ABB3" w:rsidR="006B6048" w:rsidRPr="002F12AF" w:rsidRDefault="00F62D47" w:rsidP="00DE3E6C">
            <w:pPr>
              <w:pStyle w:val="Sansinterligne"/>
              <w:jc w:val="left"/>
            </w:pPr>
            <w:r w:rsidRPr="002F12AF">
              <w:t>(n) étant le nombre de mois correspondant au délai d’exécution contractuel des marchés de travaux, y compris la période de préparation</w:t>
            </w:r>
            <w:r w:rsidR="00593DE5" w:rsidRPr="002F12AF">
              <w:t>.</w:t>
            </w:r>
          </w:p>
        </w:tc>
      </w:tr>
      <w:tr w:rsidR="006B6048" w:rsidRPr="002F12AF" w14:paraId="6AF7D0A2" w14:textId="77777777" w:rsidTr="00DE3E6C">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trHeight w:val="340"/>
        </w:trPr>
        <w:tc>
          <w:tcPr>
            <w:tcW w:w="247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22A94999" w14:textId="77777777" w:rsidR="006B6048" w:rsidRPr="002F12AF" w:rsidRDefault="006B6048" w:rsidP="001B1BA9">
            <w:pPr>
              <w:pStyle w:val="Sansinterligne"/>
            </w:pPr>
          </w:p>
        </w:tc>
        <w:tc>
          <w:tcPr>
            <w:tcW w:w="70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3792E73" w14:textId="7E21EEE3" w:rsidR="006B6048" w:rsidRPr="002F12AF" w:rsidRDefault="006B6048" w:rsidP="00DE3E6C">
            <w:pPr>
              <w:pStyle w:val="Sansinterligne"/>
              <w:jc w:val="left"/>
            </w:pPr>
            <w:r w:rsidRPr="002F12AF">
              <w:rPr>
                <w:shd w:val="clear" w:color="auto" w:fill="DAEEF3" w:themeFill="accent5" w:themeFillTint="33"/>
              </w:rPr>
              <w:t>5</w:t>
            </w:r>
            <w:r w:rsidRPr="002F12AF">
              <w:t xml:space="preserve"> % à la remise du projet de décompte définitif des marchés de travaux</w:t>
            </w:r>
          </w:p>
        </w:tc>
      </w:tr>
      <w:tr w:rsidR="00F62D47" w:rsidRPr="002F12AF" w14:paraId="165A925C" w14:textId="77777777" w:rsidTr="00DE3E6C">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trHeight w:val="340"/>
        </w:trPr>
        <w:tc>
          <w:tcPr>
            <w:tcW w:w="247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4CD00C37" w14:textId="77777777" w:rsidR="00F62D47" w:rsidRPr="002F12AF" w:rsidRDefault="00F62D47" w:rsidP="001B1BA9">
            <w:pPr>
              <w:pStyle w:val="Sansinterligne"/>
            </w:pPr>
            <w:r w:rsidRPr="002F12AF">
              <w:t>AOR</w:t>
            </w:r>
          </w:p>
          <w:p w14:paraId="64717F0F" w14:textId="77777777" w:rsidR="00F62D47" w:rsidRPr="002F12AF" w:rsidRDefault="00F62D47" w:rsidP="001B1BA9">
            <w:pPr>
              <w:pStyle w:val="Sansinterligne"/>
            </w:pPr>
            <w:r w:rsidRPr="002F12AF">
              <w:t> </w:t>
            </w:r>
          </w:p>
        </w:tc>
        <w:tc>
          <w:tcPr>
            <w:tcW w:w="7087" w:type="dxa"/>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71243D8F" w14:textId="1C2C1546" w:rsidR="00F62D47" w:rsidRPr="002F12AF" w:rsidRDefault="00B65695" w:rsidP="00DE3E6C">
            <w:pPr>
              <w:pStyle w:val="Sansinterligne"/>
              <w:jc w:val="left"/>
            </w:pPr>
            <w:r w:rsidRPr="002F12AF">
              <w:rPr>
                <w:shd w:val="clear" w:color="auto" w:fill="DAEEF3" w:themeFill="accent5" w:themeFillTint="33"/>
              </w:rPr>
              <w:t>95</w:t>
            </w:r>
            <w:r w:rsidRPr="002F12AF">
              <w:t xml:space="preserve"> </w:t>
            </w:r>
            <w:r w:rsidR="00F62D47" w:rsidRPr="002F12AF">
              <w:t>% € HT à compter de la réception</w:t>
            </w:r>
          </w:p>
        </w:tc>
      </w:tr>
      <w:tr w:rsidR="00F62D47" w:rsidRPr="002F12AF" w14:paraId="10600447" w14:textId="77777777" w:rsidTr="00DE3E6C">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trHeight w:val="340"/>
        </w:trPr>
        <w:tc>
          <w:tcPr>
            <w:tcW w:w="247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2BAD8D31" w14:textId="77777777" w:rsidR="00F62D47" w:rsidRPr="002F12AF" w:rsidRDefault="00F62D47" w:rsidP="001B1BA9">
            <w:pPr>
              <w:pStyle w:val="Sansinterligne"/>
            </w:pPr>
          </w:p>
        </w:tc>
        <w:tc>
          <w:tcPr>
            <w:tcW w:w="70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C0E6C5D" w14:textId="36C02F20" w:rsidR="00F62D47" w:rsidRPr="002F12AF" w:rsidRDefault="00B65695" w:rsidP="00DE3E6C">
            <w:pPr>
              <w:pStyle w:val="Sansinterligne"/>
              <w:jc w:val="left"/>
            </w:pPr>
            <w:r w:rsidRPr="002F12AF">
              <w:rPr>
                <w:shd w:val="clear" w:color="auto" w:fill="DAEEF3" w:themeFill="accent5" w:themeFillTint="33"/>
              </w:rPr>
              <w:t>5</w:t>
            </w:r>
            <w:r w:rsidRPr="002F12AF">
              <w:t xml:space="preserve"> </w:t>
            </w:r>
            <w:r w:rsidR="00F62D47" w:rsidRPr="002F12AF">
              <w:t>% à compter de la levée des réserves mentionnées dans la décision de réception et au plus tard 1 an après la réception</w:t>
            </w:r>
          </w:p>
        </w:tc>
      </w:tr>
      <w:tr w:rsidR="00F62D47" w:rsidRPr="002F12AF" w14:paraId="2DAD21AF" w14:textId="77777777" w:rsidTr="00DE3E6C">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trHeight w:val="340"/>
        </w:trPr>
        <w:tc>
          <w:tcPr>
            <w:tcW w:w="247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4E90DF20" w14:textId="77777777" w:rsidR="00F62D47" w:rsidRPr="002F12AF" w:rsidRDefault="00F62D47" w:rsidP="001B1BA9">
            <w:pPr>
              <w:pStyle w:val="Sansinterligne"/>
            </w:pPr>
            <w:r w:rsidRPr="002F12AF">
              <w:t>DOE</w:t>
            </w:r>
          </w:p>
          <w:p w14:paraId="26CCA578" w14:textId="77777777" w:rsidR="00F62D47" w:rsidRPr="002F12AF" w:rsidRDefault="00F62D47" w:rsidP="001B1BA9">
            <w:pPr>
              <w:pStyle w:val="Sansinterligne"/>
            </w:pPr>
            <w:r w:rsidRPr="002F12AF">
              <w:t> </w:t>
            </w:r>
          </w:p>
        </w:tc>
        <w:tc>
          <w:tcPr>
            <w:tcW w:w="7087" w:type="dxa"/>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13F4B414" w14:textId="3F5564F2" w:rsidR="00F62D47" w:rsidRPr="002F12AF" w:rsidRDefault="00F64460" w:rsidP="00DE3E6C">
            <w:pPr>
              <w:pStyle w:val="Sansinterligne"/>
              <w:jc w:val="left"/>
            </w:pPr>
            <w:r w:rsidRPr="002F12AF">
              <w:rPr>
                <w:shd w:val="clear" w:color="auto" w:fill="DAEEF3" w:themeFill="accent5" w:themeFillTint="33"/>
              </w:rPr>
              <w:t>70</w:t>
            </w:r>
            <w:r w:rsidRPr="002F12AF">
              <w:t xml:space="preserve"> </w:t>
            </w:r>
            <w:r w:rsidR="00F62D47" w:rsidRPr="002F12AF">
              <w:t xml:space="preserve">% à la remise </w:t>
            </w:r>
            <w:r w:rsidRPr="002F12AF">
              <w:t>des plans architecturaux généraux</w:t>
            </w:r>
          </w:p>
        </w:tc>
      </w:tr>
      <w:tr w:rsidR="00F62D47" w:rsidRPr="002F12AF" w14:paraId="7C72DAE9" w14:textId="77777777" w:rsidTr="00DE3E6C">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trHeight w:val="340"/>
        </w:trPr>
        <w:tc>
          <w:tcPr>
            <w:tcW w:w="247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65F1F5D0" w14:textId="77777777" w:rsidR="00F62D47" w:rsidRPr="002F12AF" w:rsidRDefault="00F62D47" w:rsidP="001B1BA9">
            <w:pPr>
              <w:pStyle w:val="Sansinterligne"/>
            </w:pPr>
          </w:p>
        </w:tc>
        <w:tc>
          <w:tcPr>
            <w:tcW w:w="70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E701218" w14:textId="2FF67736" w:rsidR="00F62D47" w:rsidRPr="002F12AF" w:rsidRDefault="00F64460" w:rsidP="00DE3E6C">
            <w:pPr>
              <w:pStyle w:val="Sansinterligne"/>
              <w:jc w:val="left"/>
            </w:pPr>
            <w:r w:rsidRPr="002F12AF">
              <w:rPr>
                <w:shd w:val="clear" w:color="auto" w:fill="DAEEF3" w:themeFill="accent5" w:themeFillTint="33"/>
              </w:rPr>
              <w:t>30</w:t>
            </w:r>
            <w:r w:rsidRPr="002F12AF">
              <w:t xml:space="preserve"> % à la remise des plans et documents des entreprises et au plus tard 1 an </w:t>
            </w:r>
            <w:r w:rsidR="00C86614" w:rsidRPr="002F12AF">
              <w:t xml:space="preserve">après </w:t>
            </w:r>
            <w:r w:rsidRPr="002F12AF">
              <w:t>la réception</w:t>
            </w:r>
          </w:p>
        </w:tc>
      </w:tr>
    </w:tbl>
    <w:p w14:paraId="3B2B99F7" w14:textId="77777777" w:rsidR="00F62D47" w:rsidRPr="002F12AF" w:rsidRDefault="00F62D47" w:rsidP="001B1BA9">
      <w:pPr>
        <w:spacing w:line="240" w:lineRule="auto"/>
        <w:rPr>
          <w:rFonts w:cs="Arial"/>
          <w:szCs w:val="19"/>
        </w:rPr>
      </w:pPr>
    </w:p>
    <w:tbl>
      <w:tblPr>
        <w:tblW w:w="9564"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77"/>
        <w:gridCol w:w="7087"/>
      </w:tblGrid>
      <w:tr w:rsidR="00F62D47" w:rsidRPr="002F12AF" w14:paraId="4404DE28" w14:textId="77777777" w:rsidTr="009515A9">
        <w:trPr>
          <w:trHeight w:val="771"/>
        </w:trPr>
        <w:tc>
          <w:tcPr>
            <w:tcW w:w="2477" w:type="dxa"/>
            <w:tcBorders>
              <w:top w:val="single" w:sz="4" w:space="0" w:color="auto"/>
              <w:left w:val="single" w:sz="4" w:space="0" w:color="auto"/>
              <w:bottom w:val="single" w:sz="6" w:space="0" w:color="auto"/>
              <w:right w:val="single" w:sz="6" w:space="0" w:color="auto"/>
            </w:tcBorders>
            <w:shd w:val="clear" w:color="auto" w:fill="auto"/>
            <w:vAlign w:val="center"/>
          </w:tcPr>
          <w:p w14:paraId="12BE6888" w14:textId="77777777" w:rsidR="00F62D47" w:rsidRPr="002F12AF" w:rsidRDefault="00F62D47" w:rsidP="001B1BA9">
            <w:pPr>
              <w:tabs>
                <w:tab w:val="left" w:pos="720"/>
                <w:tab w:val="left" w:pos="1260"/>
                <w:tab w:val="left" w:pos="1440"/>
                <w:tab w:val="left" w:pos="1800"/>
              </w:tabs>
              <w:spacing w:line="240" w:lineRule="auto"/>
              <w:jc w:val="both"/>
              <w:rPr>
                <w:rFonts w:cs="Arial"/>
                <w:szCs w:val="19"/>
              </w:rPr>
            </w:pPr>
            <w:r w:rsidRPr="002F12AF">
              <w:rPr>
                <w:rFonts w:cs="Arial"/>
                <w:szCs w:val="19"/>
              </w:rPr>
              <w:t>Mission complémentaire</w:t>
            </w:r>
          </w:p>
        </w:tc>
        <w:tc>
          <w:tcPr>
            <w:tcW w:w="7087" w:type="dxa"/>
            <w:tcBorders>
              <w:top w:val="single" w:sz="4" w:space="0" w:color="auto"/>
              <w:left w:val="single" w:sz="6" w:space="0" w:color="auto"/>
              <w:right w:val="single" w:sz="4" w:space="0" w:color="auto"/>
            </w:tcBorders>
            <w:shd w:val="clear" w:color="auto" w:fill="FFFFFF" w:themeFill="background1"/>
            <w:vAlign w:val="center"/>
          </w:tcPr>
          <w:p w14:paraId="2DBCEE0B" w14:textId="77777777" w:rsidR="00F62D47" w:rsidRPr="002F12AF" w:rsidRDefault="00F62D47" w:rsidP="001B1BA9">
            <w:pPr>
              <w:tabs>
                <w:tab w:val="left" w:pos="720"/>
                <w:tab w:val="left" w:pos="1260"/>
                <w:tab w:val="left" w:pos="1440"/>
                <w:tab w:val="left" w:pos="1800"/>
              </w:tabs>
              <w:spacing w:line="240" w:lineRule="auto"/>
              <w:jc w:val="both"/>
              <w:rPr>
                <w:rFonts w:cs="Arial"/>
                <w:szCs w:val="19"/>
              </w:rPr>
            </w:pPr>
            <w:r w:rsidRPr="002F12AF">
              <w:rPr>
                <w:rFonts w:cs="Arial"/>
                <w:szCs w:val="19"/>
              </w:rPr>
              <w:t xml:space="preserve"> [A adapter selon la nature de la mission complémentaire]</w:t>
            </w:r>
          </w:p>
        </w:tc>
      </w:tr>
      <w:tr w:rsidR="00F62D47" w:rsidRPr="002F12AF" w14:paraId="1F8438B5" w14:textId="77777777" w:rsidTr="009515A9">
        <w:trPr>
          <w:trHeight w:val="771"/>
        </w:trPr>
        <w:tc>
          <w:tcPr>
            <w:tcW w:w="2477" w:type="dxa"/>
            <w:tcBorders>
              <w:top w:val="single" w:sz="4" w:space="0" w:color="auto"/>
              <w:left w:val="single" w:sz="4" w:space="0" w:color="auto"/>
              <w:bottom w:val="single" w:sz="6" w:space="0" w:color="auto"/>
              <w:right w:val="single" w:sz="6" w:space="0" w:color="auto"/>
            </w:tcBorders>
            <w:shd w:val="clear" w:color="auto" w:fill="auto"/>
            <w:vAlign w:val="center"/>
          </w:tcPr>
          <w:p w14:paraId="09CB8D49" w14:textId="77777777" w:rsidR="00F62D47" w:rsidRPr="002F12AF" w:rsidRDefault="00F62D47" w:rsidP="001B1BA9">
            <w:pPr>
              <w:tabs>
                <w:tab w:val="left" w:pos="720"/>
                <w:tab w:val="left" w:pos="1260"/>
                <w:tab w:val="left" w:pos="1440"/>
                <w:tab w:val="left" w:pos="1800"/>
              </w:tabs>
              <w:spacing w:line="240" w:lineRule="auto"/>
              <w:jc w:val="both"/>
              <w:rPr>
                <w:rFonts w:cs="Arial"/>
                <w:szCs w:val="19"/>
              </w:rPr>
            </w:pPr>
            <w:r w:rsidRPr="002F12AF">
              <w:rPr>
                <w:rFonts w:cs="Arial"/>
                <w:szCs w:val="19"/>
              </w:rPr>
              <w:t>Mission complémentaire</w:t>
            </w:r>
          </w:p>
        </w:tc>
        <w:tc>
          <w:tcPr>
            <w:tcW w:w="7087" w:type="dxa"/>
            <w:tcBorders>
              <w:top w:val="single" w:sz="4" w:space="0" w:color="auto"/>
              <w:left w:val="single" w:sz="6" w:space="0" w:color="auto"/>
              <w:right w:val="single" w:sz="4" w:space="0" w:color="auto"/>
            </w:tcBorders>
            <w:shd w:val="clear" w:color="auto" w:fill="FFFFFF" w:themeFill="background1"/>
            <w:vAlign w:val="center"/>
          </w:tcPr>
          <w:p w14:paraId="60F7DA72" w14:textId="77777777" w:rsidR="00F62D47" w:rsidRPr="002F12AF" w:rsidRDefault="00F62D47" w:rsidP="001B1BA9">
            <w:pPr>
              <w:tabs>
                <w:tab w:val="left" w:pos="720"/>
                <w:tab w:val="left" w:pos="1260"/>
                <w:tab w:val="left" w:pos="1440"/>
                <w:tab w:val="left" w:pos="1800"/>
              </w:tabs>
              <w:spacing w:line="240" w:lineRule="auto"/>
              <w:jc w:val="both"/>
              <w:rPr>
                <w:rFonts w:cs="Arial"/>
                <w:szCs w:val="19"/>
              </w:rPr>
            </w:pPr>
            <w:r w:rsidRPr="002F12AF">
              <w:rPr>
                <w:rFonts w:cs="Arial"/>
                <w:szCs w:val="19"/>
              </w:rPr>
              <w:t>[A adapter selon la nature de la mission complémentaire]</w:t>
            </w:r>
          </w:p>
        </w:tc>
      </w:tr>
    </w:tbl>
    <w:p w14:paraId="35030400" w14:textId="77777777" w:rsidR="00934EB2" w:rsidRPr="002F12AF" w:rsidRDefault="00934EB2" w:rsidP="001B1BA9">
      <w:pPr>
        <w:spacing w:line="240" w:lineRule="auto"/>
      </w:pPr>
    </w:p>
    <w:p w14:paraId="335047E6" w14:textId="20E18053" w:rsidR="00FF4680" w:rsidRPr="002F12AF" w:rsidRDefault="00FF4680" w:rsidP="001B1BA9">
      <w:pPr>
        <w:pStyle w:val="Titre2"/>
      </w:pPr>
      <w:r w:rsidRPr="002F12AF">
        <w:t xml:space="preserve">Article </w:t>
      </w:r>
      <w:r w:rsidR="000F211F" w:rsidRPr="002F12AF">
        <w:t>10</w:t>
      </w:r>
      <w:r w:rsidRPr="002F12AF">
        <w:t xml:space="preserve">.2 – Délais de paiements  </w:t>
      </w:r>
    </w:p>
    <w:p w14:paraId="29E30804" w14:textId="3F6DBEFF" w:rsidR="005E39EC" w:rsidRPr="002F12AF" w:rsidRDefault="005E39EC" w:rsidP="001B1BA9">
      <w:pPr>
        <w:spacing w:line="240" w:lineRule="auto"/>
        <w:jc w:val="both"/>
      </w:pPr>
      <w:r w:rsidRPr="002F12AF">
        <w:t xml:space="preserve">Le maître d’ouvrage verse les sommes dues à </w:t>
      </w:r>
      <w:r w:rsidR="007B12F9" w:rsidRPr="002F12AF">
        <w:t>la maîtrise d’</w:t>
      </w:r>
      <w:r w:rsidR="00D84181" w:rsidRPr="002F12AF">
        <w:t xml:space="preserve">œuvre </w:t>
      </w:r>
      <w:r w:rsidRPr="002F12AF">
        <w:t>pour l'exercice de sa mission, en application du présent contrat, et ce dans un délai maximum</w:t>
      </w:r>
      <w:r w:rsidR="006A2E8F" w:rsidRPr="002F12AF">
        <w:t> </w:t>
      </w:r>
      <w:r w:rsidRPr="002F12AF">
        <w:t xml:space="preserve">de </w:t>
      </w:r>
      <w:bookmarkStart w:id="70" w:name="_Hlk33698177"/>
      <w:r w:rsidRPr="002F12AF">
        <w:rPr>
          <w:shd w:val="clear" w:color="auto" w:fill="D0F1F8"/>
        </w:rPr>
        <w:t>……</w:t>
      </w:r>
      <w:r w:rsidRPr="002F12AF">
        <w:rPr>
          <w:shd w:val="clear" w:color="auto" w:fill="BDD6EE"/>
        </w:rPr>
        <w:t xml:space="preserve"> </w:t>
      </w:r>
      <w:r w:rsidRPr="002F12AF">
        <w:rPr>
          <w:shd w:val="clear" w:color="auto" w:fill="FFFFFF"/>
        </w:rPr>
        <w:t xml:space="preserve"> jours calendaires </w:t>
      </w:r>
      <w:bookmarkEnd w:id="70"/>
      <w:r w:rsidRPr="002F12AF">
        <w:t>à compter de la date de réception de la facture.</w:t>
      </w:r>
    </w:p>
    <w:p w14:paraId="05B7438B" w14:textId="77777777" w:rsidR="00FF4680" w:rsidRPr="002F12AF" w:rsidRDefault="00FF4680" w:rsidP="001B1BA9">
      <w:pPr>
        <w:spacing w:line="240" w:lineRule="auto"/>
        <w:jc w:val="both"/>
      </w:pPr>
    </w:p>
    <w:p w14:paraId="5F664BC9" w14:textId="683813F8" w:rsidR="00746C11" w:rsidRPr="002F12AF" w:rsidRDefault="00746C11" w:rsidP="001B1BA9">
      <w:pPr>
        <w:spacing w:line="240" w:lineRule="auto"/>
        <w:jc w:val="both"/>
        <w:rPr>
          <w:iCs/>
        </w:rPr>
      </w:pPr>
      <w:r w:rsidRPr="002F12AF">
        <w:rPr>
          <w:iCs/>
        </w:rPr>
        <w:t xml:space="preserve">En cas de désaccord sur le montant d'une facture, son règlement est effectué sur la base provisoire des sommes admises par le maître d’ouvrage, qui doit motiver sa contestation par écrit dans un délai de 15 jours. En l’absence de contestation dans ce délai, la facture est considérée comme acceptée et payable immédiatement. Lorsque les sommes payées sont inférieures à celles qui sont finalement dues à </w:t>
      </w:r>
      <w:r w:rsidR="007B12F9" w:rsidRPr="002F12AF">
        <w:rPr>
          <w:iCs/>
        </w:rPr>
        <w:t>la maîtrise d’</w:t>
      </w:r>
      <w:r w:rsidR="00D84181" w:rsidRPr="002F12AF">
        <w:rPr>
          <w:iCs/>
        </w:rPr>
        <w:t xml:space="preserve">œuvre, cette dernière </w:t>
      </w:r>
      <w:r w:rsidRPr="002F12AF">
        <w:rPr>
          <w:iCs/>
        </w:rPr>
        <w:t>a droit à l'indemnité de retard définies à l’article 9.</w:t>
      </w:r>
      <w:r w:rsidR="00730244" w:rsidRPr="002F12AF">
        <w:rPr>
          <w:iCs/>
        </w:rPr>
        <w:t>1</w:t>
      </w:r>
      <w:r w:rsidRPr="002F12AF">
        <w:rPr>
          <w:iCs/>
        </w:rPr>
        <w:t xml:space="preserve"> calculée sur la différence.</w:t>
      </w:r>
    </w:p>
    <w:p w14:paraId="4A631185" w14:textId="6DC3EFE1" w:rsidR="00902BC9" w:rsidRPr="002F12AF" w:rsidRDefault="00902BC9" w:rsidP="001B1BA9">
      <w:pPr>
        <w:spacing w:line="240" w:lineRule="auto"/>
        <w:jc w:val="both"/>
        <w:rPr>
          <w:iCs/>
        </w:rPr>
      </w:pPr>
    </w:p>
    <w:p w14:paraId="271BC03D" w14:textId="77777777" w:rsidR="00902BC9" w:rsidRPr="002F12AF" w:rsidRDefault="00902BC9" w:rsidP="001B1BA9">
      <w:pPr>
        <w:spacing w:line="240" w:lineRule="auto"/>
        <w:jc w:val="both"/>
        <w:rPr>
          <w:rFonts w:cs="Arial"/>
          <w:color w:val="000000" w:themeColor="text1"/>
          <w:szCs w:val="19"/>
        </w:rPr>
      </w:pPr>
      <w:bookmarkStart w:id="71" w:name="_Hlk88228150"/>
      <w:r w:rsidRPr="002F12AF">
        <w:rPr>
          <w:rFonts w:cs="Arial"/>
          <w:color w:val="000000" w:themeColor="text1"/>
          <w:szCs w:val="19"/>
        </w:rPr>
        <w:t xml:space="preserve">La survenance d’un sinistre avant l’achèvement de la mission ne fait pas obstacle aux règlements des prestations de maîtrise d’œuvre. </w:t>
      </w:r>
    </w:p>
    <w:bookmarkEnd w:id="71"/>
    <w:p w14:paraId="727653F4" w14:textId="77777777" w:rsidR="00DB33B1" w:rsidRPr="002F12AF" w:rsidRDefault="00DB33B1" w:rsidP="001B1BA9">
      <w:pPr>
        <w:spacing w:line="240" w:lineRule="auto"/>
        <w:jc w:val="both"/>
      </w:pPr>
    </w:p>
    <w:p w14:paraId="25F67446" w14:textId="43A6790E" w:rsidR="00781EC8" w:rsidRPr="002F12AF" w:rsidRDefault="00781EC8" w:rsidP="001B1BA9">
      <w:pPr>
        <w:spacing w:line="240" w:lineRule="auto"/>
        <w:jc w:val="both"/>
        <w:rPr>
          <w:rFonts w:cs="Arial"/>
          <w:szCs w:val="19"/>
        </w:rPr>
      </w:pPr>
      <w:bookmarkStart w:id="72" w:name="_Hlk88228178"/>
      <w:r w:rsidRPr="002F12AF">
        <w:rPr>
          <w:rFonts w:cs="Arial"/>
          <w:szCs w:val="19"/>
        </w:rPr>
        <w:t xml:space="preserve">Les retards de paiement ouvrent droit au paiement de pénalités de retard à la maîtrise d’œuvre, qui sont exigibles </w:t>
      </w:r>
      <w:r w:rsidR="00EC3922" w:rsidRPr="002F12AF">
        <w:rPr>
          <w:rFonts w:cs="Arial"/>
          <w:szCs w:val="19"/>
        </w:rPr>
        <w:t xml:space="preserve">de plein droit </w:t>
      </w:r>
      <w:r w:rsidRPr="002F12AF">
        <w:rPr>
          <w:rFonts w:cs="Arial"/>
          <w:szCs w:val="19"/>
        </w:rPr>
        <w:t>le jour suivant l</w:t>
      </w:r>
      <w:r w:rsidR="00EC3922" w:rsidRPr="002F12AF">
        <w:rPr>
          <w:rFonts w:cs="Arial"/>
          <w:szCs w:val="19"/>
        </w:rPr>
        <w:t>’expiration du délai de paiement</w:t>
      </w:r>
      <w:r w:rsidRPr="002F12AF">
        <w:rPr>
          <w:rFonts w:cs="Arial"/>
          <w:szCs w:val="19"/>
        </w:rPr>
        <w:t xml:space="preserve">. </w:t>
      </w:r>
    </w:p>
    <w:p w14:paraId="123A4084" w14:textId="1161F770" w:rsidR="00EC3922" w:rsidRPr="002F12AF" w:rsidRDefault="00EC3922" w:rsidP="001B1BA9">
      <w:pPr>
        <w:spacing w:line="240" w:lineRule="auto"/>
        <w:jc w:val="both"/>
        <w:rPr>
          <w:rFonts w:cs="Arial"/>
          <w:szCs w:val="19"/>
        </w:rPr>
      </w:pPr>
    </w:p>
    <w:p w14:paraId="5A411A30" w14:textId="308961B7" w:rsidR="003D65CF" w:rsidRPr="002F12AF" w:rsidRDefault="00EC3922" w:rsidP="001B1BA9">
      <w:pPr>
        <w:spacing w:line="240" w:lineRule="auto"/>
        <w:jc w:val="both"/>
        <w:rPr>
          <w:rFonts w:cs="Arial"/>
          <w:szCs w:val="19"/>
        </w:rPr>
      </w:pPr>
      <w:r w:rsidRPr="002F12AF">
        <w:rPr>
          <w:rFonts w:cs="Arial"/>
          <w:szCs w:val="19"/>
        </w:rPr>
        <w:t xml:space="preserve">Le </w:t>
      </w:r>
      <w:r w:rsidR="009378C6" w:rsidRPr="002F12AF">
        <w:rPr>
          <w:rFonts w:cs="Arial"/>
          <w:szCs w:val="19"/>
        </w:rPr>
        <w:t>taux d’intérêt des pénalités de retard exigibles</w:t>
      </w:r>
      <w:r w:rsidRPr="002F12AF">
        <w:rPr>
          <w:rFonts w:cs="Arial"/>
          <w:szCs w:val="19"/>
        </w:rPr>
        <w:t xml:space="preserve"> est de </w:t>
      </w:r>
      <w:r w:rsidRPr="002F12AF">
        <w:rPr>
          <w:rFonts w:cs="Arial"/>
          <w:szCs w:val="19"/>
          <w:shd w:val="clear" w:color="auto" w:fill="DAEEF3" w:themeFill="accent5" w:themeFillTint="33"/>
        </w:rPr>
        <w:t xml:space="preserve">… </w:t>
      </w:r>
      <w:r w:rsidRPr="002F12AF">
        <w:rPr>
          <w:rFonts w:cs="Arial"/>
          <w:szCs w:val="19"/>
        </w:rPr>
        <w:t>%</w:t>
      </w:r>
      <w:r w:rsidR="00D43189" w:rsidRPr="002F12AF">
        <w:rPr>
          <w:rFonts w:cs="Arial"/>
          <w:szCs w:val="19"/>
        </w:rPr>
        <w:t xml:space="preserve">, </w:t>
      </w:r>
      <w:r w:rsidRPr="002F12AF">
        <w:rPr>
          <w:rFonts w:cs="Arial"/>
          <w:szCs w:val="19"/>
        </w:rPr>
        <w:t xml:space="preserve">ce taux ne </w:t>
      </w:r>
      <w:r w:rsidR="00D43189" w:rsidRPr="002F12AF">
        <w:rPr>
          <w:rFonts w:cs="Arial"/>
          <w:szCs w:val="19"/>
        </w:rPr>
        <w:t xml:space="preserve">pouvant </w:t>
      </w:r>
      <w:r w:rsidRPr="002F12AF">
        <w:rPr>
          <w:rFonts w:cs="Arial"/>
          <w:szCs w:val="19"/>
        </w:rPr>
        <w:t>être inférieur à trois fois le taux de l’intérêt légal en vigueur</w:t>
      </w:r>
      <w:r w:rsidR="00D43189" w:rsidRPr="002F12AF">
        <w:rPr>
          <w:rFonts w:cs="Arial"/>
          <w:szCs w:val="19"/>
        </w:rPr>
        <w:t xml:space="preserve">. Il </w:t>
      </w:r>
      <w:r w:rsidRPr="002F12AF">
        <w:rPr>
          <w:rFonts w:cs="Arial"/>
          <w:szCs w:val="19"/>
        </w:rPr>
        <w:t xml:space="preserve">s’applique sur le montant de la facture en retard. </w:t>
      </w:r>
    </w:p>
    <w:p w14:paraId="5546E792" w14:textId="7F516747" w:rsidR="00EC3922" w:rsidRPr="002F12AF" w:rsidRDefault="00EC3922" w:rsidP="001B1BA9">
      <w:pPr>
        <w:spacing w:line="240" w:lineRule="auto"/>
        <w:jc w:val="both"/>
        <w:rPr>
          <w:rFonts w:cs="Arial"/>
          <w:szCs w:val="19"/>
        </w:rPr>
      </w:pPr>
      <w:r w:rsidRPr="002F12AF">
        <w:rPr>
          <w:rFonts w:cs="Arial"/>
          <w:szCs w:val="19"/>
        </w:rPr>
        <w:t xml:space="preserve">A ces pénalités s’ajoute une indemnité forfaitaire pour frais de recouvrement de 40 </w:t>
      </w:r>
      <w:r w:rsidR="00D43189" w:rsidRPr="002F12AF">
        <w:rPr>
          <w:rFonts w:cs="Arial"/>
          <w:szCs w:val="19"/>
        </w:rPr>
        <w:t>euros</w:t>
      </w:r>
      <w:r w:rsidRPr="002F12AF">
        <w:rPr>
          <w:rFonts w:cs="Arial"/>
          <w:szCs w:val="19"/>
        </w:rPr>
        <w:t xml:space="preserve">.   </w:t>
      </w:r>
    </w:p>
    <w:p w14:paraId="0E138E06" w14:textId="02387BC3" w:rsidR="005C624F" w:rsidRPr="002F12AF" w:rsidRDefault="006A2E8F" w:rsidP="001B1BA9">
      <w:pPr>
        <w:pStyle w:val="Titre1"/>
      </w:pPr>
      <w:bookmarkStart w:id="73" w:name="_Toc17724368"/>
      <w:bookmarkEnd w:id="72"/>
      <w:r w:rsidRPr="002F12AF">
        <w:lastRenderedPageBreak/>
        <w:t>ARTICLE  1</w:t>
      </w:r>
      <w:r w:rsidR="000F211F" w:rsidRPr="002F12AF">
        <w:t>1</w:t>
      </w:r>
      <w:r w:rsidRPr="002F12AF">
        <w:t xml:space="preserve"> – DROITS ET OBLIGATIONS DES PARTIES</w:t>
      </w:r>
      <w:bookmarkEnd w:id="73"/>
    </w:p>
    <w:p w14:paraId="1F3C3786" w14:textId="38F11960" w:rsidR="005C624F" w:rsidRPr="002F12AF" w:rsidRDefault="001C1020" w:rsidP="001B1BA9">
      <w:pPr>
        <w:pStyle w:val="Titre2"/>
      </w:pPr>
      <w:bookmarkStart w:id="74" w:name="_Toc17724369"/>
      <w:r w:rsidRPr="002F12AF">
        <w:t>Article 1</w:t>
      </w:r>
      <w:r w:rsidR="00095F2D" w:rsidRPr="002F12AF">
        <w:t>1</w:t>
      </w:r>
      <w:r w:rsidRPr="002F12AF">
        <w:t>.1 – Droits et obligations du maître d’ouvrage</w:t>
      </w:r>
      <w:bookmarkEnd w:id="74"/>
    </w:p>
    <w:p w14:paraId="642AE41F" w14:textId="5C71573C" w:rsidR="005C624F" w:rsidRPr="002F12AF" w:rsidRDefault="001C1020" w:rsidP="001B1BA9">
      <w:pPr>
        <w:pStyle w:val="Titre3"/>
      </w:pPr>
      <w:bookmarkStart w:id="75" w:name="_Toc17724370"/>
      <w:r w:rsidRPr="002F12AF">
        <w:t>Article 1</w:t>
      </w:r>
      <w:r w:rsidR="00095F2D" w:rsidRPr="002F12AF">
        <w:t>1</w:t>
      </w:r>
      <w:r w:rsidRPr="002F12AF">
        <w:t>.1.1 – Respect de la loi sur l’architecture</w:t>
      </w:r>
      <w:bookmarkEnd w:id="75"/>
    </w:p>
    <w:p w14:paraId="5C7E6E4C" w14:textId="77777777" w:rsidR="004D71D3" w:rsidRPr="002F12AF" w:rsidRDefault="004D71D3" w:rsidP="001B1BA9">
      <w:pPr>
        <w:spacing w:line="240" w:lineRule="auto"/>
        <w:jc w:val="both"/>
        <w:rPr>
          <w:rFonts w:cs="Arial"/>
          <w:szCs w:val="19"/>
        </w:rPr>
      </w:pPr>
      <w:r w:rsidRPr="002F12AF">
        <w:rPr>
          <w:rFonts w:cs="Arial"/>
          <w:szCs w:val="19"/>
        </w:rPr>
        <w:t>Le maître d’ouvrage s'engage à respecter et à faire respecter les dispositions de la loi n°77-2 du 3 janvier 1977 sur l'</w:t>
      </w:r>
      <w:r w:rsidR="00637EFF" w:rsidRPr="002F12AF">
        <w:rPr>
          <w:rFonts w:cs="Arial"/>
          <w:szCs w:val="19"/>
        </w:rPr>
        <w:t>a</w:t>
      </w:r>
      <w:r w:rsidRPr="002F12AF">
        <w:rPr>
          <w:rFonts w:cs="Arial"/>
          <w:szCs w:val="19"/>
        </w:rPr>
        <w:t>rchitecture, ses décrets d'application,</w:t>
      </w:r>
      <w:r w:rsidR="00637EFF" w:rsidRPr="002F12AF">
        <w:rPr>
          <w:rFonts w:cs="Arial"/>
          <w:szCs w:val="19"/>
        </w:rPr>
        <w:t xml:space="preserve"> et le </w:t>
      </w:r>
      <w:r w:rsidR="00B83800" w:rsidRPr="002F12AF">
        <w:rPr>
          <w:rFonts w:cs="Arial"/>
          <w:szCs w:val="19"/>
        </w:rPr>
        <w:t>c</w:t>
      </w:r>
      <w:r w:rsidR="00637EFF" w:rsidRPr="002F12AF">
        <w:rPr>
          <w:rFonts w:cs="Arial"/>
          <w:szCs w:val="19"/>
        </w:rPr>
        <w:t xml:space="preserve">ode de déontologie des architectes. </w:t>
      </w:r>
      <w:r w:rsidRPr="002F12AF">
        <w:rPr>
          <w:rFonts w:cs="Arial"/>
          <w:szCs w:val="19"/>
        </w:rPr>
        <w:t xml:space="preserve"> </w:t>
      </w:r>
    </w:p>
    <w:p w14:paraId="795A4F2B" w14:textId="77777777" w:rsidR="004D71D3" w:rsidRPr="002F12AF" w:rsidRDefault="004D71D3" w:rsidP="001B1BA9">
      <w:pPr>
        <w:spacing w:line="240" w:lineRule="auto"/>
        <w:jc w:val="both"/>
        <w:rPr>
          <w:rFonts w:cs="Arial"/>
          <w:szCs w:val="19"/>
        </w:rPr>
      </w:pPr>
    </w:p>
    <w:p w14:paraId="189C249A" w14:textId="4D1B0341" w:rsidR="004D71D3" w:rsidRPr="002F12AF" w:rsidRDefault="004D71D3" w:rsidP="001B1BA9">
      <w:pPr>
        <w:spacing w:line="240" w:lineRule="auto"/>
        <w:jc w:val="both"/>
        <w:rPr>
          <w:rFonts w:cs="Arial"/>
          <w:szCs w:val="19"/>
        </w:rPr>
      </w:pPr>
      <w:r w:rsidRPr="002F12AF">
        <w:rPr>
          <w:rFonts w:cs="Arial"/>
          <w:szCs w:val="19"/>
        </w:rPr>
        <w:t xml:space="preserve">Il ne peut s'opposer à l'obligation éventuellement faite </w:t>
      </w:r>
      <w:r w:rsidR="007B12F9" w:rsidRPr="002F12AF">
        <w:rPr>
          <w:rFonts w:cs="Arial"/>
          <w:szCs w:val="19"/>
        </w:rPr>
        <w:t xml:space="preserve">à l’architecte membre du groupement de </w:t>
      </w:r>
      <w:r w:rsidRPr="002F12AF">
        <w:rPr>
          <w:rFonts w:cs="Arial"/>
          <w:szCs w:val="19"/>
        </w:rPr>
        <w:t>déclarer au Conseil régional de l'Ordre des architectes ou à l'administration chargée de l'</w:t>
      </w:r>
      <w:r w:rsidR="00637EFF" w:rsidRPr="002F12AF">
        <w:rPr>
          <w:rFonts w:cs="Arial"/>
          <w:szCs w:val="19"/>
        </w:rPr>
        <w:t>a</w:t>
      </w:r>
      <w:r w:rsidRPr="002F12AF">
        <w:rPr>
          <w:rFonts w:cs="Arial"/>
          <w:szCs w:val="19"/>
        </w:rPr>
        <w:t>rchitecture, ses projets ayant fait l'objet d'une demande de permis de construire. Cette déclaration, qui ne peut être rendue publique, porte sur la nature, l'importance, le coût et la localisation du projet, sur la dénomination du maître d’ouvrage et sur l'étendue et les modalités de la mission.</w:t>
      </w:r>
    </w:p>
    <w:p w14:paraId="62BAFCB2" w14:textId="77777777" w:rsidR="00694754" w:rsidRPr="002F12AF" w:rsidRDefault="00694754" w:rsidP="001B1BA9">
      <w:pPr>
        <w:spacing w:line="240" w:lineRule="auto"/>
      </w:pPr>
    </w:p>
    <w:p w14:paraId="5A19CC4F" w14:textId="2B3A3EE6" w:rsidR="00694754" w:rsidRPr="002F12AF" w:rsidRDefault="00694754" w:rsidP="001B1BA9">
      <w:pPr>
        <w:pStyle w:val="Titre3"/>
        <w:spacing w:after="0"/>
      </w:pPr>
      <w:r w:rsidRPr="002F12AF">
        <w:t xml:space="preserve">Article 11.1.2 – Informations de </w:t>
      </w:r>
      <w:r w:rsidR="00065605" w:rsidRPr="002F12AF">
        <w:t xml:space="preserve">la maîtrise d’œuvre </w:t>
      </w:r>
    </w:p>
    <w:p w14:paraId="429ABA05" w14:textId="77777777" w:rsidR="00126FD5" w:rsidRPr="002F12AF" w:rsidRDefault="00126FD5" w:rsidP="001B1BA9">
      <w:pPr>
        <w:spacing w:line="240" w:lineRule="auto"/>
      </w:pPr>
    </w:p>
    <w:p w14:paraId="06A4B3AA" w14:textId="44DF395E" w:rsidR="00694754" w:rsidRPr="002F12AF" w:rsidRDefault="00694754" w:rsidP="001B1BA9">
      <w:pPr>
        <w:pStyle w:val="Titre4"/>
        <w:spacing w:after="0" w:line="240" w:lineRule="auto"/>
      </w:pPr>
      <w:r w:rsidRPr="002F12AF">
        <w:tab/>
      </w:r>
      <w:r w:rsidRPr="002F12AF">
        <w:tab/>
        <w:t>11.1.2.1 - Contraintes de voisinage</w:t>
      </w:r>
    </w:p>
    <w:p w14:paraId="42A8A609" w14:textId="77777777" w:rsidR="00126FD5" w:rsidRPr="002F12AF" w:rsidRDefault="00126FD5" w:rsidP="001B1BA9">
      <w:pPr>
        <w:spacing w:line="240" w:lineRule="auto"/>
      </w:pPr>
    </w:p>
    <w:p w14:paraId="3FA9AAFD" w14:textId="51A02463" w:rsidR="00126FD5" w:rsidRPr="002F12AF" w:rsidRDefault="007E1A82" w:rsidP="001B1BA9">
      <w:pPr>
        <w:tabs>
          <w:tab w:val="left" w:pos="0"/>
        </w:tabs>
        <w:spacing w:line="240" w:lineRule="auto"/>
        <w:jc w:val="both"/>
        <w:rPr>
          <w:rFonts w:cs="Arial"/>
          <w:szCs w:val="19"/>
        </w:rPr>
      </w:pPr>
      <w:r w:rsidRPr="002F12AF">
        <w:rPr>
          <w:rFonts w:cs="Arial"/>
          <w:szCs w:val="19"/>
        </w:rPr>
        <w:t xml:space="preserve">En cas de contraintes de voisinage, le maître d’ouvrage déclare avoir été informé par </w:t>
      </w:r>
      <w:r w:rsidR="00065605" w:rsidRPr="002F12AF">
        <w:rPr>
          <w:rFonts w:cs="Arial"/>
          <w:szCs w:val="19"/>
        </w:rPr>
        <w:t xml:space="preserve">la maîtrise d’œuvre </w:t>
      </w:r>
      <w:r w:rsidRPr="002F12AF">
        <w:rPr>
          <w:rFonts w:cs="Arial"/>
          <w:szCs w:val="19"/>
        </w:rPr>
        <w:t xml:space="preserve">de la nécessité d’engager un référé préventif afin de faire constater, par un expert judiciaire, l’état des immeubles voisins avant le commencement des travaux. Le référé préventif pouvant avoir des conséquences sur les délais d’exécution, le maître d’ouvrage en informe </w:t>
      </w:r>
      <w:r w:rsidR="00065605" w:rsidRPr="002F12AF">
        <w:rPr>
          <w:rFonts w:cs="Arial"/>
          <w:szCs w:val="19"/>
        </w:rPr>
        <w:t>la maîtrise d’œuvre</w:t>
      </w:r>
      <w:r w:rsidRPr="002F12AF">
        <w:rPr>
          <w:rFonts w:cs="Arial"/>
          <w:szCs w:val="19"/>
        </w:rPr>
        <w:t>, l’invite à assister aux opérations d’expertise et lui communique une copie du constat contradictoire établi par l’expert judiciaire</w:t>
      </w:r>
      <w:r w:rsidR="00C10267" w:rsidRPr="002F12AF">
        <w:rPr>
          <w:rFonts w:cs="Arial"/>
          <w:szCs w:val="19"/>
        </w:rPr>
        <w:t xml:space="preserve">. </w:t>
      </w:r>
    </w:p>
    <w:p w14:paraId="1950936B" w14:textId="433427FE" w:rsidR="00126FD5" w:rsidRPr="002F12AF" w:rsidRDefault="00126FD5" w:rsidP="001B1BA9">
      <w:pPr>
        <w:spacing w:line="240" w:lineRule="auto"/>
        <w:jc w:val="both"/>
        <w:rPr>
          <w:rFonts w:cs="Arial"/>
          <w:szCs w:val="19"/>
        </w:rPr>
      </w:pPr>
    </w:p>
    <w:p w14:paraId="0FEB7770" w14:textId="2D0FFB98" w:rsidR="00255127" w:rsidRPr="002F12AF" w:rsidRDefault="00694754" w:rsidP="001B1BA9">
      <w:pPr>
        <w:pStyle w:val="Titre4"/>
        <w:spacing w:line="240" w:lineRule="auto"/>
      </w:pPr>
      <w:r w:rsidRPr="002F12AF">
        <w:tab/>
      </w:r>
      <w:r w:rsidRPr="002F12AF">
        <w:tab/>
      </w:r>
      <w:r w:rsidR="00255127" w:rsidRPr="002F12AF">
        <w:t>11.1.</w:t>
      </w:r>
      <w:r w:rsidRPr="002F12AF">
        <w:t>2.</w:t>
      </w:r>
      <w:r w:rsidR="001B451F" w:rsidRPr="002F12AF">
        <w:t>2</w:t>
      </w:r>
      <w:r w:rsidR="00255127" w:rsidRPr="002F12AF">
        <w:t xml:space="preserve"> –</w:t>
      </w:r>
      <w:r w:rsidRPr="002F12AF">
        <w:t xml:space="preserve"> C</w:t>
      </w:r>
      <w:r w:rsidR="00A9417B" w:rsidRPr="002F12AF">
        <w:t>ontentieux en matière d’urbanisme</w:t>
      </w:r>
    </w:p>
    <w:p w14:paraId="0B85EF6F" w14:textId="19FD44E8" w:rsidR="00A9417B" w:rsidRPr="002F12AF" w:rsidRDefault="00255127" w:rsidP="001B1BA9">
      <w:pPr>
        <w:spacing w:line="240" w:lineRule="auto"/>
        <w:jc w:val="both"/>
      </w:pPr>
      <w:r w:rsidRPr="002F12AF">
        <w:t xml:space="preserve">Le </w:t>
      </w:r>
      <w:r w:rsidR="00BE1D11" w:rsidRPr="002F12AF">
        <w:t>maître</w:t>
      </w:r>
      <w:r w:rsidRPr="002F12AF">
        <w:t xml:space="preserve"> d’ouvrage informe </w:t>
      </w:r>
      <w:r w:rsidR="00A9417B" w:rsidRPr="002F12AF">
        <w:t>dès qu’il en a connaissance</w:t>
      </w:r>
      <w:r w:rsidRPr="002F12AF">
        <w:t xml:space="preserve">, par écrit, </w:t>
      </w:r>
      <w:r w:rsidR="00065605" w:rsidRPr="002F12AF">
        <w:t>la maîtrise d’œuvre</w:t>
      </w:r>
      <w:r w:rsidR="00607C78" w:rsidRPr="002F12AF">
        <w:t>,</w:t>
      </w:r>
      <w:r w:rsidRPr="002F12AF">
        <w:t xml:space="preserve"> de l’existence de tout recours </w:t>
      </w:r>
      <w:r w:rsidR="00C33E74" w:rsidRPr="002F12AF">
        <w:t xml:space="preserve">gracieux ou contentieux </w:t>
      </w:r>
      <w:r w:rsidRPr="002F12AF">
        <w:t>contre</w:t>
      </w:r>
      <w:r w:rsidR="00A9417B" w:rsidRPr="002F12AF">
        <w:t> </w:t>
      </w:r>
      <w:r w:rsidR="00C33E74" w:rsidRPr="002F12AF">
        <w:t>l’autorisation d’urbanisme obtenue en lui communiquant la date, le ou les auteurs ainsi que</w:t>
      </w:r>
      <w:r w:rsidR="00CB699F" w:rsidRPr="002F12AF">
        <w:t xml:space="preserve"> </w:t>
      </w:r>
      <w:r w:rsidR="00C33E74" w:rsidRPr="002F12AF">
        <w:t xml:space="preserve">le motif. </w:t>
      </w:r>
    </w:p>
    <w:p w14:paraId="5711E168" w14:textId="77777777" w:rsidR="00694754" w:rsidRPr="002F12AF" w:rsidRDefault="00694754" w:rsidP="001B1BA9">
      <w:pPr>
        <w:tabs>
          <w:tab w:val="left" w:pos="0"/>
        </w:tabs>
        <w:spacing w:line="240" w:lineRule="auto"/>
        <w:jc w:val="both"/>
        <w:rPr>
          <w:rFonts w:cs="Arial"/>
          <w:sz w:val="18"/>
          <w:szCs w:val="18"/>
        </w:rPr>
      </w:pPr>
    </w:p>
    <w:p w14:paraId="0D415996" w14:textId="184B94FB" w:rsidR="009B242B" w:rsidRPr="002F12AF" w:rsidRDefault="00CB699F" w:rsidP="001B1BA9">
      <w:pPr>
        <w:spacing w:line="240" w:lineRule="auto"/>
        <w:jc w:val="both"/>
      </w:pPr>
      <w:r w:rsidRPr="002F12AF">
        <w:t>Il</w:t>
      </w:r>
      <w:r w:rsidR="003D4C81" w:rsidRPr="002F12AF">
        <w:t xml:space="preserve"> informe également </w:t>
      </w:r>
      <w:r w:rsidR="00065605" w:rsidRPr="002F12AF">
        <w:t xml:space="preserve">la maîtrise d’œuvre </w:t>
      </w:r>
      <w:r w:rsidR="003D4C81" w:rsidRPr="002F12AF">
        <w:t xml:space="preserve">dans les mêmes conditions de tout recours contre le plan local d’urbanisme ou </w:t>
      </w:r>
      <w:r w:rsidR="00607C78" w:rsidRPr="002F12AF">
        <w:t xml:space="preserve">tout </w:t>
      </w:r>
      <w:r w:rsidR="003D4C81" w:rsidRPr="002F12AF">
        <w:t>document en tenant lieu</w:t>
      </w:r>
      <w:r w:rsidR="009B242B" w:rsidRPr="002F12AF">
        <w:t>,</w:t>
      </w:r>
      <w:r w:rsidR="00235B29" w:rsidRPr="002F12AF">
        <w:t xml:space="preserve"> qui interviendrait avant expiration des délais de recours contre l’autorisation d’urbanisme</w:t>
      </w:r>
      <w:r w:rsidRPr="002F12AF">
        <w:t xml:space="preserve"> obtenue</w:t>
      </w:r>
      <w:r w:rsidR="003D4C81" w:rsidRPr="002F12AF">
        <w:t>.</w:t>
      </w:r>
      <w:r w:rsidRPr="002F12AF">
        <w:t xml:space="preserve"> Il communique la date, le ou les auteurs des recours ainsi que le motif. </w:t>
      </w:r>
    </w:p>
    <w:p w14:paraId="0545D93D" w14:textId="77777777" w:rsidR="00CB699F" w:rsidRPr="002F12AF" w:rsidRDefault="00CB699F" w:rsidP="001B1BA9">
      <w:pPr>
        <w:spacing w:line="240" w:lineRule="auto"/>
        <w:jc w:val="both"/>
      </w:pPr>
    </w:p>
    <w:p w14:paraId="6C76D959" w14:textId="3238C440" w:rsidR="00235B29" w:rsidRPr="002F12AF" w:rsidRDefault="00CB699F" w:rsidP="001B1BA9">
      <w:pPr>
        <w:spacing w:line="240" w:lineRule="auto"/>
        <w:jc w:val="both"/>
      </w:pPr>
      <w:r w:rsidRPr="002F12AF">
        <w:t>Dans les deux cas, l</w:t>
      </w:r>
      <w:r w:rsidR="00235B29" w:rsidRPr="002F12AF">
        <w:t xml:space="preserve">a mission de </w:t>
      </w:r>
      <w:r w:rsidR="00065605" w:rsidRPr="002F12AF">
        <w:t>la maîtrise d’œuvre</w:t>
      </w:r>
      <w:r w:rsidR="00235B29" w:rsidRPr="002F12AF">
        <w:t xml:space="preserve"> </w:t>
      </w:r>
      <w:r w:rsidR="0018067C" w:rsidRPr="002F12AF">
        <w:t xml:space="preserve">peut être </w:t>
      </w:r>
      <w:r w:rsidR="00235B29" w:rsidRPr="002F12AF">
        <w:t>suspendue dans les conditions prévues à l’article 14 du présent contrat.</w:t>
      </w:r>
    </w:p>
    <w:p w14:paraId="7FE5E635" w14:textId="267D2CBC" w:rsidR="003D4C81" w:rsidRPr="002F12AF" w:rsidRDefault="003D4C81" w:rsidP="001B1BA9">
      <w:pPr>
        <w:tabs>
          <w:tab w:val="left" w:pos="0"/>
        </w:tabs>
        <w:spacing w:line="240" w:lineRule="auto"/>
        <w:jc w:val="both"/>
        <w:rPr>
          <w:rFonts w:cs="Arial"/>
          <w:sz w:val="18"/>
          <w:szCs w:val="18"/>
        </w:rPr>
      </w:pPr>
    </w:p>
    <w:p w14:paraId="1F7B6087" w14:textId="4A8FCBF5" w:rsidR="004D71D3" w:rsidRPr="002F12AF" w:rsidRDefault="001C1020" w:rsidP="001B1BA9">
      <w:pPr>
        <w:pStyle w:val="Titre3"/>
        <w:rPr>
          <w:szCs w:val="26"/>
        </w:rPr>
      </w:pPr>
      <w:bookmarkStart w:id="76" w:name="_Toc17724373"/>
      <w:r w:rsidRPr="002F12AF">
        <w:t>Article 1</w:t>
      </w:r>
      <w:r w:rsidR="00694922" w:rsidRPr="002F12AF">
        <w:t>1</w:t>
      </w:r>
      <w:r w:rsidRPr="002F12AF">
        <w:t>.1.</w:t>
      </w:r>
      <w:r w:rsidR="008077AD" w:rsidRPr="002F12AF">
        <w:t>3</w:t>
      </w:r>
      <w:r w:rsidR="004D71D3" w:rsidRPr="002F12AF">
        <w:t xml:space="preserve"> -</w:t>
      </w:r>
      <w:r w:rsidRPr="002F12AF">
        <w:t xml:space="preserve"> G</w:t>
      </w:r>
      <w:r w:rsidR="004D71D3" w:rsidRPr="002F12AF">
        <w:t>arantie de paiement de l’</w:t>
      </w:r>
      <w:bookmarkEnd w:id="76"/>
      <w:r w:rsidR="001B0EF8" w:rsidRPr="002F12AF">
        <w:t>entreprise de travaux</w:t>
      </w:r>
    </w:p>
    <w:p w14:paraId="5B32E9CB" w14:textId="51C6EAFB" w:rsidR="004D71D3" w:rsidRPr="002F12AF" w:rsidRDefault="004D71D3" w:rsidP="001B1BA9">
      <w:pPr>
        <w:spacing w:line="240" w:lineRule="auto"/>
        <w:jc w:val="both"/>
        <w:rPr>
          <w:rFonts w:cs="Arial"/>
          <w:szCs w:val="19"/>
        </w:rPr>
      </w:pPr>
      <w:r w:rsidRPr="002F12AF">
        <w:rPr>
          <w:rFonts w:cs="Arial"/>
          <w:szCs w:val="19"/>
        </w:rPr>
        <w:t>Le maître d’ouvrage déclare avoir été informé de l’obligation de garantir à l’e</w:t>
      </w:r>
      <w:r w:rsidR="001B0EF8" w:rsidRPr="002F12AF">
        <w:rPr>
          <w:rFonts w:cs="Arial"/>
          <w:szCs w:val="19"/>
        </w:rPr>
        <w:t>ntreprise de travaux</w:t>
      </w:r>
      <w:r w:rsidRPr="002F12AF">
        <w:rPr>
          <w:rFonts w:cs="Arial"/>
          <w:szCs w:val="19"/>
        </w:rPr>
        <w:t xml:space="preserve"> le paiement des sommes dues lorsque celles-ci dépassent 12 000 euros, dans les conditions de l’article 1799-1 du </w:t>
      </w:r>
      <w:r w:rsidR="008077AD" w:rsidRPr="002F12AF">
        <w:rPr>
          <w:rFonts w:cs="Arial"/>
          <w:szCs w:val="19"/>
        </w:rPr>
        <w:t>C</w:t>
      </w:r>
      <w:r w:rsidRPr="002F12AF">
        <w:rPr>
          <w:rFonts w:cs="Arial"/>
          <w:szCs w:val="19"/>
        </w:rPr>
        <w:t xml:space="preserve">ode civil. </w:t>
      </w:r>
    </w:p>
    <w:p w14:paraId="4B3FE6EA" w14:textId="77777777" w:rsidR="00903E46" w:rsidRPr="002F12AF" w:rsidRDefault="00903E46" w:rsidP="001B1BA9">
      <w:pPr>
        <w:spacing w:line="240" w:lineRule="auto"/>
        <w:jc w:val="both"/>
        <w:rPr>
          <w:rFonts w:cs="Arial"/>
          <w:szCs w:val="19"/>
        </w:rPr>
      </w:pPr>
    </w:p>
    <w:p w14:paraId="6D8A7480" w14:textId="3C009E9F" w:rsidR="00903E46" w:rsidRPr="002F12AF" w:rsidRDefault="00903E46" w:rsidP="001B1BA9">
      <w:pPr>
        <w:pStyle w:val="Titre3"/>
        <w:rPr>
          <w:szCs w:val="26"/>
        </w:rPr>
      </w:pPr>
      <w:bookmarkStart w:id="77" w:name="_Toc17724383"/>
      <w:r w:rsidRPr="002F12AF">
        <w:t>Article 1</w:t>
      </w:r>
      <w:r w:rsidR="00694922" w:rsidRPr="002F12AF">
        <w:t>1</w:t>
      </w:r>
      <w:r w:rsidRPr="002F12AF">
        <w:t>.1.</w:t>
      </w:r>
      <w:r w:rsidR="008077AD" w:rsidRPr="002F12AF">
        <w:t>4</w:t>
      </w:r>
      <w:r w:rsidRPr="002F12AF">
        <w:t xml:space="preserve"> – </w:t>
      </w:r>
      <w:bookmarkEnd w:id="77"/>
      <w:r w:rsidRPr="002F12AF">
        <w:t xml:space="preserve">Obligations en matière de sous-traitance des </w:t>
      </w:r>
      <w:r w:rsidR="001B0EF8" w:rsidRPr="002F12AF">
        <w:t>entreprises de travaux</w:t>
      </w:r>
    </w:p>
    <w:p w14:paraId="73A43600" w14:textId="10FE83A6" w:rsidR="00903E46" w:rsidRPr="002F12AF" w:rsidRDefault="00903E46" w:rsidP="001B1BA9">
      <w:pPr>
        <w:spacing w:line="240" w:lineRule="auto"/>
        <w:jc w:val="both"/>
        <w:rPr>
          <w:szCs w:val="19"/>
        </w:rPr>
      </w:pPr>
      <w:r w:rsidRPr="002F12AF">
        <w:rPr>
          <w:szCs w:val="19"/>
        </w:rPr>
        <w:t>Les relations entre le maître d'ouvrage et l</w:t>
      </w:r>
      <w:r w:rsidR="001B0EF8" w:rsidRPr="002F12AF">
        <w:rPr>
          <w:szCs w:val="19"/>
        </w:rPr>
        <w:t xml:space="preserve">es entreprises de travaux </w:t>
      </w:r>
      <w:r w:rsidRPr="002F12AF">
        <w:rPr>
          <w:szCs w:val="19"/>
        </w:rPr>
        <w:t xml:space="preserve">sont définies dans le marché de travaux. </w:t>
      </w:r>
    </w:p>
    <w:p w14:paraId="7DB8A697" w14:textId="77777777" w:rsidR="00903E46" w:rsidRPr="002F12AF" w:rsidRDefault="00903E46" w:rsidP="001B1BA9">
      <w:pPr>
        <w:spacing w:line="240" w:lineRule="auto"/>
        <w:jc w:val="both"/>
        <w:rPr>
          <w:szCs w:val="19"/>
        </w:rPr>
      </w:pPr>
    </w:p>
    <w:p w14:paraId="2FDBF427" w14:textId="126232D5" w:rsidR="00766070" w:rsidRPr="002F12AF" w:rsidRDefault="00903E46" w:rsidP="001B1BA9">
      <w:pPr>
        <w:spacing w:line="240" w:lineRule="auto"/>
        <w:jc w:val="both"/>
        <w:rPr>
          <w:rFonts w:cs="Arial"/>
          <w:szCs w:val="19"/>
        </w:rPr>
      </w:pPr>
      <w:r w:rsidRPr="002F12AF">
        <w:rPr>
          <w:rFonts w:cs="Arial"/>
          <w:szCs w:val="19"/>
        </w:rPr>
        <w:t xml:space="preserve">Par ailleurs, le maître d'ouvrage déclare avoir été informé par </w:t>
      </w:r>
      <w:r w:rsidR="00065605" w:rsidRPr="002F12AF">
        <w:rPr>
          <w:rFonts w:cs="Arial"/>
          <w:szCs w:val="19"/>
        </w:rPr>
        <w:t>la maîtrise d’œuvre</w:t>
      </w:r>
      <w:r w:rsidRPr="002F12AF">
        <w:rPr>
          <w:rFonts w:cs="Arial"/>
          <w:szCs w:val="19"/>
        </w:rPr>
        <w:t xml:space="preserve"> des obligations pesant sur lui en matière de sous-traitance, en application de la loi n° 75-1334 du 31 décembre 1975, et notamment de ce que</w:t>
      </w:r>
      <w:r w:rsidR="00A728B8" w:rsidRPr="002F12AF">
        <w:rPr>
          <w:rFonts w:cs="Arial"/>
          <w:szCs w:val="19"/>
        </w:rPr>
        <w:t xml:space="preserve"> </w:t>
      </w:r>
      <w:r w:rsidRPr="002F12AF">
        <w:rPr>
          <w:rFonts w:cs="Arial"/>
          <w:szCs w:val="19"/>
        </w:rPr>
        <w:t xml:space="preserve">: </w:t>
      </w:r>
    </w:p>
    <w:p w14:paraId="3AE95316" w14:textId="00D71F01" w:rsidR="00766070" w:rsidRPr="002F12AF" w:rsidRDefault="0066346F" w:rsidP="001B1BA9">
      <w:pPr>
        <w:spacing w:line="240" w:lineRule="auto"/>
        <w:jc w:val="both"/>
        <w:rPr>
          <w:rFonts w:cs="Arial"/>
          <w:szCs w:val="19"/>
        </w:rPr>
      </w:pPr>
      <w:r w:rsidRPr="002F12AF">
        <w:rPr>
          <w:rFonts w:cs="Arial"/>
          <w:szCs w:val="19"/>
        </w:rPr>
        <w:t xml:space="preserve">- </w:t>
      </w:r>
      <w:r w:rsidR="00D46527" w:rsidRPr="002F12AF">
        <w:rPr>
          <w:rFonts w:cs="Arial"/>
          <w:szCs w:val="19"/>
        </w:rPr>
        <w:t>L'</w:t>
      </w:r>
      <w:r w:rsidR="001B0EF8" w:rsidRPr="002F12AF">
        <w:rPr>
          <w:rFonts w:cs="Arial"/>
          <w:szCs w:val="19"/>
        </w:rPr>
        <w:t xml:space="preserve">entreprise de travaux </w:t>
      </w:r>
      <w:r w:rsidR="00903E46" w:rsidRPr="002F12AF">
        <w:rPr>
          <w:rFonts w:cs="Arial"/>
          <w:szCs w:val="19"/>
        </w:rPr>
        <w:t>qui recourt à la sous-traitance doit faire accepter ses sous-traitants et agréer les conditions de paiement de ceux-ci par le maître d'ouvrage</w:t>
      </w:r>
      <w:r w:rsidRPr="002F12AF">
        <w:rPr>
          <w:rFonts w:cs="Arial"/>
          <w:szCs w:val="19"/>
        </w:rPr>
        <w:t>.</w:t>
      </w:r>
    </w:p>
    <w:p w14:paraId="4777083D" w14:textId="2D87BFF9" w:rsidR="00903E46" w:rsidRPr="002F12AF" w:rsidRDefault="0066346F" w:rsidP="001B1BA9">
      <w:pPr>
        <w:spacing w:line="240" w:lineRule="auto"/>
        <w:jc w:val="both"/>
        <w:rPr>
          <w:rFonts w:cs="Arial"/>
          <w:szCs w:val="19"/>
        </w:rPr>
      </w:pPr>
      <w:r w:rsidRPr="002F12AF">
        <w:rPr>
          <w:rFonts w:cs="Arial"/>
          <w:szCs w:val="19"/>
        </w:rPr>
        <w:t>- A</w:t>
      </w:r>
      <w:r w:rsidR="00903E46" w:rsidRPr="002F12AF">
        <w:rPr>
          <w:rFonts w:cs="Arial"/>
          <w:szCs w:val="19"/>
        </w:rPr>
        <w:t xml:space="preserve"> défaut de payer directement les sous-traitants par délégation, le maître d'ouvrage doit exiger de l'</w:t>
      </w:r>
      <w:r w:rsidR="001B0EF8" w:rsidRPr="002F12AF">
        <w:rPr>
          <w:rFonts w:cs="Arial"/>
          <w:szCs w:val="19"/>
        </w:rPr>
        <w:t>entreprise de travaux</w:t>
      </w:r>
      <w:r w:rsidR="00903E46" w:rsidRPr="002F12AF">
        <w:rPr>
          <w:rFonts w:cs="Arial"/>
          <w:szCs w:val="19"/>
        </w:rPr>
        <w:t xml:space="preserve"> qu'</w:t>
      </w:r>
      <w:r w:rsidR="001B0EF8" w:rsidRPr="002F12AF">
        <w:rPr>
          <w:rFonts w:cs="Arial"/>
          <w:szCs w:val="19"/>
        </w:rPr>
        <w:t>elle</w:t>
      </w:r>
      <w:r w:rsidR="00903E46" w:rsidRPr="002F12AF">
        <w:rPr>
          <w:rFonts w:cs="Arial"/>
          <w:szCs w:val="19"/>
        </w:rPr>
        <w:t xml:space="preserve"> justifie avoir fourni une caution personnelle et solidaire obtenue d'un établissement financier pour garantir les sommes qui leur sont dues.</w:t>
      </w:r>
    </w:p>
    <w:p w14:paraId="3C83E6E6" w14:textId="77777777" w:rsidR="00710A00" w:rsidRPr="002F12AF" w:rsidRDefault="00710A00" w:rsidP="001B1BA9">
      <w:pPr>
        <w:shd w:val="clear" w:color="auto" w:fill="FFFFFF"/>
        <w:spacing w:line="240" w:lineRule="auto"/>
        <w:jc w:val="both"/>
        <w:rPr>
          <w:rFonts w:cs="Calibri"/>
          <w:i/>
          <w:szCs w:val="19"/>
          <w:highlight w:val="yellow"/>
        </w:rPr>
      </w:pPr>
    </w:p>
    <w:p w14:paraId="2B3DDE1F" w14:textId="33EBF136" w:rsidR="004D71D3" w:rsidRPr="002F12AF" w:rsidRDefault="001C1020" w:rsidP="001B1BA9">
      <w:pPr>
        <w:pStyle w:val="Titre3"/>
        <w:rPr>
          <w:szCs w:val="26"/>
        </w:rPr>
      </w:pPr>
      <w:bookmarkStart w:id="78" w:name="_Toc17724374"/>
      <w:r w:rsidRPr="002F12AF">
        <w:t>Article 1</w:t>
      </w:r>
      <w:r w:rsidR="00694922" w:rsidRPr="002F12AF">
        <w:t>1</w:t>
      </w:r>
      <w:r w:rsidRPr="002F12AF">
        <w:t>.1.</w:t>
      </w:r>
      <w:r w:rsidR="008077AD" w:rsidRPr="002F12AF">
        <w:t>5</w:t>
      </w:r>
      <w:r w:rsidR="004D71D3" w:rsidRPr="002F12AF">
        <w:t xml:space="preserve"> </w:t>
      </w:r>
      <w:r w:rsidR="006F0319" w:rsidRPr="002F12AF">
        <w:t>–</w:t>
      </w:r>
      <w:r w:rsidR="004D71D3" w:rsidRPr="002F12AF">
        <w:t xml:space="preserve"> </w:t>
      </w:r>
      <w:r w:rsidRPr="002F12AF">
        <w:t>C</w:t>
      </w:r>
      <w:r w:rsidR="004D71D3" w:rsidRPr="002F12AF">
        <w:t>ession du contrat</w:t>
      </w:r>
      <w:bookmarkEnd w:id="78"/>
      <w:r w:rsidR="004D71D3" w:rsidRPr="002F12AF">
        <w:t xml:space="preserve"> </w:t>
      </w:r>
    </w:p>
    <w:p w14:paraId="7F7F198F" w14:textId="29B47C83" w:rsidR="004D71D3" w:rsidRPr="002F12AF" w:rsidRDefault="004D71D3" w:rsidP="001B1BA9">
      <w:pPr>
        <w:spacing w:line="240" w:lineRule="auto"/>
        <w:jc w:val="both"/>
        <w:rPr>
          <w:rFonts w:cs="Arial"/>
          <w:szCs w:val="19"/>
        </w:rPr>
      </w:pPr>
      <w:r w:rsidRPr="002F12AF">
        <w:rPr>
          <w:rFonts w:cs="Arial"/>
          <w:szCs w:val="19"/>
        </w:rPr>
        <w:t xml:space="preserve">Sauf stipulation contraire, le maître d’ouvrage s'engage avec </w:t>
      </w:r>
      <w:r w:rsidR="00D84181" w:rsidRPr="002F12AF">
        <w:rPr>
          <w:rFonts w:cs="Arial"/>
          <w:szCs w:val="19"/>
        </w:rPr>
        <w:t>la maîtrise d’</w:t>
      </w:r>
      <w:r w:rsidR="000F16A6" w:rsidRPr="002F12AF">
        <w:rPr>
          <w:rFonts w:cs="Arial"/>
          <w:szCs w:val="19"/>
        </w:rPr>
        <w:t>œuvre</w:t>
      </w:r>
      <w:r w:rsidRPr="002F12AF">
        <w:rPr>
          <w:rFonts w:cs="Arial"/>
          <w:szCs w:val="19"/>
        </w:rPr>
        <w:t xml:space="preserve"> pour la totalité de l'opération décri</w:t>
      </w:r>
      <w:r w:rsidR="00EC4ABB" w:rsidRPr="002F12AF">
        <w:rPr>
          <w:rFonts w:cs="Arial"/>
          <w:szCs w:val="19"/>
        </w:rPr>
        <w:t xml:space="preserve">te au présent contrat. </w:t>
      </w:r>
    </w:p>
    <w:p w14:paraId="4A047C08" w14:textId="77777777" w:rsidR="0066346F" w:rsidRPr="002F12AF" w:rsidRDefault="0066346F" w:rsidP="001B1BA9">
      <w:pPr>
        <w:spacing w:line="240" w:lineRule="auto"/>
        <w:jc w:val="both"/>
        <w:rPr>
          <w:rFonts w:cs="Arial"/>
          <w:szCs w:val="19"/>
        </w:rPr>
      </w:pPr>
    </w:p>
    <w:p w14:paraId="29172D21" w14:textId="77777777" w:rsidR="0066346F" w:rsidRPr="002F12AF" w:rsidRDefault="004D71D3" w:rsidP="001B1BA9">
      <w:pPr>
        <w:spacing w:line="240" w:lineRule="auto"/>
        <w:jc w:val="both"/>
        <w:rPr>
          <w:rFonts w:cs="Arial"/>
          <w:szCs w:val="19"/>
        </w:rPr>
      </w:pPr>
      <w:r w:rsidRPr="002F12AF">
        <w:rPr>
          <w:rFonts w:cs="Arial"/>
          <w:szCs w:val="19"/>
        </w:rPr>
        <w:t xml:space="preserve">Le maître d’ouvrage s'interdit de céder l'un quelconque de ses droits à construire et notamment, de transférer le permis de construire au bénéfice d'un tiers : </w:t>
      </w:r>
    </w:p>
    <w:p w14:paraId="792B05E1" w14:textId="5FCC66D2" w:rsidR="0066346F" w:rsidRPr="002F12AF" w:rsidRDefault="0066346F" w:rsidP="001B1BA9">
      <w:pPr>
        <w:spacing w:line="240" w:lineRule="auto"/>
        <w:jc w:val="both"/>
        <w:rPr>
          <w:rFonts w:cs="Arial"/>
          <w:szCs w:val="19"/>
        </w:rPr>
      </w:pPr>
      <w:r w:rsidRPr="002F12AF">
        <w:rPr>
          <w:rFonts w:cs="Arial"/>
          <w:szCs w:val="19"/>
        </w:rPr>
        <w:lastRenderedPageBreak/>
        <w:t xml:space="preserve">- </w:t>
      </w:r>
      <w:r w:rsidR="004D71D3" w:rsidRPr="002F12AF">
        <w:rPr>
          <w:rFonts w:cs="Arial"/>
          <w:szCs w:val="19"/>
        </w:rPr>
        <w:t>avant</w:t>
      </w:r>
      <w:r w:rsidR="00F07FC0" w:rsidRPr="002F12AF">
        <w:rPr>
          <w:rFonts w:cs="Arial"/>
          <w:szCs w:val="19"/>
        </w:rPr>
        <w:t xml:space="preserve"> </w:t>
      </w:r>
      <w:r w:rsidR="004D71D3" w:rsidRPr="002F12AF">
        <w:rPr>
          <w:rFonts w:cs="Arial"/>
          <w:szCs w:val="19"/>
        </w:rPr>
        <w:t>reprise du présent contrat</w:t>
      </w:r>
      <w:r w:rsidR="00766070" w:rsidRPr="002F12AF">
        <w:rPr>
          <w:rFonts w:cs="Arial"/>
          <w:szCs w:val="19"/>
        </w:rPr>
        <w:t>, dans des conditions identiques,</w:t>
      </w:r>
      <w:r w:rsidR="004D71D3" w:rsidRPr="002F12AF">
        <w:rPr>
          <w:rFonts w:cs="Arial"/>
          <w:szCs w:val="19"/>
        </w:rPr>
        <w:t xml:space="preserve"> par toute personne physique ou morale appelée à se substituer au maître d’ouvrage et acceptée par l</w:t>
      </w:r>
      <w:r w:rsidR="00065605" w:rsidRPr="002F12AF">
        <w:rPr>
          <w:rFonts w:cs="Arial"/>
          <w:szCs w:val="19"/>
        </w:rPr>
        <w:t>a maîtrise d’œuvre</w:t>
      </w:r>
      <w:r w:rsidRPr="002F12AF">
        <w:rPr>
          <w:rFonts w:cs="Arial"/>
          <w:szCs w:val="19"/>
        </w:rPr>
        <w:t>,</w:t>
      </w:r>
    </w:p>
    <w:p w14:paraId="028D801A" w14:textId="77777777" w:rsidR="00AB5FF1" w:rsidRPr="002F12AF" w:rsidRDefault="0066346F" w:rsidP="001B1BA9">
      <w:pPr>
        <w:spacing w:line="240" w:lineRule="auto"/>
        <w:jc w:val="both"/>
        <w:rPr>
          <w:rFonts w:cs="Arial"/>
          <w:szCs w:val="19"/>
        </w:rPr>
      </w:pPr>
      <w:r w:rsidRPr="002F12AF">
        <w:rPr>
          <w:rFonts w:cs="Arial"/>
          <w:szCs w:val="19"/>
        </w:rPr>
        <w:t xml:space="preserve">- </w:t>
      </w:r>
      <w:r w:rsidR="004D71D3" w:rsidRPr="002F12AF">
        <w:rPr>
          <w:rFonts w:cs="Arial"/>
          <w:szCs w:val="19"/>
        </w:rPr>
        <w:t>ou,</w:t>
      </w:r>
      <w:r w:rsidR="00F07FC0" w:rsidRPr="002F12AF">
        <w:rPr>
          <w:rFonts w:cs="Arial"/>
          <w:szCs w:val="19"/>
        </w:rPr>
        <w:t xml:space="preserve"> </w:t>
      </w:r>
      <w:r w:rsidR="004D71D3" w:rsidRPr="002F12AF">
        <w:rPr>
          <w:rFonts w:cs="Arial"/>
          <w:szCs w:val="19"/>
        </w:rPr>
        <w:t xml:space="preserve">à défaut d’une telle reprise, avant résiliation du présent contrat dans les conditions de l’article </w:t>
      </w:r>
      <w:r w:rsidR="00EC4ABB" w:rsidRPr="002F12AF">
        <w:rPr>
          <w:rFonts w:cs="Arial"/>
          <w:szCs w:val="19"/>
        </w:rPr>
        <w:t xml:space="preserve">15. </w:t>
      </w:r>
    </w:p>
    <w:p w14:paraId="09782690" w14:textId="77777777" w:rsidR="00F07FC0" w:rsidRPr="002F12AF" w:rsidRDefault="00F07FC0" w:rsidP="001B1BA9">
      <w:pPr>
        <w:spacing w:line="240" w:lineRule="auto"/>
        <w:jc w:val="both"/>
        <w:rPr>
          <w:color w:val="44546A"/>
          <w:szCs w:val="19"/>
        </w:rPr>
      </w:pPr>
    </w:p>
    <w:p w14:paraId="23B424FA" w14:textId="47767AC6" w:rsidR="005C624F" w:rsidRPr="002F12AF" w:rsidRDefault="00C56916" w:rsidP="001B1BA9">
      <w:pPr>
        <w:pStyle w:val="Titre2"/>
      </w:pPr>
      <w:bookmarkStart w:id="79" w:name="_Toc17724375"/>
      <w:r w:rsidRPr="002F12AF">
        <w:t xml:space="preserve">Article </w:t>
      </w:r>
      <w:r w:rsidR="0088154B" w:rsidRPr="002F12AF">
        <w:t>1</w:t>
      </w:r>
      <w:r w:rsidR="00694922" w:rsidRPr="002F12AF">
        <w:t>1</w:t>
      </w:r>
      <w:r w:rsidR="0088154B" w:rsidRPr="002F12AF">
        <w:t>.2</w:t>
      </w:r>
      <w:r w:rsidR="004D71D3" w:rsidRPr="002F12AF">
        <w:t xml:space="preserve"> </w:t>
      </w:r>
      <w:r w:rsidR="006F0319" w:rsidRPr="002F12AF">
        <w:t xml:space="preserve">– </w:t>
      </w:r>
      <w:r w:rsidR="004D71D3" w:rsidRPr="002F12AF">
        <w:t xml:space="preserve">Droits et obligations de </w:t>
      </w:r>
      <w:r w:rsidR="007B12F9" w:rsidRPr="002F12AF">
        <w:t>la maîtrise d’</w:t>
      </w:r>
      <w:bookmarkEnd w:id="79"/>
      <w:r w:rsidR="000F16A6" w:rsidRPr="002F12AF">
        <w:t>œuvre</w:t>
      </w:r>
    </w:p>
    <w:p w14:paraId="50FB60B0" w14:textId="05AE19B9" w:rsidR="005C624F" w:rsidRPr="002F12AF" w:rsidRDefault="001C1020" w:rsidP="001B1BA9">
      <w:pPr>
        <w:pStyle w:val="Titre3"/>
        <w:rPr>
          <w:szCs w:val="26"/>
        </w:rPr>
      </w:pPr>
      <w:bookmarkStart w:id="80" w:name="_Toc17724376"/>
      <w:r w:rsidRPr="002F12AF">
        <w:t>Article 1</w:t>
      </w:r>
      <w:r w:rsidR="00694922" w:rsidRPr="002F12AF">
        <w:t>1</w:t>
      </w:r>
      <w:r w:rsidRPr="002F12AF">
        <w:t>.2.1</w:t>
      </w:r>
      <w:r w:rsidR="004D71D3" w:rsidRPr="002F12AF">
        <w:t xml:space="preserve"> </w:t>
      </w:r>
      <w:r w:rsidR="006F0319" w:rsidRPr="002F12AF">
        <w:t>–</w:t>
      </w:r>
      <w:r w:rsidRPr="002F12AF">
        <w:t xml:space="preserve"> E</w:t>
      </w:r>
      <w:r w:rsidR="004D71D3" w:rsidRPr="002F12AF">
        <w:t>xécution du contrat</w:t>
      </w:r>
      <w:bookmarkEnd w:id="80"/>
      <w:r w:rsidR="004D71D3" w:rsidRPr="002F12AF">
        <w:t xml:space="preserve"> </w:t>
      </w:r>
    </w:p>
    <w:p w14:paraId="56B91FEB" w14:textId="423B9771" w:rsidR="00F07FC0" w:rsidRPr="002F12AF" w:rsidRDefault="00D84181" w:rsidP="001B1BA9">
      <w:pPr>
        <w:spacing w:line="240" w:lineRule="auto"/>
        <w:jc w:val="both"/>
        <w:rPr>
          <w:rFonts w:cs="Arial"/>
          <w:szCs w:val="19"/>
        </w:rPr>
      </w:pPr>
      <w:r w:rsidRPr="002F12AF">
        <w:rPr>
          <w:rFonts w:cs="Arial"/>
          <w:szCs w:val="19"/>
        </w:rPr>
        <w:t xml:space="preserve">La maîtrise d’œuvre </w:t>
      </w:r>
      <w:r w:rsidR="004D71D3" w:rsidRPr="002F12AF">
        <w:rPr>
          <w:rFonts w:cs="Arial"/>
          <w:szCs w:val="19"/>
        </w:rPr>
        <w:t xml:space="preserve">sert les intérêts du maître d’ouvrage dès lors qu'ils ne sont pas en contradiction avec la loi, l'intérêt général et les règles </w:t>
      </w:r>
      <w:r w:rsidRPr="002F12AF">
        <w:rPr>
          <w:rFonts w:cs="Arial"/>
          <w:szCs w:val="19"/>
        </w:rPr>
        <w:t xml:space="preserve">régissant la </w:t>
      </w:r>
      <w:r w:rsidR="004D71D3" w:rsidRPr="002F12AF">
        <w:rPr>
          <w:rFonts w:cs="Arial"/>
          <w:szCs w:val="19"/>
        </w:rPr>
        <w:t>profession</w:t>
      </w:r>
      <w:r w:rsidRPr="002F12AF">
        <w:rPr>
          <w:rFonts w:cs="Arial"/>
          <w:szCs w:val="19"/>
        </w:rPr>
        <w:t xml:space="preserve"> d’architecte</w:t>
      </w:r>
      <w:r w:rsidR="004D71D3" w:rsidRPr="002F12AF">
        <w:rPr>
          <w:rFonts w:cs="Arial"/>
          <w:szCs w:val="19"/>
        </w:rPr>
        <w:t xml:space="preserve">. </w:t>
      </w:r>
    </w:p>
    <w:p w14:paraId="12D2C119" w14:textId="77777777" w:rsidR="001116E9" w:rsidRPr="002F12AF" w:rsidRDefault="001116E9" w:rsidP="001B1BA9">
      <w:pPr>
        <w:spacing w:line="240" w:lineRule="auto"/>
        <w:jc w:val="both"/>
        <w:rPr>
          <w:rFonts w:cs="Arial"/>
          <w:szCs w:val="19"/>
        </w:rPr>
      </w:pPr>
    </w:p>
    <w:p w14:paraId="0638A028" w14:textId="28E156ED" w:rsidR="00F07FC0" w:rsidRPr="002F12AF" w:rsidRDefault="00D84181" w:rsidP="001B1BA9">
      <w:pPr>
        <w:spacing w:line="240" w:lineRule="auto"/>
        <w:jc w:val="both"/>
        <w:rPr>
          <w:rFonts w:cs="Arial"/>
          <w:szCs w:val="19"/>
        </w:rPr>
      </w:pPr>
      <w:r w:rsidRPr="002F12AF">
        <w:rPr>
          <w:rFonts w:cs="Arial"/>
          <w:szCs w:val="19"/>
        </w:rPr>
        <w:t xml:space="preserve">Elle </w:t>
      </w:r>
      <w:r w:rsidR="004D71D3" w:rsidRPr="002F12AF">
        <w:rPr>
          <w:rFonts w:cs="Arial"/>
          <w:szCs w:val="19"/>
        </w:rPr>
        <w:t>s’interdit de percevoir une quelconque rémunération de la part des entreprises</w:t>
      </w:r>
      <w:r w:rsidR="001B0EF8" w:rsidRPr="002F12AF">
        <w:rPr>
          <w:rFonts w:cs="Arial"/>
          <w:szCs w:val="19"/>
        </w:rPr>
        <w:t xml:space="preserve"> de travaux</w:t>
      </w:r>
      <w:r w:rsidR="004D71D3" w:rsidRPr="002F12AF">
        <w:rPr>
          <w:rFonts w:cs="Arial"/>
          <w:szCs w:val="19"/>
        </w:rPr>
        <w:t xml:space="preserve"> ou de tout autre </w:t>
      </w:r>
      <w:r w:rsidR="00DE17E0">
        <w:rPr>
          <w:rFonts w:cs="Arial"/>
          <w:szCs w:val="19"/>
        </w:rPr>
        <w:t>prestataire</w:t>
      </w:r>
      <w:r w:rsidR="004D71D3" w:rsidRPr="002F12AF">
        <w:rPr>
          <w:rFonts w:cs="Arial"/>
          <w:szCs w:val="19"/>
        </w:rPr>
        <w:t>.</w:t>
      </w:r>
    </w:p>
    <w:p w14:paraId="4564E51D" w14:textId="77777777" w:rsidR="00776F63" w:rsidRPr="002F12AF" w:rsidRDefault="00776F63" w:rsidP="001B1BA9">
      <w:pPr>
        <w:spacing w:line="240" w:lineRule="auto"/>
      </w:pPr>
    </w:p>
    <w:p w14:paraId="03247E27" w14:textId="01AAB7BA" w:rsidR="005C624F" w:rsidRPr="002F12AF" w:rsidRDefault="001C1020" w:rsidP="001B1BA9">
      <w:pPr>
        <w:pStyle w:val="Titre3"/>
        <w:rPr>
          <w:szCs w:val="26"/>
        </w:rPr>
      </w:pPr>
      <w:bookmarkStart w:id="81" w:name="_Toc17724378"/>
      <w:r w:rsidRPr="002F12AF">
        <w:t>Article 1</w:t>
      </w:r>
      <w:r w:rsidR="00694922" w:rsidRPr="002F12AF">
        <w:t>1</w:t>
      </w:r>
      <w:r w:rsidRPr="002F12AF">
        <w:t>.2.</w:t>
      </w:r>
      <w:r w:rsidR="00EC3852" w:rsidRPr="002F12AF">
        <w:t>2</w:t>
      </w:r>
      <w:r w:rsidR="004D71D3" w:rsidRPr="002F12AF">
        <w:t xml:space="preserve"> </w:t>
      </w:r>
      <w:r w:rsidR="006F0319" w:rsidRPr="002F12AF">
        <w:t>–</w:t>
      </w:r>
      <w:r w:rsidR="004D71D3" w:rsidRPr="002F12AF">
        <w:t xml:space="preserve"> </w:t>
      </w:r>
      <w:r w:rsidRPr="002F12AF">
        <w:t>I</w:t>
      </w:r>
      <w:r w:rsidR="004D71D3" w:rsidRPr="002F12AF">
        <w:t>nformation du maître d’ouvrage</w:t>
      </w:r>
      <w:bookmarkEnd w:id="81"/>
      <w:r w:rsidR="004D71D3" w:rsidRPr="002F12AF">
        <w:t xml:space="preserve">  </w:t>
      </w:r>
    </w:p>
    <w:p w14:paraId="2A085192" w14:textId="766CF794" w:rsidR="004D71D3" w:rsidRPr="002F12AF" w:rsidRDefault="00D84181" w:rsidP="001B1BA9">
      <w:pPr>
        <w:spacing w:line="240" w:lineRule="auto"/>
        <w:jc w:val="both"/>
        <w:rPr>
          <w:rFonts w:cs="Arial"/>
          <w:szCs w:val="19"/>
        </w:rPr>
      </w:pPr>
      <w:r w:rsidRPr="002F12AF">
        <w:rPr>
          <w:rFonts w:cs="Arial"/>
          <w:szCs w:val="19"/>
        </w:rPr>
        <w:t xml:space="preserve">La </w:t>
      </w:r>
      <w:r w:rsidR="00C37911" w:rsidRPr="002F12AF">
        <w:rPr>
          <w:rFonts w:cs="Arial"/>
          <w:szCs w:val="19"/>
        </w:rPr>
        <w:t>maîtrise</w:t>
      </w:r>
      <w:r w:rsidRPr="002F12AF">
        <w:rPr>
          <w:rFonts w:cs="Arial"/>
          <w:szCs w:val="19"/>
        </w:rPr>
        <w:t xml:space="preserve"> d’œuvre </w:t>
      </w:r>
      <w:r w:rsidR="004D71D3" w:rsidRPr="002F12AF">
        <w:rPr>
          <w:rFonts w:cs="Arial"/>
          <w:szCs w:val="19"/>
        </w:rPr>
        <w:t xml:space="preserve">fournit au maître d’ouvrage les documents correspondant à chaque phase de l'étude ainsi que toutes les informations utiles sur le déroulement de </w:t>
      </w:r>
      <w:r w:rsidRPr="002F12AF">
        <w:rPr>
          <w:rFonts w:cs="Arial"/>
          <w:szCs w:val="19"/>
        </w:rPr>
        <w:t xml:space="preserve">sa </w:t>
      </w:r>
      <w:r w:rsidR="004D71D3" w:rsidRPr="002F12AF">
        <w:rPr>
          <w:rFonts w:cs="Arial"/>
          <w:szCs w:val="19"/>
        </w:rPr>
        <w:t>mission.</w:t>
      </w:r>
    </w:p>
    <w:p w14:paraId="042CFC3D" w14:textId="77777777" w:rsidR="001116E9" w:rsidRPr="002F12AF" w:rsidRDefault="001116E9" w:rsidP="001B1BA9">
      <w:pPr>
        <w:spacing w:line="240" w:lineRule="auto"/>
        <w:jc w:val="both"/>
        <w:rPr>
          <w:rFonts w:cs="Arial"/>
          <w:szCs w:val="19"/>
        </w:rPr>
      </w:pPr>
    </w:p>
    <w:p w14:paraId="1C2E18BF" w14:textId="3DAA60C2" w:rsidR="004D71D3" w:rsidRPr="002F12AF" w:rsidRDefault="004D71D3" w:rsidP="001B1BA9">
      <w:pPr>
        <w:spacing w:line="240" w:lineRule="auto"/>
        <w:jc w:val="both"/>
        <w:rPr>
          <w:rFonts w:cs="Arial"/>
          <w:szCs w:val="19"/>
        </w:rPr>
      </w:pPr>
      <w:r w:rsidRPr="002F12AF">
        <w:rPr>
          <w:rFonts w:cs="Arial"/>
          <w:szCs w:val="19"/>
        </w:rPr>
        <w:t xml:space="preserve">Si le budget annoncé par le maître d’ouvrage est manifestement insuffisant pour la réalisation des travaux projetés, </w:t>
      </w:r>
      <w:r w:rsidR="007B12F9" w:rsidRPr="002F12AF">
        <w:rPr>
          <w:rFonts w:cs="Arial"/>
          <w:szCs w:val="19"/>
        </w:rPr>
        <w:t>la maîtrise d’</w:t>
      </w:r>
      <w:r w:rsidR="00D84181" w:rsidRPr="002F12AF">
        <w:rPr>
          <w:rFonts w:cs="Arial"/>
          <w:szCs w:val="19"/>
        </w:rPr>
        <w:t xml:space="preserve">œuvre </w:t>
      </w:r>
      <w:r w:rsidRPr="002F12AF">
        <w:rPr>
          <w:rFonts w:cs="Arial"/>
          <w:szCs w:val="19"/>
        </w:rPr>
        <w:t xml:space="preserve">l'en informe </w:t>
      </w:r>
      <w:r w:rsidR="00DF5D28" w:rsidRPr="002F12AF">
        <w:rPr>
          <w:rFonts w:cs="Arial"/>
          <w:szCs w:val="19"/>
        </w:rPr>
        <w:t xml:space="preserve">sans </w:t>
      </w:r>
      <w:r w:rsidRPr="002F12AF">
        <w:rPr>
          <w:rFonts w:cs="Arial"/>
          <w:szCs w:val="19"/>
        </w:rPr>
        <w:t>délai.</w:t>
      </w:r>
    </w:p>
    <w:p w14:paraId="2F4E2D8E" w14:textId="77777777" w:rsidR="001116E9" w:rsidRPr="002F12AF" w:rsidRDefault="001116E9" w:rsidP="001B1BA9">
      <w:pPr>
        <w:spacing w:line="240" w:lineRule="auto"/>
        <w:jc w:val="both"/>
        <w:rPr>
          <w:rFonts w:cs="Arial"/>
          <w:szCs w:val="19"/>
        </w:rPr>
      </w:pPr>
    </w:p>
    <w:p w14:paraId="2F78258A" w14:textId="4BE9EF9D" w:rsidR="005B514A" w:rsidRPr="002F12AF" w:rsidRDefault="005B514A" w:rsidP="001B1BA9">
      <w:pPr>
        <w:spacing w:line="240" w:lineRule="auto"/>
        <w:jc w:val="both"/>
        <w:rPr>
          <w:rFonts w:cs="Arial"/>
          <w:color w:val="FF0000"/>
          <w:szCs w:val="19"/>
        </w:rPr>
      </w:pPr>
      <w:r w:rsidRPr="002F12AF">
        <w:rPr>
          <w:rFonts w:cs="Arial"/>
          <w:szCs w:val="19"/>
        </w:rPr>
        <w:t xml:space="preserve">Au cours des études, </w:t>
      </w:r>
      <w:r w:rsidR="00D84181" w:rsidRPr="002F12AF">
        <w:rPr>
          <w:rFonts w:cs="Arial"/>
          <w:szCs w:val="19"/>
        </w:rPr>
        <w:t xml:space="preserve">la maîtrise d’œuvre </w:t>
      </w:r>
      <w:r w:rsidRPr="002F12AF">
        <w:rPr>
          <w:rFonts w:cs="Arial"/>
          <w:szCs w:val="19"/>
        </w:rPr>
        <w:t>informe le maître d’ouvrage de toute évolution significative du budget prévisionnel de l’opération.</w:t>
      </w:r>
      <w:r w:rsidR="001116E9" w:rsidRPr="002F12AF">
        <w:rPr>
          <w:rFonts w:cs="Arial"/>
          <w:szCs w:val="19"/>
        </w:rPr>
        <w:t xml:space="preserve"> </w:t>
      </w:r>
    </w:p>
    <w:p w14:paraId="2F44E3EB" w14:textId="77777777" w:rsidR="005B514A" w:rsidRPr="002F12AF" w:rsidRDefault="005B514A" w:rsidP="001B1BA9">
      <w:pPr>
        <w:spacing w:line="240" w:lineRule="auto"/>
        <w:jc w:val="both"/>
        <w:rPr>
          <w:rFonts w:cs="Arial"/>
          <w:szCs w:val="19"/>
        </w:rPr>
      </w:pPr>
    </w:p>
    <w:p w14:paraId="00E87E79" w14:textId="331AE3D5" w:rsidR="004D71D3" w:rsidRPr="002F12AF" w:rsidRDefault="004D71D3" w:rsidP="001B1BA9">
      <w:pPr>
        <w:spacing w:line="240" w:lineRule="auto"/>
        <w:jc w:val="both"/>
        <w:rPr>
          <w:rFonts w:cs="Arial"/>
          <w:szCs w:val="19"/>
        </w:rPr>
      </w:pPr>
      <w:r w:rsidRPr="002F12AF">
        <w:rPr>
          <w:rFonts w:cs="Arial"/>
          <w:szCs w:val="19"/>
        </w:rPr>
        <w:t>Au cours des travaux, et sauf urgence liée à la sécurité des personnes et/ou des biens, toute décision entraînant un supplément de dépenses fait l'objet d'un accord du maître d’ouvrage.</w:t>
      </w:r>
    </w:p>
    <w:p w14:paraId="29A32AB0" w14:textId="77777777" w:rsidR="000377A8" w:rsidRPr="002F12AF" w:rsidRDefault="000377A8" w:rsidP="001B1BA9">
      <w:pPr>
        <w:spacing w:line="240" w:lineRule="auto"/>
        <w:jc w:val="both"/>
        <w:rPr>
          <w:rFonts w:cs="Arial"/>
          <w:szCs w:val="19"/>
        </w:rPr>
      </w:pPr>
    </w:p>
    <w:p w14:paraId="7248A219" w14:textId="3715B95E" w:rsidR="005C624F" w:rsidRPr="002F12AF" w:rsidRDefault="001C1020" w:rsidP="001B1BA9">
      <w:pPr>
        <w:pStyle w:val="Titre3"/>
        <w:rPr>
          <w:szCs w:val="26"/>
        </w:rPr>
      </w:pPr>
      <w:bookmarkStart w:id="82" w:name="_Toc17724379"/>
      <w:r w:rsidRPr="002F12AF">
        <w:t>Article 1</w:t>
      </w:r>
      <w:r w:rsidR="00694922" w:rsidRPr="002F12AF">
        <w:t>1</w:t>
      </w:r>
      <w:r w:rsidRPr="002F12AF">
        <w:t>.2.</w:t>
      </w:r>
      <w:r w:rsidR="00EC3852" w:rsidRPr="002F12AF">
        <w:t>3</w:t>
      </w:r>
      <w:r w:rsidRPr="002F12AF">
        <w:t xml:space="preserve"> </w:t>
      </w:r>
      <w:r w:rsidR="006F0319" w:rsidRPr="002F12AF">
        <w:t>–</w:t>
      </w:r>
      <w:r w:rsidRPr="002F12AF">
        <w:t xml:space="preserve"> D</w:t>
      </w:r>
      <w:r w:rsidR="004D71D3" w:rsidRPr="002F12AF">
        <w:t>roit de rétention</w:t>
      </w:r>
      <w:bookmarkEnd w:id="82"/>
    </w:p>
    <w:p w14:paraId="677F977C" w14:textId="0D2CC58F" w:rsidR="004D71D3" w:rsidRPr="002F12AF" w:rsidRDefault="00D84181" w:rsidP="001B1BA9">
      <w:pPr>
        <w:spacing w:line="240" w:lineRule="auto"/>
        <w:jc w:val="both"/>
        <w:rPr>
          <w:rFonts w:cs="Arial"/>
          <w:szCs w:val="19"/>
        </w:rPr>
      </w:pPr>
      <w:r w:rsidRPr="002F12AF">
        <w:rPr>
          <w:rFonts w:cs="Arial"/>
          <w:szCs w:val="19"/>
        </w:rPr>
        <w:t xml:space="preserve">La maîtrise d’œuvre </w:t>
      </w:r>
      <w:r w:rsidR="004D71D3" w:rsidRPr="002F12AF">
        <w:rPr>
          <w:rFonts w:cs="Arial"/>
          <w:szCs w:val="19"/>
        </w:rPr>
        <w:t xml:space="preserve">a, tant sur ses plans et études que sur les documents qui lui ont été confiés par le maître d’ouvrage, un droit de rétention jusqu'au règlement effectif de </w:t>
      </w:r>
      <w:r w:rsidR="00FA214E" w:rsidRPr="002F12AF">
        <w:rPr>
          <w:rFonts w:cs="Arial"/>
          <w:szCs w:val="19"/>
        </w:rPr>
        <w:t>sa rémunération</w:t>
      </w:r>
      <w:r w:rsidR="004D71D3" w:rsidRPr="002F12AF">
        <w:rPr>
          <w:rFonts w:cs="Arial"/>
          <w:szCs w:val="19"/>
        </w:rPr>
        <w:t xml:space="preserve"> et des éventuels intérêts de retard exigibles, à condition qu'un lien de connexité soit établi entre les pièces retenues et </w:t>
      </w:r>
      <w:r w:rsidR="00FA214E" w:rsidRPr="002F12AF">
        <w:rPr>
          <w:rFonts w:cs="Arial"/>
          <w:szCs w:val="19"/>
        </w:rPr>
        <w:t>la rémunération</w:t>
      </w:r>
      <w:r w:rsidR="004D71D3" w:rsidRPr="002F12AF">
        <w:rPr>
          <w:rFonts w:cs="Arial"/>
          <w:szCs w:val="19"/>
        </w:rPr>
        <w:t xml:space="preserve"> exigé</w:t>
      </w:r>
      <w:r w:rsidR="00FA214E" w:rsidRPr="002F12AF">
        <w:rPr>
          <w:rFonts w:cs="Arial"/>
          <w:szCs w:val="19"/>
        </w:rPr>
        <w:t>e</w:t>
      </w:r>
      <w:r w:rsidR="004D71D3" w:rsidRPr="002F12AF">
        <w:rPr>
          <w:rFonts w:cs="Arial"/>
          <w:szCs w:val="19"/>
        </w:rPr>
        <w:t xml:space="preserve">. </w:t>
      </w:r>
    </w:p>
    <w:p w14:paraId="24E365E9" w14:textId="77777777" w:rsidR="008D3CE1" w:rsidRPr="002F12AF" w:rsidRDefault="008D3CE1" w:rsidP="001B1BA9">
      <w:pPr>
        <w:tabs>
          <w:tab w:val="left" w:pos="567"/>
        </w:tabs>
        <w:spacing w:line="240" w:lineRule="auto"/>
        <w:jc w:val="both"/>
        <w:rPr>
          <w:rFonts w:cs="Arial"/>
          <w:b/>
          <w:bCs/>
          <w:color w:val="003366"/>
          <w:szCs w:val="19"/>
        </w:rPr>
      </w:pPr>
    </w:p>
    <w:p w14:paraId="42C96AC5" w14:textId="21F06208" w:rsidR="00306723" w:rsidRPr="002F12AF" w:rsidRDefault="00C56916" w:rsidP="001B1BA9">
      <w:pPr>
        <w:pStyle w:val="Titre2"/>
      </w:pPr>
      <w:bookmarkStart w:id="83" w:name="_Toc17724380"/>
      <w:r w:rsidRPr="002F12AF">
        <w:t xml:space="preserve">Article </w:t>
      </w:r>
      <w:r w:rsidR="00306723" w:rsidRPr="002F12AF">
        <w:t>1</w:t>
      </w:r>
      <w:r w:rsidR="00694922" w:rsidRPr="002F12AF">
        <w:t>1</w:t>
      </w:r>
      <w:r w:rsidR="00306723" w:rsidRPr="002F12AF">
        <w:t xml:space="preserve">.3 </w:t>
      </w:r>
      <w:r w:rsidR="006F0319" w:rsidRPr="002F12AF">
        <w:t xml:space="preserve">– </w:t>
      </w:r>
      <w:r w:rsidR="00306723" w:rsidRPr="002F12AF">
        <w:t>Relations des parties avec les tiers</w:t>
      </w:r>
      <w:bookmarkEnd w:id="83"/>
    </w:p>
    <w:p w14:paraId="4411DA36" w14:textId="235A46BB" w:rsidR="00306723" w:rsidRPr="002F12AF" w:rsidRDefault="00306723" w:rsidP="001B1BA9">
      <w:pPr>
        <w:pStyle w:val="Titre3"/>
      </w:pPr>
      <w:bookmarkStart w:id="84" w:name="_Toc17724381"/>
      <w:r w:rsidRPr="002F12AF">
        <w:t>Article 1</w:t>
      </w:r>
      <w:r w:rsidR="00694922" w:rsidRPr="002F12AF">
        <w:t>1</w:t>
      </w:r>
      <w:r w:rsidRPr="002F12AF">
        <w:t>.3.1 – Relations avec le public</w:t>
      </w:r>
      <w:bookmarkEnd w:id="84"/>
      <w:r w:rsidR="00360327" w:rsidRPr="002F12AF">
        <w:t xml:space="preserve"> </w:t>
      </w:r>
      <w:r w:rsidRPr="002F12AF">
        <w:t xml:space="preserve"> </w:t>
      </w:r>
    </w:p>
    <w:p w14:paraId="7BED30DD" w14:textId="44DEBA87" w:rsidR="00306723" w:rsidRPr="002F12AF" w:rsidRDefault="00306723" w:rsidP="001B1BA9">
      <w:pPr>
        <w:spacing w:line="240" w:lineRule="auto"/>
        <w:jc w:val="both"/>
        <w:rPr>
          <w:rFonts w:cs="Arial"/>
          <w:szCs w:val="19"/>
        </w:rPr>
      </w:pPr>
      <w:r w:rsidRPr="002F12AF">
        <w:rPr>
          <w:rFonts w:cs="Arial"/>
          <w:szCs w:val="19"/>
        </w:rPr>
        <w:t xml:space="preserve">Sauf mission complémentaire confiée à </w:t>
      </w:r>
      <w:r w:rsidR="00D84181" w:rsidRPr="002F12AF">
        <w:rPr>
          <w:rFonts w:cs="Arial"/>
          <w:szCs w:val="19"/>
        </w:rPr>
        <w:t>la maîtrise d’œuvre</w:t>
      </w:r>
      <w:r w:rsidRPr="002F12AF">
        <w:rPr>
          <w:rFonts w:cs="Arial"/>
          <w:szCs w:val="19"/>
        </w:rPr>
        <w:t xml:space="preserve">, le maître d'ouvrage </w:t>
      </w:r>
      <w:r w:rsidR="00D37A2E" w:rsidRPr="002F12AF">
        <w:rPr>
          <w:rFonts w:cs="Arial"/>
          <w:szCs w:val="19"/>
        </w:rPr>
        <w:t xml:space="preserve">se charge de </w:t>
      </w:r>
      <w:r w:rsidRPr="002F12AF">
        <w:rPr>
          <w:rFonts w:cs="Arial"/>
          <w:szCs w:val="19"/>
        </w:rPr>
        <w:t>consulte</w:t>
      </w:r>
      <w:r w:rsidR="00D37A2E" w:rsidRPr="002F12AF">
        <w:rPr>
          <w:rFonts w:cs="Arial"/>
          <w:szCs w:val="19"/>
        </w:rPr>
        <w:t>r</w:t>
      </w:r>
      <w:r w:rsidRPr="002F12AF">
        <w:rPr>
          <w:rFonts w:cs="Arial"/>
          <w:szCs w:val="19"/>
        </w:rPr>
        <w:t xml:space="preserve"> et informe</w:t>
      </w:r>
      <w:r w:rsidR="00D37A2E" w:rsidRPr="002F12AF">
        <w:rPr>
          <w:rFonts w:cs="Arial"/>
          <w:szCs w:val="19"/>
        </w:rPr>
        <w:t>r</w:t>
      </w:r>
      <w:r w:rsidRPr="002F12AF">
        <w:rPr>
          <w:rFonts w:cs="Arial"/>
          <w:szCs w:val="19"/>
        </w:rPr>
        <w:t xml:space="preserve"> les usagers, les voisins</w:t>
      </w:r>
      <w:r w:rsidR="000A70CD" w:rsidRPr="002F12AF">
        <w:rPr>
          <w:rFonts w:cs="Arial"/>
          <w:szCs w:val="19"/>
        </w:rPr>
        <w:t>,</w:t>
      </w:r>
      <w:r w:rsidR="00851421" w:rsidRPr="002F12AF">
        <w:rPr>
          <w:rFonts w:cs="Arial"/>
          <w:szCs w:val="19"/>
        </w:rPr>
        <w:t xml:space="preserve"> </w:t>
      </w:r>
      <w:r w:rsidRPr="002F12AF">
        <w:rPr>
          <w:rFonts w:cs="Arial"/>
          <w:szCs w:val="19"/>
        </w:rPr>
        <w:t>le public</w:t>
      </w:r>
      <w:r w:rsidR="000A70CD" w:rsidRPr="002F12AF">
        <w:rPr>
          <w:rFonts w:cs="Arial"/>
          <w:szCs w:val="19"/>
        </w:rPr>
        <w:t>, et les personnes publiques concernées par l’o</w:t>
      </w:r>
      <w:r w:rsidR="00360327" w:rsidRPr="002F12AF">
        <w:rPr>
          <w:rFonts w:cs="Arial"/>
          <w:szCs w:val="19"/>
        </w:rPr>
        <w:t>pération</w:t>
      </w:r>
      <w:r w:rsidRPr="002F12AF">
        <w:rPr>
          <w:rFonts w:cs="Arial"/>
          <w:szCs w:val="19"/>
        </w:rPr>
        <w:t xml:space="preserve">. Il assume l'ensemble des tâches qui en découlent. Préalablement à toute intervention sur le site, il fait procéder aux éventuels constats nécessaires (constat d'huissier, référé préventif, etc.).  </w:t>
      </w:r>
    </w:p>
    <w:p w14:paraId="55789A07" w14:textId="77777777" w:rsidR="00306723" w:rsidRPr="002F12AF" w:rsidRDefault="00306723" w:rsidP="001B1BA9">
      <w:pPr>
        <w:spacing w:line="240" w:lineRule="auto"/>
      </w:pPr>
    </w:p>
    <w:p w14:paraId="0EB9CF3E" w14:textId="61CD4C00" w:rsidR="00306723" w:rsidRPr="002F12AF" w:rsidRDefault="00306723" w:rsidP="001B1BA9">
      <w:pPr>
        <w:pStyle w:val="Titre3"/>
        <w:rPr>
          <w:szCs w:val="26"/>
        </w:rPr>
      </w:pPr>
      <w:bookmarkStart w:id="85" w:name="_Toc17724382"/>
      <w:r w:rsidRPr="002F12AF">
        <w:t>Article 1</w:t>
      </w:r>
      <w:r w:rsidR="00694922" w:rsidRPr="002F12AF">
        <w:t>1</w:t>
      </w:r>
      <w:r w:rsidRPr="002F12AF">
        <w:t>.3.2 – Relations avec les administrations et les services publics</w:t>
      </w:r>
      <w:bookmarkEnd w:id="85"/>
      <w:r w:rsidRPr="002F12AF">
        <w:t xml:space="preserve">   </w:t>
      </w:r>
    </w:p>
    <w:p w14:paraId="0950490E" w14:textId="29EA0E32" w:rsidR="00306723" w:rsidRPr="002F12AF" w:rsidRDefault="00306723" w:rsidP="001B1BA9">
      <w:pPr>
        <w:spacing w:line="240" w:lineRule="auto"/>
        <w:jc w:val="both"/>
        <w:rPr>
          <w:rFonts w:cs="Arial"/>
          <w:szCs w:val="19"/>
        </w:rPr>
      </w:pPr>
      <w:r w:rsidRPr="002F12AF">
        <w:rPr>
          <w:rFonts w:cs="Arial"/>
          <w:szCs w:val="19"/>
        </w:rPr>
        <w:t xml:space="preserve">Le maître d'ouvrage signe les pièces préparées par </w:t>
      </w:r>
      <w:r w:rsidR="0004146D" w:rsidRPr="002F12AF">
        <w:rPr>
          <w:rFonts w:cs="Arial"/>
          <w:szCs w:val="19"/>
        </w:rPr>
        <w:t>la maîtrise d’œuvre</w:t>
      </w:r>
      <w:r w:rsidRPr="002F12AF">
        <w:rPr>
          <w:rFonts w:cs="Arial"/>
          <w:szCs w:val="19"/>
        </w:rPr>
        <w:t xml:space="preserve">, il établit et transmet les demandes aux services intéressés. Il en suit l'instruction, transmet à </w:t>
      </w:r>
      <w:r w:rsidR="0004146D" w:rsidRPr="002F12AF">
        <w:rPr>
          <w:rFonts w:cs="Arial"/>
          <w:szCs w:val="19"/>
        </w:rPr>
        <w:t xml:space="preserve">la maîtrise d’œuvre </w:t>
      </w:r>
      <w:r w:rsidRPr="002F12AF">
        <w:rPr>
          <w:rFonts w:cs="Arial"/>
          <w:szCs w:val="19"/>
        </w:rPr>
        <w:t xml:space="preserve">le résultat de ses démarches, lui fait part des observations formulées, lui donne copie intégrale des demandes présentées et des autorisations délivrées. </w:t>
      </w:r>
      <w:r w:rsidR="0004146D" w:rsidRPr="002F12AF">
        <w:rPr>
          <w:rFonts w:cs="Arial"/>
          <w:szCs w:val="19"/>
        </w:rPr>
        <w:t xml:space="preserve">La maîtrise d’œuvre </w:t>
      </w:r>
      <w:r w:rsidRPr="002F12AF">
        <w:rPr>
          <w:rFonts w:cs="Arial"/>
          <w:szCs w:val="19"/>
        </w:rPr>
        <w:t xml:space="preserve">assiste le maître d'ouvrage dans ses relations avec les services administratifs ou publics.  </w:t>
      </w:r>
    </w:p>
    <w:p w14:paraId="2F42CCC7" w14:textId="6B459221" w:rsidR="005C624F" w:rsidRPr="002F12AF" w:rsidRDefault="001C1020" w:rsidP="001B1BA9">
      <w:pPr>
        <w:pStyle w:val="Titre1"/>
        <w:rPr>
          <w:color w:val="000000" w:themeColor="text1" w:themeShade="80"/>
        </w:rPr>
      </w:pPr>
      <w:bookmarkStart w:id="86" w:name="_Toc17724384"/>
      <w:r w:rsidRPr="002F12AF">
        <w:t>ARTICLE  1</w:t>
      </w:r>
      <w:r w:rsidR="00694922" w:rsidRPr="002F12AF">
        <w:t>2</w:t>
      </w:r>
      <w:r w:rsidRPr="002F12AF">
        <w:t xml:space="preserve"> – OBLIGATIONS D’ASSURANCE DES PARTIES</w:t>
      </w:r>
      <w:bookmarkEnd w:id="86"/>
      <w:r w:rsidR="00B83800" w:rsidRPr="002F12AF">
        <w:t xml:space="preserve"> </w:t>
      </w:r>
    </w:p>
    <w:p w14:paraId="30B6C1B0" w14:textId="465FA12F" w:rsidR="00FA60DC" w:rsidRPr="002F12AF" w:rsidRDefault="00FA60DC" w:rsidP="001B1BA9">
      <w:pPr>
        <w:pStyle w:val="Titre2"/>
      </w:pPr>
      <w:bookmarkStart w:id="87" w:name="_Toc53682608"/>
      <w:r w:rsidRPr="002F12AF">
        <w:t>Article 1</w:t>
      </w:r>
      <w:r w:rsidR="00694922" w:rsidRPr="002F12AF">
        <w:t>2</w:t>
      </w:r>
      <w:r w:rsidRPr="002F12AF">
        <w:t>.1 – Responsabilité et assurance professionnelle de</w:t>
      </w:r>
      <w:bookmarkEnd w:id="87"/>
      <w:r w:rsidR="00935D97" w:rsidRPr="002F12AF">
        <w:t xml:space="preserve"> la maîtrise d’œuvre</w:t>
      </w:r>
      <w:r w:rsidR="0004146D" w:rsidRPr="002F12AF">
        <w:t xml:space="preserve"> </w:t>
      </w:r>
    </w:p>
    <w:p w14:paraId="6E315D25" w14:textId="791CFB6E" w:rsidR="00FA60DC" w:rsidRPr="002F12AF" w:rsidRDefault="002B2CF8" w:rsidP="001B1BA9">
      <w:pPr>
        <w:spacing w:line="240" w:lineRule="auto"/>
        <w:jc w:val="both"/>
        <w:rPr>
          <w:rFonts w:cs="Arial"/>
          <w:szCs w:val="19"/>
        </w:rPr>
      </w:pPr>
      <w:r w:rsidRPr="002F12AF">
        <w:rPr>
          <w:rFonts w:cs="Arial"/>
          <w:szCs w:val="19"/>
        </w:rPr>
        <w:t>La maîtrise d’œuvre</w:t>
      </w:r>
      <w:r w:rsidR="00FA60DC" w:rsidRPr="002F12AF">
        <w:rPr>
          <w:rFonts w:cs="Arial"/>
          <w:szCs w:val="19"/>
        </w:rPr>
        <w:t xml:space="preserve"> assume sa responsabilité </w:t>
      </w:r>
      <w:r w:rsidR="00203F5D" w:rsidRPr="002F12AF">
        <w:rPr>
          <w:rFonts w:cs="Arial"/>
          <w:szCs w:val="19"/>
        </w:rPr>
        <w:t>décennale</w:t>
      </w:r>
      <w:r w:rsidR="00FA60DC" w:rsidRPr="002F12AF">
        <w:rPr>
          <w:rFonts w:cs="Arial"/>
          <w:szCs w:val="19"/>
        </w:rPr>
        <w:t xml:space="preserve">, telle qu'elle est définie notamment par les articles 1792, 1792-2, 1792-3 et 1792-4-1 du code civil, dans les limites de la mission qui lui est confiée. </w:t>
      </w:r>
    </w:p>
    <w:p w14:paraId="76CF36F8" w14:textId="77777777" w:rsidR="00FA60DC" w:rsidRPr="002F12AF" w:rsidRDefault="00FA60DC" w:rsidP="001B1BA9">
      <w:pPr>
        <w:spacing w:line="240" w:lineRule="auto"/>
        <w:jc w:val="both"/>
        <w:rPr>
          <w:rFonts w:cs="Arial"/>
          <w:szCs w:val="19"/>
        </w:rPr>
      </w:pPr>
    </w:p>
    <w:p w14:paraId="27DF4CA2" w14:textId="0A480D72" w:rsidR="00706893" w:rsidRPr="002F12AF" w:rsidRDefault="00FA60DC" w:rsidP="001B1BA9">
      <w:pPr>
        <w:spacing w:line="240" w:lineRule="auto"/>
        <w:jc w:val="both"/>
        <w:rPr>
          <w:rFonts w:cs="Arial"/>
          <w:szCs w:val="19"/>
        </w:rPr>
      </w:pPr>
      <w:r w:rsidRPr="002F12AF">
        <w:rPr>
          <w:rFonts w:cs="Arial"/>
          <w:szCs w:val="19"/>
        </w:rPr>
        <w:t xml:space="preserve">Pour toutes les autres responsabilités professionnelles, </w:t>
      </w:r>
      <w:r w:rsidR="002B2CF8" w:rsidRPr="002F12AF">
        <w:rPr>
          <w:rFonts w:cs="Arial"/>
          <w:szCs w:val="19"/>
        </w:rPr>
        <w:t>elle</w:t>
      </w:r>
      <w:r w:rsidRPr="002F12AF">
        <w:rPr>
          <w:rFonts w:cs="Arial"/>
          <w:szCs w:val="19"/>
        </w:rPr>
        <w:t xml:space="preserve"> ne peut être tenu</w:t>
      </w:r>
      <w:r w:rsidR="002B2CF8" w:rsidRPr="002F12AF">
        <w:rPr>
          <w:rFonts w:cs="Arial"/>
          <w:szCs w:val="19"/>
        </w:rPr>
        <w:t>e</w:t>
      </w:r>
      <w:r w:rsidRPr="002F12AF">
        <w:rPr>
          <w:rFonts w:cs="Arial"/>
          <w:szCs w:val="19"/>
        </w:rPr>
        <w:t xml:space="preserve"> responsable, de quelque manière que ce soit, ni solidairement ni in solidum, à raison des dommages imputables aux autres </w:t>
      </w:r>
      <w:r w:rsidR="00DE17E0">
        <w:rPr>
          <w:rFonts w:cs="Arial"/>
          <w:szCs w:val="19"/>
        </w:rPr>
        <w:t>prestataires</w:t>
      </w:r>
      <w:r w:rsidRPr="002F12AF">
        <w:rPr>
          <w:rFonts w:cs="Arial"/>
          <w:szCs w:val="19"/>
        </w:rPr>
        <w:t xml:space="preserve"> participant à l'opération.</w:t>
      </w:r>
      <w:r w:rsidR="00706893" w:rsidRPr="002F12AF">
        <w:rPr>
          <w:rFonts w:cs="Arial"/>
          <w:szCs w:val="19"/>
        </w:rPr>
        <w:t xml:space="preserve"> </w:t>
      </w:r>
      <w:r w:rsidRPr="002F12AF">
        <w:rPr>
          <w:rFonts w:cs="Arial"/>
          <w:szCs w:val="19"/>
        </w:rPr>
        <w:t>L</w:t>
      </w:r>
      <w:r w:rsidR="002B2CF8" w:rsidRPr="002F12AF">
        <w:rPr>
          <w:rFonts w:cs="Arial"/>
          <w:szCs w:val="19"/>
        </w:rPr>
        <w:t>a maîtrise d’œuvre</w:t>
      </w:r>
      <w:r w:rsidRPr="002F12AF">
        <w:rPr>
          <w:rFonts w:cs="Arial"/>
          <w:szCs w:val="19"/>
        </w:rPr>
        <w:t xml:space="preserve"> supporte les conséquences </w:t>
      </w:r>
      <w:r w:rsidRPr="002F12AF">
        <w:rPr>
          <w:rFonts w:cs="Arial"/>
          <w:szCs w:val="19"/>
        </w:rPr>
        <w:lastRenderedPageBreak/>
        <w:t xml:space="preserve">financières de sa responsabilité dans les limites des plafonds de garantie fixés dans son contrat d’assurance. </w:t>
      </w:r>
    </w:p>
    <w:p w14:paraId="539134FC" w14:textId="77777777" w:rsidR="00706893" w:rsidRPr="002F12AF" w:rsidRDefault="00706893" w:rsidP="001B1BA9">
      <w:pPr>
        <w:spacing w:line="240" w:lineRule="auto"/>
        <w:jc w:val="both"/>
        <w:rPr>
          <w:rFonts w:cs="Arial"/>
          <w:szCs w:val="19"/>
        </w:rPr>
      </w:pPr>
    </w:p>
    <w:p w14:paraId="76970449" w14:textId="0714A0C0" w:rsidR="00FA60DC" w:rsidRPr="002F12AF" w:rsidRDefault="00203F5D" w:rsidP="001B1BA9">
      <w:pPr>
        <w:spacing w:line="240" w:lineRule="auto"/>
        <w:jc w:val="both"/>
        <w:rPr>
          <w:rFonts w:cs="Arial"/>
          <w:szCs w:val="19"/>
        </w:rPr>
      </w:pPr>
      <w:r w:rsidRPr="002F12AF">
        <w:rPr>
          <w:rFonts w:cs="Arial"/>
          <w:szCs w:val="19"/>
        </w:rPr>
        <w:t>Pour l’architecte membre du groupement, l</w:t>
      </w:r>
      <w:r w:rsidR="00FA60DC" w:rsidRPr="002F12AF">
        <w:rPr>
          <w:rFonts w:cs="Arial"/>
          <w:szCs w:val="19"/>
        </w:rPr>
        <w:t xml:space="preserve">e contrat est conforme aux obligations d'assurance prévues par les lois n° 77-2 du 3 janvier 1977 sur l'architecture et par les articles L. 241-1, L. 243-1-1 et L.243-9 du code des assurances, ainsi qu’aux clauses types énoncées à l’annexe I de l’article A. 243-1 du même code. </w:t>
      </w:r>
    </w:p>
    <w:p w14:paraId="12FAF327" w14:textId="37F5018E" w:rsidR="00203F5D" w:rsidRPr="002F12AF" w:rsidRDefault="00203F5D" w:rsidP="001B1BA9">
      <w:pPr>
        <w:spacing w:line="240" w:lineRule="auto"/>
        <w:jc w:val="both"/>
        <w:rPr>
          <w:color w:val="000000" w:themeColor="text1"/>
          <w:szCs w:val="19"/>
        </w:rPr>
      </w:pPr>
    </w:p>
    <w:p w14:paraId="1788CD0D" w14:textId="452E3194" w:rsidR="00626B7E" w:rsidRPr="002F12AF" w:rsidRDefault="004E4CCE" w:rsidP="001B1BA9">
      <w:pPr>
        <w:spacing w:line="240" w:lineRule="auto"/>
        <w:jc w:val="both"/>
        <w:rPr>
          <w:rFonts w:cs="Arial"/>
          <w:szCs w:val="19"/>
        </w:rPr>
      </w:pPr>
      <w:r w:rsidRPr="002F12AF">
        <w:rPr>
          <w:rFonts w:cs="Arial"/>
          <w:szCs w:val="19"/>
        </w:rPr>
        <w:t>La maîtrise d’œuvre</w:t>
      </w:r>
      <w:r w:rsidR="00626B7E" w:rsidRPr="002F12AF">
        <w:rPr>
          <w:rFonts w:cs="Arial"/>
          <w:szCs w:val="19"/>
        </w:rPr>
        <w:t xml:space="preserve"> ne saurait être tenu</w:t>
      </w:r>
      <w:r w:rsidRPr="002F12AF">
        <w:rPr>
          <w:rFonts w:cs="Arial"/>
          <w:szCs w:val="19"/>
        </w:rPr>
        <w:t>e</w:t>
      </w:r>
      <w:r w:rsidR="00626B7E" w:rsidRPr="002F12AF">
        <w:rPr>
          <w:rFonts w:cs="Arial"/>
          <w:szCs w:val="19"/>
        </w:rPr>
        <w:t xml:space="preserve"> d’anticiper l’illégalité d’une règle d’urbanisme régulièrement publiée, qu’elle soit locale ou nationale. </w:t>
      </w:r>
      <w:r w:rsidRPr="002F12AF">
        <w:rPr>
          <w:rFonts w:cs="Arial"/>
          <w:szCs w:val="19"/>
        </w:rPr>
        <w:t>Elle</w:t>
      </w:r>
      <w:r w:rsidR="00626B7E" w:rsidRPr="002F12AF">
        <w:rPr>
          <w:rFonts w:cs="Arial"/>
          <w:szCs w:val="19"/>
        </w:rPr>
        <w:t xml:space="preserve"> ne saurait spécifiquement assumer les conséquences de l’annulation d’une autorisation obtenue sur la base d’une réglementation annulée postérieurement. </w:t>
      </w:r>
    </w:p>
    <w:p w14:paraId="762F1D52" w14:textId="77777777" w:rsidR="00626B7E" w:rsidRPr="002F12AF" w:rsidRDefault="00626B7E" w:rsidP="001B1BA9">
      <w:pPr>
        <w:spacing w:line="240" w:lineRule="auto"/>
        <w:jc w:val="both"/>
        <w:rPr>
          <w:rFonts w:cs="Arial"/>
          <w:szCs w:val="19"/>
        </w:rPr>
      </w:pPr>
    </w:p>
    <w:p w14:paraId="0884DC70" w14:textId="0C36B8B6" w:rsidR="00626B7E" w:rsidRPr="002F12AF" w:rsidRDefault="004E4CCE" w:rsidP="001B1BA9">
      <w:pPr>
        <w:spacing w:line="240" w:lineRule="auto"/>
        <w:jc w:val="both"/>
        <w:rPr>
          <w:rFonts w:cs="Arial"/>
          <w:szCs w:val="19"/>
        </w:rPr>
      </w:pPr>
      <w:r w:rsidRPr="002F12AF">
        <w:rPr>
          <w:rFonts w:cs="Arial"/>
          <w:szCs w:val="19"/>
        </w:rPr>
        <w:t>La maîtrise d’œuvre</w:t>
      </w:r>
      <w:r w:rsidR="00626B7E" w:rsidRPr="002F12AF">
        <w:rPr>
          <w:rFonts w:cs="Arial"/>
          <w:szCs w:val="19"/>
        </w:rPr>
        <w:t xml:space="preserve"> ne saurait davantage anticiper les règles ou servitudes relevant de titres particuliers qui ne lui auraient pas été signalées par le maître de l’ouvrage. Plus généralement, il appartient au maître de l’ouvrage d’indiquer à l</w:t>
      </w:r>
      <w:r w:rsidRPr="002F12AF">
        <w:rPr>
          <w:rFonts w:cs="Arial"/>
          <w:szCs w:val="19"/>
        </w:rPr>
        <w:t>a maîtrise d’œuvre</w:t>
      </w:r>
      <w:r w:rsidR="00626B7E" w:rsidRPr="002F12AF">
        <w:rPr>
          <w:rFonts w:cs="Arial"/>
          <w:szCs w:val="19"/>
        </w:rPr>
        <w:t xml:space="preserve"> l’ensemble des contraintes connues de lui. À défaut d’informer </w:t>
      </w:r>
      <w:r w:rsidRPr="002F12AF">
        <w:rPr>
          <w:rFonts w:cs="Arial"/>
          <w:szCs w:val="19"/>
        </w:rPr>
        <w:t>la maîtrise d’œuvre</w:t>
      </w:r>
      <w:r w:rsidR="00626B7E" w:rsidRPr="002F12AF">
        <w:rPr>
          <w:rFonts w:cs="Arial"/>
          <w:szCs w:val="19"/>
        </w:rPr>
        <w:t xml:space="preserve"> desdites contraintes, les dommages en résultant lui reste personnels.</w:t>
      </w:r>
    </w:p>
    <w:p w14:paraId="6C095BB9" w14:textId="77777777" w:rsidR="00626B7E" w:rsidRPr="002F12AF" w:rsidRDefault="00626B7E" w:rsidP="001B1BA9">
      <w:pPr>
        <w:spacing w:line="240" w:lineRule="auto"/>
        <w:jc w:val="both"/>
        <w:rPr>
          <w:rFonts w:cs="Arial"/>
          <w:szCs w:val="19"/>
        </w:rPr>
      </w:pPr>
    </w:p>
    <w:p w14:paraId="0954CFBA" w14:textId="1B0482DA" w:rsidR="001116E9" w:rsidRPr="002F12AF" w:rsidRDefault="00626B7E" w:rsidP="001B1BA9">
      <w:pPr>
        <w:spacing w:line="240" w:lineRule="auto"/>
        <w:jc w:val="both"/>
        <w:rPr>
          <w:rFonts w:cs="Arial"/>
          <w:szCs w:val="19"/>
        </w:rPr>
      </w:pPr>
      <w:r w:rsidRPr="002F12AF">
        <w:rPr>
          <w:rFonts w:cs="Arial"/>
          <w:szCs w:val="19"/>
        </w:rPr>
        <w:t>Au-delà des questions d’urbanisme, l</w:t>
      </w:r>
      <w:r w:rsidR="00902BC9" w:rsidRPr="002F12AF">
        <w:rPr>
          <w:rFonts w:cs="Arial"/>
          <w:szCs w:val="19"/>
        </w:rPr>
        <w:t>a maîtrise d’œuvre</w:t>
      </w:r>
      <w:r w:rsidRPr="002F12AF">
        <w:rPr>
          <w:rFonts w:cs="Arial"/>
          <w:szCs w:val="19"/>
        </w:rPr>
        <w:t xml:space="preserve"> n’a pas pour mission de s’assurer de la compatibilité des différentes réglementations administratives spécifiques susceptibles de s’appliquer au projet envisagé par le maître de l’ouvrage. C’est au seul maître de l’ouvrage de prendre attache avec les administrations concernées par son projet pour s’assurer de sa faisabilité au regard des règles spécifiques applicables.</w:t>
      </w:r>
    </w:p>
    <w:p w14:paraId="5F763EA2" w14:textId="564DBAFF" w:rsidR="00626B7E" w:rsidRPr="002F12AF" w:rsidRDefault="00626B7E" w:rsidP="001B1BA9">
      <w:pPr>
        <w:spacing w:line="240" w:lineRule="auto"/>
        <w:jc w:val="both"/>
        <w:rPr>
          <w:rFonts w:cs="Arial"/>
          <w:szCs w:val="19"/>
        </w:rPr>
      </w:pPr>
    </w:p>
    <w:p w14:paraId="165FE633" w14:textId="69B9481F" w:rsidR="00FA60DC" w:rsidRPr="002F12AF" w:rsidRDefault="00FA60DC" w:rsidP="001B1BA9">
      <w:pPr>
        <w:pStyle w:val="Titre2"/>
      </w:pPr>
      <w:bookmarkStart w:id="88" w:name="_Toc53682609"/>
      <w:r w:rsidRPr="002F12AF">
        <w:t>Article 1</w:t>
      </w:r>
      <w:r w:rsidR="00694922" w:rsidRPr="002F12AF">
        <w:t>2</w:t>
      </w:r>
      <w:r w:rsidRPr="002F12AF">
        <w:t>.2 – Assurances du maître d’ouvrage</w:t>
      </w:r>
      <w:bookmarkEnd w:id="88"/>
    </w:p>
    <w:p w14:paraId="780EED1E" w14:textId="4955BDD6" w:rsidR="00FA60DC" w:rsidRPr="002F12AF" w:rsidRDefault="00FA60DC" w:rsidP="001B1BA9">
      <w:pPr>
        <w:spacing w:line="240" w:lineRule="auto"/>
        <w:jc w:val="both"/>
        <w:rPr>
          <w:rFonts w:cs="Arial"/>
          <w:szCs w:val="19"/>
        </w:rPr>
      </w:pPr>
      <w:r w:rsidRPr="002F12AF">
        <w:rPr>
          <w:rFonts w:cs="Arial"/>
          <w:szCs w:val="19"/>
        </w:rPr>
        <w:t xml:space="preserve">Le maître d'ouvrage déclare avoir été informé par </w:t>
      </w:r>
      <w:r w:rsidR="0004146D" w:rsidRPr="002F12AF">
        <w:rPr>
          <w:rFonts w:cs="Arial"/>
          <w:szCs w:val="19"/>
        </w:rPr>
        <w:t xml:space="preserve">la maîtrise d’œuvre </w:t>
      </w:r>
      <w:r w:rsidRPr="002F12AF">
        <w:rPr>
          <w:rFonts w:cs="Arial"/>
          <w:szCs w:val="19"/>
        </w:rPr>
        <w:t xml:space="preserve">de l'obligation de souscrire, avant l'ouverture du chantier, une assurance de dommages à l'ouvrage, dans les cas et limites définis aux articles L. 242-1, L.243-1-1 et L. 243-9 du code des assurances. </w:t>
      </w:r>
    </w:p>
    <w:p w14:paraId="6FAB99BF" w14:textId="77777777" w:rsidR="00FA60DC" w:rsidRPr="002F12AF" w:rsidRDefault="00FA60DC" w:rsidP="001B1BA9">
      <w:pPr>
        <w:spacing w:line="240" w:lineRule="auto"/>
        <w:jc w:val="both"/>
        <w:rPr>
          <w:rFonts w:cs="Arial"/>
          <w:szCs w:val="19"/>
        </w:rPr>
      </w:pPr>
      <w:r w:rsidRPr="002F12AF">
        <w:rPr>
          <w:rFonts w:cs="Arial"/>
          <w:szCs w:val="19"/>
        </w:rPr>
        <w:t xml:space="preserve">Cette assurance couvre les dommages qui compromettre la solidité de l’ouvrage construit ou qui le rendent impropre à sa destination, et qui, en principe, sont apparus après l'expiration du délai de garantie de parfait achèvement. Elle s’applique aux ouvrages existants (c’est-à dire aux parties du bâtiment existant avant l’ouverture du chantier et appartenant au maître d’ouvrage) qui, totalement incorporés dans l’ouvrage neuf, en deviennent techniquement indivisibles. </w:t>
      </w:r>
    </w:p>
    <w:p w14:paraId="25362C59" w14:textId="77777777" w:rsidR="00FA60DC" w:rsidRPr="002F12AF" w:rsidRDefault="00FA60DC" w:rsidP="001B1BA9">
      <w:pPr>
        <w:spacing w:line="240" w:lineRule="auto"/>
        <w:jc w:val="both"/>
        <w:rPr>
          <w:rFonts w:cs="Arial"/>
          <w:szCs w:val="19"/>
        </w:rPr>
      </w:pPr>
    </w:p>
    <w:p w14:paraId="2A5024D4" w14:textId="77777777" w:rsidR="00FA60DC" w:rsidRPr="002F12AF" w:rsidRDefault="00FA60DC" w:rsidP="001B1BA9">
      <w:pPr>
        <w:spacing w:line="240" w:lineRule="auto"/>
        <w:jc w:val="both"/>
        <w:rPr>
          <w:rFonts w:cs="Arial"/>
          <w:szCs w:val="19"/>
        </w:rPr>
      </w:pPr>
      <w:r w:rsidRPr="002F12AF">
        <w:rPr>
          <w:rFonts w:cs="Arial"/>
          <w:szCs w:val="19"/>
        </w:rPr>
        <w:t xml:space="preserve">Le maître d’ouvrage déclare en outre avoir été informé de la possibilité de souscrire des assurances complémentaires, couvrant notamment : </w:t>
      </w:r>
    </w:p>
    <w:p w14:paraId="5FA1B254" w14:textId="77777777" w:rsidR="00FA60DC" w:rsidRPr="002F12AF" w:rsidRDefault="00FA60DC" w:rsidP="001B1BA9">
      <w:pPr>
        <w:spacing w:line="240" w:lineRule="auto"/>
        <w:jc w:val="both"/>
        <w:rPr>
          <w:rFonts w:cs="Arial"/>
          <w:szCs w:val="19"/>
        </w:rPr>
      </w:pPr>
      <w:r w:rsidRPr="002F12AF">
        <w:rPr>
          <w:rFonts w:cs="Arial"/>
          <w:szCs w:val="19"/>
        </w:rPr>
        <w:t xml:space="preserve">- les dommages subis par l'ouvrage pendant l'exécution des travaux ; </w:t>
      </w:r>
    </w:p>
    <w:p w14:paraId="59432E22" w14:textId="77777777" w:rsidR="00FA60DC" w:rsidRPr="002F12AF" w:rsidRDefault="00FA60DC" w:rsidP="001B1BA9">
      <w:pPr>
        <w:spacing w:line="240" w:lineRule="auto"/>
        <w:jc w:val="both"/>
        <w:rPr>
          <w:rFonts w:cs="Arial"/>
          <w:szCs w:val="19"/>
        </w:rPr>
      </w:pPr>
      <w:r w:rsidRPr="002F12AF">
        <w:rPr>
          <w:rFonts w:cs="Arial"/>
          <w:szCs w:val="19"/>
        </w:rPr>
        <w:t xml:space="preserve">- les dommages subis par les ouvrages existants qui ne relèvent pas de l’assurance de dommages à l’ouvrage définie au premier alinéa ci-avant, et qui résultent de l’exécution des travaux ; </w:t>
      </w:r>
    </w:p>
    <w:p w14:paraId="014DC498" w14:textId="69B40896" w:rsidR="00FA60DC" w:rsidRPr="002F12AF" w:rsidRDefault="00FA60DC" w:rsidP="001B1BA9">
      <w:pPr>
        <w:spacing w:line="240" w:lineRule="auto"/>
        <w:jc w:val="both"/>
        <w:rPr>
          <w:rFonts w:cs="Arial"/>
          <w:szCs w:val="19"/>
        </w:rPr>
      </w:pPr>
      <w:r w:rsidRPr="002F12AF">
        <w:rPr>
          <w:rFonts w:cs="Arial"/>
          <w:szCs w:val="19"/>
        </w:rPr>
        <w:t>- les dommages causés aux avoisinants du fait de l'exécution des travaux (c'est-à-dire causés aux bâtiments voisins ou aux parties du bâtiment existant avant l'ouverture du chantier et n'appartenant pas au maître d'ouvrage).</w:t>
      </w:r>
    </w:p>
    <w:p w14:paraId="3ABA53DC" w14:textId="3C9C30EE" w:rsidR="004E5FA6" w:rsidRPr="002F12AF" w:rsidRDefault="004E5FA6" w:rsidP="001B1BA9">
      <w:pPr>
        <w:spacing w:line="240" w:lineRule="auto"/>
        <w:jc w:val="both"/>
        <w:rPr>
          <w:rFonts w:cs="Arial"/>
          <w:szCs w:val="19"/>
        </w:rPr>
      </w:pPr>
    </w:p>
    <w:p w14:paraId="5A578B0C" w14:textId="4E582B64" w:rsidR="004E5FA6" w:rsidRDefault="004E5FA6" w:rsidP="001B1BA9">
      <w:pPr>
        <w:spacing w:line="240" w:lineRule="auto"/>
        <w:jc w:val="both"/>
        <w:rPr>
          <w:rFonts w:cs="Arial"/>
          <w:szCs w:val="19"/>
        </w:rPr>
      </w:pPr>
      <w:r w:rsidRPr="002F12AF">
        <w:rPr>
          <w:rFonts w:cs="Arial"/>
          <w:szCs w:val="19"/>
        </w:rPr>
        <w:t>Pour les opérations (travaux et honoraires) dont le coût prévisionnel est supérieur à 15 M d’euros HT, le maître d’ouvrage ou son mandataire s’engage à souscrire ou à faire souscrire pour le compte des constructeurs tels que définis à l’article 1792-1 du code civil, un contrat collectif de responsabilité décennale</w:t>
      </w:r>
      <w:r w:rsidR="00DE17E0">
        <w:rPr>
          <w:rFonts w:cs="Arial"/>
          <w:szCs w:val="19"/>
        </w:rPr>
        <w:t>.</w:t>
      </w:r>
    </w:p>
    <w:p w14:paraId="27858667" w14:textId="77777777" w:rsidR="00DE17E0" w:rsidRPr="002F12AF" w:rsidRDefault="00DE17E0" w:rsidP="001B1BA9">
      <w:pPr>
        <w:spacing w:line="240" w:lineRule="auto"/>
        <w:jc w:val="both"/>
        <w:rPr>
          <w:rFonts w:cs="Arial"/>
          <w:szCs w:val="19"/>
        </w:rPr>
      </w:pPr>
    </w:p>
    <w:p w14:paraId="6B7E3BAD" w14:textId="6D2FA5EB" w:rsidR="004E5FA6" w:rsidRPr="002F12AF" w:rsidRDefault="004E5FA6" w:rsidP="001B1BA9">
      <w:pPr>
        <w:spacing w:line="240" w:lineRule="auto"/>
        <w:jc w:val="both"/>
        <w:rPr>
          <w:rFonts w:cs="Arial"/>
          <w:szCs w:val="19"/>
        </w:rPr>
      </w:pPr>
      <w:r w:rsidRPr="002F12AF">
        <w:rPr>
          <w:rFonts w:cs="Arial"/>
          <w:szCs w:val="19"/>
        </w:rPr>
        <w:t xml:space="preserve">Cette police de responsabilité décennale, de seconde ligne, aura pour seuil de déclenchement le plafond de garantie de chaque police individuelle de responsabilité décennale, sans pouvoir pour </w:t>
      </w:r>
      <w:r w:rsidR="007B12F9" w:rsidRPr="002F12AF">
        <w:rPr>
          <w:rFonts w:cs="Arial"/>
          <w:szCs w:val="19"/>
        </w:rPr>
        <w:t>la maîtrise</w:t>
      </w:r>
      <w:r w:rsidRPr="002F12AF">
        <w:rPr>
          <w:rFonts w:cs="Arial"/>
          <w:szCs w:val="19"/>
        </w:rPr>
        <w:t xml:space="preserve"> d’œuvre être supérieur à 3M€ par sinistre. Ce contrat d’assurance collectif a pour objet de compléter les garanties d’assurance de responsabilité décennale apportées par les contrats d’assurance souscrits par chacun des intervenants à l’opération faisant l’objet du présent contrat, dans les conditions définies aux articles R. 243-1, R. 243-2 et R. 243-3 du code des assurances.</w:t>
      </w:r>
    </w:p>
    <w:p w14:paraId="64C44066" w14:textId="77777777" w:rsidR="004E5FA6" w:rsidRPr="002F12AF" w:rsidRDefault="004E5FA6" w:rsidP="001B1BA9">
      <w:pPr>
        <w:spacing w:line="240" w:lineRule="auto"/>
        <w:jc w:val="both"/>
        <w:rPr>
          <w:rFonts w:cs="Arial"/>
          <w:szCs w:val="19"/>
        </w:rPr>
      </w:pPr>
    </w:p>
    <w:p w14:paraId="57E78044" w14:textId="11D36F08" w:rsidR="004E5FA6" w:rsidRPr="002F12AF" w:rsidRDefault="004E5FA6" w:rsidP="001B1BA9">
      <w:pPr>
        <w:spacing w:line="240" w:lineRule="auto"/>
        <w:jc w:val="both"/>
        <w:rPr>
          <w:rFonts w:cs="Arial"/>
          <w:szCs w:val="19"/>
        </w:rPr>
      </w:pPr>
      <w:r w:rsidRPr="002F12AF">
        <w:rPr>
          <w:rFonts w:cs="Arial"/>
          <w:szCs w:val="19"/>
        </w:rPr>
        <w:t xml:space="preserve">D’ores et déjà, </w:t>
      </w:r>
      <w:r w:rsidR="007B12F9" w:rsidRPr="002F12AF">
        <w:rPr>
          <w:rFonts w:cs="Arial"/>
          <w:szCs w:val="19"/>
        </w:rPr>
        <w:t>la maîtrise</w:t>
      </w:r>
      <w:r w:rsidRPr="002F12AF">
        <w:rPr>
          <w:rFonts w:cs="Arial"/>
          <w:szCs w:val="19"/>
        </w:rPr>
        <w:t xml:space="preserve"> d’œuvre traitant avec le maître d’ouvrage, s'engage à adhérer à la police ainsi souscrite par le maître d'ouvrage auquel il donne mandat pour négocier les clauses et souscrire pour leur compte, conformément à l'Article L. 112-1 du Code des Assurances qui prévoit que l'assurance peut être contractée en vertu d'un mandat général ou spécial ou même sans mandat, pour le compte d'une personne déterminée.</w:t>
      </w:r>
    </w:p>
    <w:p w14:paraId="67308A2A" w14:textId="77777777" w:rsidR="004E5FA6" w:rsidRPr="002F12AF" w:rsidRDefault="004E5FA6" w:rsidP="001B1BA9">
      <w:pPr>
        <w:spacing w:line="240" w:lineRule="auto"/>
        <w:jc w:val="both"/>
        <w:rPr>
          <w:rFonts w:cs="Arial"/>
          <w:szCs w:val="19"/>
        </w:rPr>
      </w:pPr>
    </w:p>
    <w:p w14:paraId="4C3168D0" w14:textId="77777777" w:rsidR="004E5FA6" w:rsidRPr="002F12AF" w:rsidRDefault="004E5FA6" w:rsidP="001B1BA9">
      <w:pPr>
        <w:spacing w:line="240" w:lineRule="auto"/>
        <w:jc w:val="both"/>
        <w:rPr>
          <w:rFonts w:cs="Arial"/>
          <w:szCs w:val="19"/>
        </w:rPr>
      </w:pPr>
      <w:r w:rsidRPr="002F12AF">
        <w:rPr>
          <w:rFonts w:cs="Arial"/>
          <w:szCs w:val="19"/>
        </w:rPr>
        <w:t>Ce mandat est irrévocable comme étant donné dans l'intérêt commun des parties concernées.</w:t>
      </w:r>
    </w:p>
    <w:p w14:paraId="1E8EE18F" w14:textId="77777777" w:rsidR="004E5FA6" w:rsidRPr="002F12AF" w:rsidRDefault="004E5FA6" w:rsidP="001B1BA9">
      <w:pPr>
        <w:spacing w:line="240" w:lineRule="auto"/>
        <w:jc w:val="both"/>
        <w:rPr>
          <w:rFonts w:cs="Arial"/>
          <w:szCs w:val="19"/>
        </w:rPr>
      </w:pPr>
    </w:p>
    <w:p w14:paraId="4F0DECF5" w14:textId="6A6FF74D" w:rsidR="004E5FA6" w:rsidRPr="002F12AF" w:rsidRDefault="004E5FA6" w:rsidP="001B1BA9">
      <w:pPr>
        <w:spacing w:line="240" w:lineRule="auto"/>
        <w:jc w:val="both"/>
        <w:rPr>
          <w:rFonts w:cs="Arial"/>
          <w:szCs w:val="19"/>
        </w:rPr>
      </w:pPr>
      <w:r w:rsidRPr="002F12AF">
        <w:rPr>
          <w:rFonts w:cs="Arial"/>
          <w:szCs w:val="19"/>
        </w:rPr>
        <w:t>La prime relative à ce contrat sera prise en charge par le maître de l’ouvrage.</w:t>
      </w:r>
    </w:p>
    <w:p w14:paraId="1F7BA076" w14:textId="77777777" w:rsidR="00FA60DC" w:rsidRPr="002F12AF" w:rsidRDefault="00FA60DC" w:rsidP="001B1BA9">
      <w:pPr>
        <w:spacing w:line="240" w:lineRule="auto"/>
        <w:jc w:val="both"/>
        <w:rPr>
          <w:rFonts w:cs="Arial"/>
          <w:szCs w:val="19"/>
        </w:rPr>
      </w:pPr>
    </w:p>
    <w:p w14:paraId="77DE6ABC" w14:textId="64492314" w:rsidR="00FA60DC" w:rsidRPr="002F12AF" w:rsidRDefault="00FA60DC" w:rsidP="001B1BA9">
      <w:pPr>
        <w:pStyle w:val="Titre2"/>
      </w:pPr>
      <w:bookmarkStart w:id="89" w:name="_Toc53682610"/>
      <w:r w:rsidRPr="002F12AF">
        <w:t>Article 1</w:t>
      </w:r>
      <w:r w:rsidR="00694922" w:rsidRPr="002F12AF">
        <w:t>2</w:t>
      </w:r>
      <w:r w:rsidRPr="002F12AF">
        <w:t>.3 - Attestations et garanties minimum</w:t>
      </w:r>
      <w:bookmarkEnd w:id="89"/>
    </w:p>
    <w:p w14:paraId="2AB1A210" w14:textId="51584755" w:rsidR="00FA60DC" w:rsidRPr="002F12AF" w:rsidRDefault="00FA60DC" w:rsidP="001B1BA9">
      <w:pPr>
        <w:spacing w:line="240" w:lineRule="auto"/>
        <w:jc w:val="both"/>
        <w:rPr>
          <w:rFonts w:cs="Arial"/>
          <w:szCs w:val="19"/>
        </w:rPr>
      </w:pPr>
      <w:r w:rsidRPr="002F12AF">
        <w:rPr>
          <w:rFonts w:cs="Arial"/>
          <w:szCs w:val="19"/>
        </w:rPr>
        <w:t xml:space="preserve">Dans le cadre de leurs obligations réciproques en matière d’assurance, le maître de l’ouvrage et </w:t>
      </w:r>
      <w:r w:rsidR="0004146D" w:rsidRPr="002F12AF">
        <w:rPr>
          <w:rFonts w:cs="Arial"/>
          <w:szCs w:val="19"/>
        </w:rPr>
        <w:t xml:space="preserve">la maîtrise d’œuvre </w:t>
      </w:r>
      <w:r w:rsidRPr="002F12AF">
        <w:rPr>
          <w:rFonts w:cs="Arial"/>
          <w:szCs w:val="19"/>
        </w:rPr>
        <w:t xml:space="preserve">s’engagent à se transmettre les attestations ou les lettres d’intention émanant d’un assureur, afférentes aux polices ci-dessus énoncées, à la signature des présentes et avant tout début d’exécution de la mission. </w:t>
      </w:r>
    </w:p>
    <w:p w14:paraId="42B55F3F" w14:textId="72F3AF09" w:rsidR="00935D97" w:rsidRPr="002F12AF" w:rsidRDefault="00935D97" w:rsidP="001B1BA9">
      <w:pPr>
        <w:spacing w:line="240" w:lineRule="auto"/>
        <w:jc w:val="both"/>
        <w:rPr>
          <w:rFonts w:cs="Arial"/>
          <w:szCs w:val="19"/>
        </w:rPr>
      </w:pPr>
    </w:p>
    <w:p w14:paraId="4F0D38CA" w14:textId="2ED3F9A3" w:rsidR="00935D97" w:rsidRPr="002F12AF" w:rsidRDefault="00935D97" w:rsidP="001B1BA9">
      <w:pPr>
        <w:spacing w:line="240" w:lineRule="auto"/>
        <w:jc w:val="both"/>
        <w:rPr>
          <w:rFonts w:cs="Arial"/>
          <w:szCs w:val="19"/>
        </w:rPr>
      </w:pPr>
      <w:bookmarkStart w:id="90" w:name="_Hlk88228981"/>
      <w:r w:rsidRPr="002F12AF">
        <w:rPr>
          <w:color w:val="000000" w:themeColor="text1"/>
        </w:rPr>
        <w:t xml:space="preserve">Le cas échéant, une attestation d’assurance professionnelle est fournie chaque année, jusqu’à celle au cours de laquelle la mission est achevée. Dans le cas où il aurait contracté des garanties facultatives, le maître d’ouvrage transmet les attestations ou les lettres d’intention émanant de son assureur, afférentes à ces polices. </w:t>
      </w:r>
    </w:p>
    <w:bookmarkEnd w:id="90"/>
    <w:p w14:paraId="7BA30BB6" w14:textId="77777777" w:rsidR="00FA60DC" w:rsidRPr="002F12AF" w:rsidRDefault="00FA60DC" w:rsidP="001B1BA9">
      <w:pPr>
        <w:spacing w:line="240" w:lineRule="auto"/>
        <w:jc w:val="both"/>
        <w:rPr>
          <w:rFonts w:cs="Arial"/>
          <w:szCs w:val="19"/>
        </w:rPr>
      </w:pPr>
    </w:p>
    <w:p w14:paraId="5F042AC1" w14:textId="0D57363C" w:rsidR="00AC4292" w:rsidRPr="002F12AF" w:rsidRDefault="00FA60DC" w:rsidP="001B1BA9">
      <w:pPr>
        <w:spacing w:line="240" w:lineRule="auto"/>
        <w:jc w:val="both"/>
        <w:rPr>
          <w:rFonts w:cs="Arial"/>
          <w:szCs w:val="19"/>
        </w:rPr>
      </w:pPr>
      <w:r w:rsidRPr="002F12AF">
        <w:rPr>
          <w:rFonts w:cs="Arial"/>
          <w:szCs w:val="19"/>
        </w:rPr>
        <w:t xml:space="preserve">Les parties doivent être titulaires au minimum des garanties énoncées à l’annexe « </w:t>
      </w:r>
      <w:r w:rsidRPr="002F12AF">
        <w:rPr>
          <w:rFonts w:cs="Arial"/>
          <w:b/>
          <w:szCs w:val="19"/>
        </w:rPr>
        <w:t xml:space="preserve">Assurance des parties </w:t>
      </w:r>
      <w:r w:rsidRPr="002F12AF">
        <w:rPr>
          <w:rFonts w:cs="Arial"/>
          <w:szCs w:val="19"/>
        </w:rPr>
        <w:t xml:space="preserve">», ces garanties devant être adaptées à la consistance et aux caractéristiques de l’ouvrage ainsi qu’aux risques encourus. </w:t>
      </w:r>
    </w:p>
    <w:p w14:paraId="3F99EE26" w14:textId="084F015C" w:rsidR="005C624F" w:rsidRPr="002F12AF" w:rsidRDefault="001C1020" w:rsidP="001B1BA9">
      <w:pPr>
        <w:pStyle w:val="Titre1"/>
      </w:pPr>
      <w:bookmarkStart w:id="91" w:name="_Toc17724385"/>
      <w:r w:rsidRPr="002F12AF">
        <w:t xml:space="preserve">ARTICLE  </w:t>
      </w:r>
      <w:r w:rsidR="00AB5FF1" w:rsidRPr="002F12AF">
        <w:t>1</w:t>
      </w:r>
      <w:r w:rsidR="00694922" w:rsidRPr="002F12AF">
        <w:t>3</w:t>
      </w:r>
      <w:r w:rsidRPr="002F12AF">
        <w:t xml:space="preserve"> – PROPRIETE INTELLECTUELLE</w:t>
      </w:r>
      <w:bookmarkEnd w:id="91"/>
    </w:p>
    <w:p w14:paraId="0F51F668" w14:textId="7D1D45A7" w:rsidR="005C624F" w:rsidRPr="002F12AF" w:rsidRDefault="001C1020" w:rsidP="001B1BA9">
      <w:pPr>
        <w:pStyle w:val="Titre2"/>
      </w:pPr>
      <w:bookmarkStart w:id="92" w:name="_Toc17724386"/>
      <w:r w:rsidRPr="002F12AF">
        <w:t xml:space="preserve">Article </w:t>
      </w:r>
      <w:r w:rsidR="00AB5FF1" w:rsidRPr="002F12AF">
        <w:t>1</w:t>
      </w:r>
      <w:r w:rsidR="00694922" w:rsidRPr="002F12AF">
        <w:t>3</w:t>
      </w:r>
      <w:r w:rsidRPr="002F12AF">
        <w:t>.1 Droits de l’architecte</w:t>
      </w:r>
      <w:bookmarkEnd w:id="92"/>
    </w:p>
    <w:p w14:paraId="5666BC03" w14:textId="77777777" w:rsidR="003F1B72" w:rsidRPr="002F12AF" w:rsidRDefault="003F1B72" w:rsidP="001B1BA9">
      <w:pPr>
        <w:spacing w:line="240" w:lineRule="auto"/>
        <w:jc w:val="both"/>
        <w:rPr>
          <w:rFonts w:cs="Arial"/>
          <w:szCs w:val="19"/>
        </w:rPr>
      </w:pPr>
      <w:r w:rsidRPr="002F12AF">
        <w:rPr>
          <w:rFonts w:cs="Arial"/>
          <w:szCs w:val="19"/>
        </w:rPr>
        <w:t>Le droit de propriété de l’architecte sur ses œuvres trouve son fondement dans les articles L 111-1 et suivants du code de la propriété intellectuelle. Sont ainsi protégés du seul fait de leur création : les plans, croquis, maquettes et ouvrages conçus par l'architecte, qu'ils aient fait ou non l'objet d'un contrat de maîtrise d'œuvre.</w:t>
      </w:r>
    </w:p>
    <w:p w14:paraId="3E479CD3" w14:textId="77777777" w:rsidR="003F1B72" w:rsidRPr="002F12AF" w:rsidRDefault="003F1B72" w:rsidP="001B1BA9">
      <w:pPr>
        <w:spacing w:line="240" w:lineRule="auto"/>
        <w:jc w:val="both"/>
        <w:rPr>
          <w:rFonts w:cs="Arial"/>
          <w:szCs w:val="19"/>
        </w:rPr>
      </w:pPr>
    </w:p>
    <w:p w14:paraId="5C582D68" w14:textId="6D61B3B1" w:rsidR="005C624F" w:rsidRPr="002F12AF" w:rsidRDefault="00AB5FF1" w:rsidP="001B1BA9">
      <w:pPr>
        <w:pStyle w:val="Titre3"/>
        <w:rPr>
          <w:szCs w:val="26"/>
        </w:rPr>
      </w:pPr>
      <w:bookmarkStart w:id="93" w:name="_Toc17724387"/>
      <w:r w:rsidRPr="002F12AF">
        <w:t>Article 1</w:t>
      </w:r>
      <w:r w:rsidR="00694922" w:rsidRPr="002F12AF">
        <w:t>3</w:t>
      </w:r>
      <w:r w:rsidR="001C1020" w:rsidRPr="002F12AF">
        <w:t>.1.1</w:t>
      </w:r>
      <w:r w:rsidR="003F1B72" w:rsidRPr="002F12AF">
        <w:t xml:space="preserve"> - Droit moral de l'architecte</w:t>
      </w:r>
      <w:bookmarkEnd w:id="93"/>
    </w:p>
    <w:p w14:paraId="3DD2D80E" w14:textId="77777777" w:rsidR="003F1B72" w:rsidRPr="002F12AF" w:rsidRDefault="003F1B72" w:rsidP="001B1BA9">
      <w:pPr>
        <w:spacing w:line="240" w:lineRule="auto"/>
        <w:jc w:val="both"/>
        <w:rPr>
          <w:rFonts w:cs="Arial"/>
          <w:szCs w:val="19"/>
        </w:rPr>
      </w:pPr>
      <w:r w:rsidRPr="002F12AF">
        <w:rPr>
          <w:rFonts w:cs="Arial"/>
          <w:szCs w:val="19"/>
        </w:rPr>
        <w:t>L'architecte jouit, en tant qu'auteur, du droit au respect de son nom, de sa qualité et de son œuvre. Ce droit est attaché à sa personne. Il est perpétuel, inaliénable et imprescriptible. A la mort de l'auteur, il est transmis à ses héritiers.</w:t>
      </w:r>
    </w:p>
    <w:p w14:paraId="5CB772CA" w14:textId="77777777" w:rsidR="001A4D69" w:rsidRPr="002F12AF" w:rsidRDefault="001A4D69" w:rsidP="001B1BA9">
      <w:pPr>
        <w:spacing w:line="240" w:lineRule="auto"/>
        <w:jc w:val="both"/>
        <w:rPr>
          <w:rFonts w:cs="Arial"/>
          <w:szCs w:val="19"/>
        </w:rPr>
      </w:pPr>
    </w:p>
    <w:p w14:paraId="04BBAA32" w14:textId="77777777" w:rsidR="003F1B72" w:rsidRPr="002F12AF" w:rsidRDefault="003F1B72" w:rsidP="001B1BA9">
      <w:pPr>
        <w:spacing w:line="240" w:lineRule="auto"/>
        <w:jc w:val="both"/>
        <w:rPr>
          <w:rFonts w:cs="Arial"/>
          <w:szCs w:val="19"/>
        </w:rPr>
      </w:pPr>
      <w:r w:rsidRPr="002F12AF">
        <w:rPr>
          <w:rFonts w:cs="Arial"/>
          <w:szCs w:val="19"/>
        </w:rPr>
        <w:t>L'architecte a notamment le droit :</w:t>
      </w:r>
    </w:p>
    <w:p w14:paraId="2E7CE87A" w14:textId="1EB4E254" w:rsidR="003F1B72" w:rsidRPr="002F12AF" w:rsidRDefault="0066346F" w:rsidP="001B1BA9">
      <w:pPr>
        <w:spacing w:line="240" w:lineRule="auto"/>
        <w:jc w:val="both"/>
        <w:rPr>
          <w:rFonts w:cs="Arial"/>
          <w:szCs w:val="19"/>
        </w:rPr>
      </w:pPr>
      <w:r w:rsidRPr="002F12AF">
        <w:rPr>
          <w:rFonts w:cs="Arial"/>
          <w:szCs w:val="19"/>
        </w:rPr>
        <w:t xml:space="preserve">- </w:t>
      </w:r>
      <w:r w:rsidR="003F1B72" w:rsidRPr="002F12AF">
        <w:rPr>
          <w:rFonts w:cs="Arial"/>
          <w:szCs w:val="19"/>
        </w:rPr>
        <w:t xml:space="preserve">d'inscrire </w:t>
      </w:r>
      <w:r w:rsidR="00B476A3" w:rsidRPr="002F12AF">
        <w:rPr>
          <w:rFonts w:cs="Arial"/>
          <w:szCs w:val="19"/>
        </w:rPr>
        <w:t xml:space="preserve">ou faire inscrire </w:t>
      </w:r>
      <w:r w:rsidR="003F1B72" w:rsidRPr="002F12AF">
        <w:rPr>
          <w:rFonts w:cs="Arial"/>
          <w:szCs w:val="19"/>
        </w:rPr>
        <w:t xml:space="preserve">son nom sur son œuvre, qu'il s'agisse des études et plans de conception ou de </w:t>
      </w:r>
      <w:r w:rsidR="00B476A3" w:rsidRPr="002F12AF">
        <w:rPr>
          <w:rFonts w:cs="Arial"/>
          <w:szCs w:val="19"/>
        </w:rPr>
        <w:t>publications photographiques</w:t>
      </w:r>
      <w:r w:rsidR="003F1B72" w:rsidRPr="002F12AF">
        <w:rPr>
          <w:rFonts w:cs="Arial"/>
          <w:szCs w:val="19"/>
        </w:rPr>
        <w:t>, et d'exiger que son nom y soit maintenu</w:t>
      </w:r>
      <w:r w:rsidR="002D58DD" w:rsidRPr="002F12AF">
        <w:rPr>
          <w:rFonts w:cs="Arial"/>
          <w:szCs w:val="19"/>
        </w:rPr>
        <w:t> ;</w:t>
      </w:r>
    </w:p>
    <w:p w14:paraId="08EF5F86" w14:textId="77777777" w:rsidR="003F1B72" w:rsidRPr="002F12AF" w:rsidRDefault="0066346F" w:rsidP="001B1BA9">
      <w:pPr>
        <w:spacing w:line="240" w:lineRule="auto"/>
        <w:jc w:val="both"/>
        <w:rPr>
          <w:rFonts w:cs="Arial"/>
          <w:szCs w:val="19"/>
        </w:rPr>
      </w:pPr>
      <w:r w:rsidRPr="002F12AF">
        <w:rPr>
          <w:rFonts w:cs="Arial"/>
          <w:szCs w:val="19"/>
        </w:rPr>
        <w:t xml:space="preserve">- </w:t>
      </w:r>
      <w:r w:rsidR="003F1B72" w:rsidRPr="002F12AF">
        <w:rPr>
          <w:rFonts w:cs="Arial"/>
          <w:szCs w:val="19"/>
        </w:rPr>
        <w:t>de voir préciser ses nom et qualité à l'occasion de la publication des plans ou photos de l’édifice</w:t>
      </w:r>
      <w:r w:rsidR="002D58DD" w:rsidRPr="002F12AF">
        <w:rPr>
          <w:rFonts w:cs="Arial"/>
          <w:szCs w:val="19"/>
        </w:rPr>
        <w:t> ;</w:t>
      </w:r>
    </w:p>
    <w:p w14:paraId="62304AEE" w14:textId="77777777" w:rsidR="003F1B72" w:rsidRPr="002F12AF" w:rsidRDefault="0066346F" w:rsidP="001B1BA9">
      <w:pPr>
        <w:spacing w:line="240" w:lineRule="auto"/>
        <w:jc w:val="both"/>
        <w:rPr>
          <w:rFonts w:cs="Arial"/>
          <w:szCs w:val="19"/>
        </w:rPr>
      </w:pPr>
      <w:r w:rsidRPr="002F12AF">
        <w:rPr>
          <w:rFonts w:cs="Arial"/>
          <w:szCs w:val="19"/>
        </w:rPr>
        <w:t xml:space="preserve">- </w:t>
      </w:r>
      <w:r w:rsidR="003F1B72" w:rsidRPr="002F12AF">
        <w:rPr>
          <w:rFonts w:cs="Arial"/>
          <w:szCs w:val="19"/>
        </w:rPr>
        <w:t>de veiller au respect de sa signature</w:t>
      </w:r>
      <w:r w:rsidR="002D58DD" w:rsidRPr="002F12AF">
        <w:rPr>
          <w:rFonts w:cs="Arial"/>
          <w:szCs w:val="19"/>
        </w:rPr>
        <w:t> ;</w:t>
      </w:r>
    </w:p>
    <w:p w14:paraId="71B76F97" w14:textId="77777777" w:rsidR="003F1B72" w:rsidRPr="002F12AF" w:rsidRDefault="0066346F" w:rsidP="001B1BA9">
      <w:pPr>
        <w:spacing w:line="240" w:lineRule="auto"/>
        <w:jc w:val="both"/>
        <w:rPr>
          <w:rFonts w:cs="Arial"/>
          <w:szCs w:val="19"/>
        </w:rPr>
      </w:pPr>
      <w:r w:rsidRPr="002F12AF">
        <w:rPr>
          <w:rFonts w:cs="Arial"/>
          <w:szCs w:val="19"/>
        </w:rPr>
        <w:t xml:space="preserve">- </w:t>
      </w:r>
      <w:r w:rsidR="003F1B72" w:rsidRPr="002F12AF">
        <w:rPr>
          <w:rFonts w:cs="Arial"/>
          <w:szCs w:val="19"/>
        </w:rPr>
        <w:t>de s'opposer à la modification de son œuvre en cas de dénaturation.</w:t>
      </w:r>
    </w:p>
    <w:p w14:paraId="2540D99C" w14:textId="77777777" w:rsidR="005C624F" w:rsidRPr="002F12AF" w:rsidRDefault="005C624F" w:rsidP="001B1BA9">
      <w:pPr>
        <w:spacing w:line="240" w:lineRule="auto"/>
      </w:pPr>
    </w:p>
    <w:p w14:paraId="43E902EC" w14:textId="77777777" w:rsidR="009608C3" w:rsidRPr="002F12AF" w:rsidRDefault="009608C3" w:rsidP="001B1BA9">
      <w:pPr>
        <w:spacing w:line="240" w:lineRule="auto"/>
        <w:jc w:val="both"/>
        <w:rPr>
          <w:strike/>
          <w:color w:val="F79646" w:themeColor="accent6"/>
        </w:rPr>
      </w:pPr>
      <w:r w:rsidRPr="002F12AF">
        <w:t>Le ma</w:t>
      </w:r>
      <w:r w:rsidR="003542C6" w:rsidRPr="002F12AF">
        <w:t>î</w:t>
      </w:r>
      <w:r w:rsidRPr="002F12AF">
        <w:t>tre d’ouvrage appose le nom de l’architecte et la date d’achèvement de l’ouvrage sur l’une des façades extérieures en application de l’article L. 650-2 du Code du patrimoine</w:t>
      </w:r>
      <w:bookmarkStart w:id="94" w:name="_Toc17724388"/>
      <w:r w:rsidR="008D3CE1" w:rsidRPr="002F12AF">
        <w:t>.</w:t>
      </w:r>
    </w:p>
    <w:p w14:paraId="5D21FBFD" w14:textId="77777777" w:rsidR="008D3CE1" w:rsidRPr="002F12AF" w:rsidRDefault="008D3CE1" w:rsidP="001B1BA9">
      <w:pPr>
        <w:spacing w:line="240" w:lineRule="auto"/>
        <w:jc w:val="both"/>
        <w:rPr>
          <w:szCs w:val="19"/>
        </w:rPr>
      </w:pPr>
    </w:p>
    <w:p w14:paraId="7BCCF418" w14:textId="62A1A932" w:rsidR="003F1B72" w:rsidRPr="002F12AF" w:rsidRDefault="00AB5FF1" w:rsidP="001B1BA9">
      <w:pPr>
        <w:pStyle w:val="Titre3"/>
      </w:pPr>
      <w:r w:rsidRPr="002F12AF">
        <w:t>Article 1</w:t>
      </w:r>
      <w:r w:rsidR="00694922" w:rsidRPr="002F12AF">
        <w:t>3</w:t>
      </w:r>
      <w:r w:rsidR="001C1020" w:rsidRPr="002F12AF">
        <w:t>.1.2</w:t>
      </w:r>
      <w:r w:rsidR="003F1B72" w:rsidRPr="002F12AF">
        <w:t xml:space="preserve"> </w:t>
      </w:r>
      <w:r w:rsidR="006F0319" w:rsidRPr="002F12AF">
        <w:t>–</w:t>
      </w:r>
      <w:r w:rsidR="003F1B72" w:rsidRPr="002F12AF">
        <w:t xml:space="preserve"> Droit patrimonial de l'architecte</w:t>
      </w:r>
      <w:bookmarkEnd w:id="94"/>
    </w:p>
    <w:p w14:paraId="00BD3F19" w14:textId="77777777" w:rsidR="003F1B72" w:rsidRPr="002F12AF" w:rsidRDefault="003F1B72" w:rsidP="001B1BA9">
      <w:pPr>
        <w:spacing w:line="240" w:lineRule="auto"/>
        <w:jc w:val="both"/>
        <w:rPr>
          <w:rFonts w:cs="Arial"/>
          <w:szCs w:val="19"/>
        </w:rPr>
      </w:pPr>
      <w:r w:rsidRPr="002F12AF">
        <w:rPr>
          <w:rFonts w:cs="Arial"/>
          <w:szCs w:val="19"/>
        </w:rPr>
        <w:t>L'architecte jouit sa vie durant du droit exclusif d'exploiter son œuvre sous quelque forme que ce soit et d'en tirer un profit pécuniaire. A son décès, ce droit persiste au bénéfice de ses ayants droit pendant l'année civile en cours et pendant les 70 années qui suivent.</w:t>
      </w:r>
    </w:p>
    <w:p w14:paraId="772A57A7" w14:textId="77777777" w:rsidR="003F1B72" w:rsidRPr="002F12AF" w:rsidRDefault="003F1B72" w:rsidP="001B1BA9">
      <w:pPr>
        <w:spacing w:line="240" w:lineRule="auto"/>
        <w:jc w:val="both"/>
        <w:rPr>
          <w:rFonts w:cs="Arial"/>
          <w:szCs w:val="19"/>
        </w:rPr>
      </w:pPr>
    </w:p>
    <w:p w14:paraId="2E719D01" w14:textId="77777777" w:rsidR="003F1B72" w:rsidRPr="002F12AF" w:rsidRDefault="003F1B72" w:rsidP="001B1BA9">
      <w:pPr>
        <w:spacing w:line="240" w:lineRule="auto"/>
        <w:jc w:val="both"/>
        <w:rPr>
          <w:rFonts w:cs="Arial"/>
          <w:szCs w:val="19"/>
        </w:rPr>
      </w:pPr>
      <w:r w:rsidRPr="002F12AF">
        <w:rPr>
          <w:rFonts w:cs="Arial"/>
          <w:szCs w:val="19"/>
        </w:rPr>
        <w:t>Ces attributs d'ordre patrimonial sont librement cessibles aux conditions suivantes :</w:t>
      </w:r>
    </w:p>
    <w:p w14:paraId="57A0EDA1" w14:textId="77777777" w:rsidR="003F1B72" w:rsidRPr="002F12AF" w:rsidRDefault="0066346F" w:rsidP="001B1BA9">
      <w:pPr>
        <w:spacing w:line="240" w:lineRule="auto"/>
        <w:jc w:val="both"/>
        <w:rPr>
          <w:rFonts w:cs="Arial"/>
          <w:szCs w:val="19"/>
        </w:rPr>
      </w:pPr>
      <w:r w:rsidRPr="002F12AF">
        <w:rPr>
          <w:rFonts w:cs="Arial"/>
          <w:szCs w:val="19"/>
        </w:rPr>
        <w:t xml:space="preserve">- </w:t>
      </w:r>
      <w:r w:rsidR="003F1B72" w:rsidRPr="002F12AF">
        <w:rPr>
          <w:rFonts w:cs="Arial"/>
          <w:szCs w:val="19"/>
        </w:rPr>
        <w:t>la cession globale des œuvres futures est interdite</w:t>
      </w:r>
    </w:p>
    <w:p w14:paraId="53C91127" w14:textId="77777777" w:rsidR="003F1B72" w:rsidRPr="002F12AF" w:rsidRDefault="0066346F" w:rsidP="001B1BA9">
      <w:pPr>
        <w:spacing w:line="240" w:lineRule="auto"/>
        <w:jc w:val="both"/>
        <w:rPr>
          <w:rFonts w:cs="Arial"/>
          <w:szCs w:val="19"/>
        </w:rPr>
      </w:pPr>
      <w:r w:rsidRPr="002F12AF">
        <w:rPr>
          <w:rFonts w:cs="Arial"/>
          <w:szCs w:val="19"/>
        </w:rPr>
        <w:t xml:space="preserve">- </w:t>
      </w:r>
      <w:r w:rsidR="003F1B72" w:rsidRPr="002F12AF">
        <w:rPr>
          <w:rFonts w:cs="Arial"/>
          <w:szCs w:val="19"/>
        </w:rPr>
        <w:t>chacun des droits cédés fait l'objet d'une mention distincte dans l'acte de cession et le domaine d'exploitation des droits cédés est délimité quant à son étendue, quant au lieu et quant à la durée</w:t>
      </w:r>
    </w:p>
    <w:p w14:paraId="63A3F2F0" w14:textId="77777777" w:rsidR="003F1B72" w:rsidRPr="002F12AF" w:rsidRDefault="0066346F" w:rsidP="001B1BA9">
      <w:pPr>
        <w:spacing w:line="240" w:lineRule="auto"/>
        <w:jc w:val="both"/>
        <w:rPr>
          <w:rFonts w:cs="Arial"/>
          <w:szCs w:val="19"/>
        </w:rPr>
      </w:pPr>
      <w:r w:rsidRPr="002F12AF">
        <w:rPr>
          <w:rFonts w:cs="Arial"/>
          <w:szCs w:val="19"/>
        </w:rPr>
        <w:t xml:space="preserve">- </w:t>
      </w:r>
      <w:r w:rsidR="003F1B72" w:rsidRPr="002F12AF">
        <w:rPr>
          <w:rFonts w:cs="Arial"/>
          <w:szCs w:val="19"/>
        </w:rPr>
        <w:t>la cession comporte les modalités de la rémunération du droit de reproduction, sous forme, par exemple, d'une participation proportionnelle aux recettes provenant de la vente ou de l'exploitation.</w:t>
      </w:r>
    </w:p>
    <w:p w14:paraId="23ABBF00" w14:textId="77777777" w:rsidR="003F1B72" w:rsidRPr="002F12AF" w:rsidRDefault="003F1B72" w:rsidP="001B1BA9">
      <w:pPr>
        <w:spacing w:line="240" w:lineRule="auto"/>
        <w:jc w:val="both"/>
        <w:rPr>
          <w:rFonts w:cs="Arial"/>
          <w:szCs w:val="19"/>
        </w:rPr>
      </w:pPr>
    </w:p>
    <w:p w14:paraId="0ECB265D" w14:textId="11D83BBB" w:rsidR="003F1B72" w:rsidRPr="002F12AF" w:rsidRDefault="003F1B72" w:rsidP="001B1BA9">
      <w:pPr>
        <w:spacing w:line="240" w:lineRule="auto"/>
        <w:jc w:val="both"/>
        <w:rPr>
          <w:rFonts w:cs="Arial"/>
          <w:szCs w:val="19"/>
        </w:rPr>
      </w:pPr>
      <w:r w:rsidRPr="002F12AF">
        <w:rPr>
          <w:rFonts w:cs="Arial"/>
          <w:szCs w:val="19"/>
        </w:rPr>
        <w:t>Dans le cadre du présent contrat, l’architecte cède les droits de reproduction et de représentation en ce qui concerne les plans de pré-commercialisation et de commercialisation pour permettre au maître d’ouvrage de réaliser la commercialisation de l’opération</w:t>
      </w:r>
      <w:r w:rsidR="00A90FBE" w:rsidRPr="002F12AF">
        <w:rPr>
          <w:rFonts w:cs="Arial"/>
          <w:szCs w:val="19"/>
        </w:rPr>
        <w:t>.</w:t>
      </w:r>
    </w:p>
    <w:p w14:paraId="228B7C94" w14:textId="77777777" w:rsidR="003F1B72" w:rsidRPr="002F12AF" w:rsidRDefault="003F1B72" w:rsidP="001B1BA9">
      <w:pPr>
        <w:spacing w:line="240" w:lineRule="auto"/>
        <w:jc w:val="both"/>
        <w:rPr>
          <w:rFonts w:cs="Arial"/>
          <w:szCs w:val="19"/>
        </w:rPr>
      </w:pPr>
    </w:p>
    <w:p w14:paraId="5C36F57B" w14:textId="61D0BB45" w:rsidR="003F1B72" w:rsidRPr="002F12AF" w:rsidRDefault="003E40E1" w:rsidP="001B1BA9">
      <w:pPr>
        <w:spacing w:line="240" w:lineRule="auto"/>
        <w:jc w:val="both"/>
        <w:rPr>
          <w:rFonts w:cs="Arial"/>
          <w:szCs w:val="19"/>
        </w:rPr>
      </w:pPr>
      <w:r w:rsidRPr="002F12AF">
        <w:rPr>
          <w:rFonts w:cs="Arial"/>
          <w:szCs w:val="19"/>
        </w:rPr>
        <w:t xml:space="preserve">Le </w:t>
      </w:r>
      <w:r w:rsidR="003F1B72" w:rsidRPr="002F12AF">
        <w:rPr>
          <w:rFonts w:cs="Arial"/>
          <w:szCs w:val="19"/>
        </w:rPr>
        <w:t>maître d’ouvrage</w:t>
      </w:r>
      <w:r w:rsidRPr="002F12AF">
        <w:rPr>
          <w:rFonts w:cs="Arial"/>
          <w:szCs w:val="19"/>
        </w:rPr>
        <w:t xml:space="preserve"> qui souhaite </w:t>
      </w:r>
      <w:r w:rsidR="003F1B72" w:rsidRPr="002F12AF">
        <w:rPr>
          <w:rFonts w:cs="Arial"/>
          <w:szCs w:val="19"/>
        </w:rPr>
        <w:t xml:space="preserve">utiliser </w:t>
      </w:r>
      <w:r w:rsidRPr="002F12AF">
        <w:rPr>
          <w:rFonts w:cs="Arial"/>
          <w:szCs w:val="19"/>
        </w:rPr>
        <w:t>tous les</w:t>
      </w:r>
      <w:r w:rsidR="003F1B72" w:rsidRPr="002F12AF">
        <w:rPr>
          <w:rFonts w:cs="Arial"/>
          <w:szCs w:val="19"/>
        </w:rPr>
        <w:t xml:space="preserve"> documents graphiques réalisés par l’architecte</w:t>
      </w:r>
      <w:r w:rsidRPr="002F12AF">
        <w:rPr>
          <w:rFonts w:cs="Arial"/>
          <w:szCs w:val="19"/>
        </w:rPr>
        <w:t xml:space="preserve"> ou toute représentation du bâtiment,</w:t>
      </w:r>
      <w:r w:rsidR="003F1B72" w:rsidRPr="002F12AF">
        <w:rPr>
          <w:rFonts w:cs="Arial"/>
          <w:szCs w:val="19"/>
        </w:rPr>
        <w:t xml:space="preserve"> pour effectuer la promotion de ses activités, dans le cadre d’une plaquette, d’un site Internet ou sur tout autre support</w:t>
      </w:r>
      <w:r w:rsidRPr="002F12AF">
        <w:rPr>
          <w:rFonts w:cs="Arial"/>
          <w:szCs w:val="19"/>
        </w:rPr>
        <w:t xml:space="preserve"> mentionne le nom du ou des architectes auteur du projet. </w:t>
      </w:r>
    </w:p>
    <w:p w14:paraId="6EAD99B6" w14:textId="77777777" w:rsidR="003E40E1" w:rsidRPr="002F12AF" w:rsidRDefault="003E40E1" w:rsidP="001B1BA9">
      <w:pPr>
        <w:spacing w:line="240" w:lineRule="auto"/>
        <w:jc w:val="both"/>
        <w:rPr>
          <w:rFonts w:cs="Arial"/>
          <w:szCs w:val="19"/>
        </w:rPr>
      </w:pPr>
    </w:p>
    <w:p w14:paraId="639F1886" w14:textId="217A5D34" w:rsidR="003F1B72" w:rsidRPr="002F12AF" w:rsidRDefault="003F1B72" w:rsidP="001B1BA9">
      <w:pPr>
        <w:spacing w:line="240" w:lineRule="auto"/>
        <w:jc w:val="both"/>
        <w:rPr>
          <w:rFonts w:cs="Arial"/>
          <w:szCs w:val="19"/>
        </w:rPr>
      </w:pPr>
      <w:r w:rsidRPr="002F12AF">
        <w:rPr>
          <w:rFonts w:cs="Arial"/>
          <w:szCs w:val="19"/>
        </w:rPr>
        <w:lastRenderedPageBreak/>
        <w:t xml:space="preserve">Lorsque le maître d’ouvrage entend utiliser les documents graphiques réalisés par l’architecte </w:t>
      </w:r>
      <w:r w:rsidR="003E40E1" w:rsidRPr="002F12AF">
        <w:rPr>
          <w:rFonts w:cs="Arial"/>
          <w:szCs w:val="19"/>
        </w:rPr>
        <w:t xml:space="preserve">ou toute représentation du bâtiment </w:t>
      </w:r>
      <w:r w:rsidRPr="002F12AF">
        <w:rPr>
          <w:rFonts w:cs="Arial"/>
          <w:szCs w:val="19"/>
        </w:rPr>
        <w:t>pour un objet plus large que la commercialisation de l’opération</w:t>
      </w:r>
      <w:r w:rsidR="003E40E1" w:rsidRPr="002F12AF">
        <w:rPr>
          <w:rFonts w:cs="Arial"/>
          <w:szCs w:val="19"/>
        </w:rPr>
        <w:t xml:space="preserve"> ou la promotion générale de ses activités</w:t>
      </w:r>
      <w:r w:rsidRPr="002F12AF">
        <w:rPr>
          <w:rFonts w:cs="Arial"/>
          <w:szCs w:val="19"/>
        </w:rPr>
        <w:t xml:space="preserve">, il établit un contrat de cession des droits de propriété intellectuelle avec l’architecte.    </w:t>
      </w:r>
    </w:p>
    <w:p w14:paraId="697CC41D" w14:textId="77777777" w:rsidR="003F1B72" w:rsidRPr="002F12AF" w:rsidRDefault="003F1B72" w:rsidP="001B1BA9">
      <w:pPr>
        <w:spacing w:line="240" w:lineRule="auto"/>
        <w:jc w:val="both"/>
        <w:rPr>
          <w:rFonts w:cs="Arial"/>
          <w:szCs w:val="19"/>
        </w:rPr>
      </w:pPr>
    </w:p>
    <w:p w14:paraId="727C7AE7" w14:textId="5CFF09D0" w:rsidR="003F1B72" w:rsidRPr="002F12AF" w:rsidRDefault="00AB5FF1" w:rsidP="001B1BA9">
      <w:pPr>
        <w:pStyle w:val="Titre2"/>
      </w:pPr>
      <w:bookmarkStart w:id="95" w:name="_Toc17724389"/>
      <w:r w:rsidRPr="002F12AF">
        <w:t>Article 1</w:t>
      </w:r>
      <w:r w:rsidR="00694922" w:rsidRPr="002F12AF">
        <w:t>3</w:t>
      </w:r>
      <w:r w:rsidRPr="002F12AF">
        <w:t xml:space="preserve">.2 </w:t>
      </w:r>
      <w:r w:rsidR="006F0319" w:rsidRPr="002F12AF">
        <w:t xml:space="preserve">– </w:t>
      </w:r>
      <w:r w:rsidRPr="002F12AF">
        <w:t>Droit</w:t>
      </w:r>
      <w:r w:rsidR="006F0319" w:rsidRPr="002F12AF">
        <w:t>s</w:t>
      </w:r>
      <w:r w:rsidRPr="002F12AF">
        <w:t xml:space="preserve"> du maître d’ouvrage</w:t>
      </w:r>
      <w:bookmarkEnd w:id="95"/>
    </w:p>
    <w:p w14:paraId="2C83DF1D" w14:textId="77777777" w:rsidR="003F1B72" w:rsidRPr="002F12AF" w:rsidRDefault="00AB5FF1" w:rsidP="001B1BA9">
      <w:pPr>
        <w:spacing w:line="240" w:lineRule="auto"/>
        <w:jc w:val="both"/>
        <w:rPr>
          <w:rFonts w:cs="Arial"/>
          <w:szCs w:val="19"/>
        </w:rPr>
      </w:pPr>
      <w:r w:rsidRPr="002F12AF">
        <w:rPr>
          <w:rFonts w:cs="Arial"/>
          <w:szCs w:val="19"/>
        </w:rPr>
        <w:t xml:space="preserve">Sauf disposition contraire prévue ci-après, </w:t>
      </w:r>
      <w:r w:rsidR="003F1B72" w:rsidRPr="002F12AF">
        <w:rPr>
          <w:rFonts w:cs="Arial"/>
          <w:szCs w:val="19"/>
        </w:rPr>
        <w:t>le maître d’ouvrage est titulaire du droit de réaliser, en un seul exemplaire, le projet, objet du présent contrat.</w:t>
      </w:r>
    </w:p>
    <w:p w14:paraId="5A13244A" w14:textId="77777777" w:rsidR="003F1B72" w:rsidRPr="002F12AF" w:rsidRDefault="003F1B72" w:rsidP="001B1BA9">
      <w:pPr>
        <w:spacing w:line="240" w:lineRule="auto"/>
        <w:jc w:val="both"/>
        <w:rPr>
          <w:rFonts w:cs="Arial"/>
          <w:szCs w:val="19"/>
        </w:rPr>
      </w:pPr>
    </w:p>
    <w:p w14:paraId="2B641309" w14:textId="77777777" w:rsidR="003F1B72" w:rsidRPr="002F12AF" w:rsidRDefault="003F1B72" w:rsidP="001B1BA9">
      <w:pPr>
        <w:spacing w:line="240" w:lineRule="auto"/>
        <w:jc w:val="both"/>
        <w:rPr>
          <w:rFonts w:cs="Arial"/>
          <w:szCs w:val="19"/>
        </w:rPr>
      </w:pPr>
      <w:r w:rsidRPr="002F12AF">
        <w:rPr>
          <w:rFonts w:cs="Arial"/>
          <w:szCs w:val="19"/>
        </w:rPr>
        <w:t>Ultérieurement, il peut entreprendre tous travaux d'adaptation ou modification de l'ouvrage, sous réserve d'en informer préalablement l'architecte et de ne pas dénaturer l'œuvre.</w:t>
      </w:r>
    </w:p>
    <w:p w14:paraId="3EDEFCD6" w14:textId="77777777" w:rsidR="000C1DE6" w:rsidRDefault="000C1DE6" w:rsidP="001B1BA9">
      <w:pPr>
        <w:spacing w:line="240" w:lineRule="auto"/>
        <w:jc w:val="both"/>
        <w:rPr>
          <w:rFonts w:cs="Arial"/>
          <w:szCs w:val="19"/>
        </w:rPr>
      </w:pPr>
    </w:p>
    <w:p w14:paraId="393B062E" w14:textId="7C756635" w:rsidR="003F1B72" w:rsidRPr="002F12AF" w:rsidRDefault="003F1B72" w:rsidP="001B1BA9">
      <w:pPr>
        <w:spacing w:line="240" w:lineRule="auto"/>
        <w:jc w:val="both"/>
        <w:rPr>
          <w:rFonts w:cs="Arial"/>
          <w:szCs w:val="19"/>
        </w:rPr>
      </w:pPr>
      <w:r w:rsidRPr="002F12AF">
        <w:rPr>
          <w:rFonts w:cs="Arial"/>
          <w:szCs w:val="19"/>
        </w:rPr>
        <w:t>Lorsque le maître d’ouvrage poursuit, sans le concours de l'architecte, auteur de l'œuvre, la réalisation de l'opération, objet du présent contrat, il respecte son droit moral et lui donne les moyens de s'assurer du respect de son œuvre.</w:t>
      </w:r>
    </w:p>
    <w:p w14:paraId="2868D83F" w14:textId="77777777" w:rsidR="00190A82" w:rsidRPr="002F12AF" w:rsidRDefault="00190A82" w:rsidP="001B1BA9">
      <w:pPr>
        <w:spacing w:line="240" w:lineRule="auto"/>
        <w:jc w:val="both"/>
        <w:rPr>
          <w:rFonts w:cs="Arial"/>
          <w:szCs w:val="19"/>
        </w:rPr>
      </w:pPr>
    </w:p>
    <w:p w14:paraId="593CB1F1" w14:textId="086D5B13" w:rsidR="005C624F" w:rsidRPr="002F12AF" w:rsidRDefault="00AB5FF1" w:rsidP="001B1BA9">
      <w:pPr>
        <w:pStyle w:val="Titre2"/>
      </w:pPr>
      <w:bookmarkStart w:id="96" w:name="_Toc17724390"/>
      <w:r w:rsidRPr="002F12AF">
        <w:t xml:space="preserve">Article </w:t>
      </w:r>
      <w:r w:rsidR="006F0319" w:rsidRPr="002F12AF">
        <w:t>1</w:t>
      </w:r>
      <w:r w:rsidR="00694922" w:rsidRPr="002F12AF">
        <w:t>3</w:t>
      </w:r>
      <w:r w:rsidR="006F0319" w:rsidRPr="002F12AF">
        <w:t>.3</w:t>
      </w:r>
      <w:r w:rsidRPr="002F12AF">
        <w:t xml:space="preserve"> </w:t>
      </w:r>
      <w:r w:rsidR="006F0319" w:rsidRPr="002F12AF">
        <w:t xml:space="preserve">– </w:t>
      </w:r>
      <w:r w:rsidRPr="002F12AF">
        <w:t>Brevets et modèles types</w:t>
      </w:r>
      <w:bookmarkEnd w:id="96"/>
    </w:p>
    <w:p w14:paraId="08834837" w14:textId="244D1E3D" w:rsidR="003F1B72" w:rsidRPr="002F12AF" w:rsidRDefault="0007469D" w:rsidP="001B1BA9">
      <w:pPr>
        <w:spacing w:line="240" w:lineRule="auto"/>
        <w:jc w:val="both"/>
        <w:rPr>
          <w:rFonts w:cs="Arial"/>
          <w:szCs w:val="19"/>
        </w:rPr>
      </w:pPr>
      <w:r w:rsidRPr="002F12AF">
        <w:rPr>
          <w:rFonts w:cs="Arial"/>
          <w:szCs w:val="19"/>
        </w:rPr>
        <w:t xml:space="preserve">La maîtrise d’œuvre </w:t>
      </w:r>
      <w:r w:rsidR="003F1B72" w:rsidRPr="002F12AF">
        <w:rPr>
          <w:rFonts w:cs="Arial"/>
          <w:szCs w:val="19"/>
        </w:rPr>
        <w:t>informe le maître d’ouvrage des inventions brevetables mises au point à l'occasion de l'exécution du présent contrat, et lui demande de ne pas les divulguer.</w:t>
      </w:r>
    </w:p>
    <w:p w14:paraId="2F761B68" w14:textId="77777777" w:rsidR="003F1B72" w:rsidRPr="002F12AF" w:rsidRDefault="003F1B72" w:rsidP="001B1BA9">
      <w:pPr>
        <w:spacing w:line="240" w:lineRule="auto"/>
        <w:jc w:val="both"/>
        <w:rPr>
          <w:rFonts w:cs="Arial"/>
          <w:szCs w:val="19"/>
        </w:rPr>
      </w:pPr>
    </w:p>
    <w:p w14:paraId="61062BD0" w14:textId="7E24FF0A" w:rsidR="003F1B72" w:rsidRPr="002F12AF" w:rsidRDefault="003F1B72" w:rsidP="001B1BA9">
      <w:pPr>
        <w:spacing w:line="240" w:lineRule="auto"/>
        <w:jc w:val="both"/>
        <w:rPr>
          <w:rFonts w:cs="Arial"/>
          <w:szCs w:val="19"/>
        </w:rPr>
      </w:pPr>
      <w:r w:rsidRPr="002F12AF">
        <w:rPr>
          <w:rFonts w:cs="Arial"/>
          <w:szCs w:val="19"/>
        </w:rPr>
        <w:t xml:space="preserve">Le maître d’ouvrage, dès lors qu'il a été informé par </w:t>
      </w:r>
      <w:r w:rsidR="0007469D" w:rsidRPr="002F12AF">
        <w:rPr>
          <w:rFonts w:cs="Arial"/>
          <w:szCs w:val="19"/>
        </w:rPr>
        <w:t>la maîtrise d’œuvre</w:t>
      </w:r>
      <w:r w:rsidRPr="002F12AF">
        <w:rPr>
          <w:rFonts w:cs="Arial"/>
          <w:szCs w:val="19"/>
        </w:rPr>
        <w:t xml:space="preserve"> des inventions brevetables mises au point à l'occasion du présent contrat, ne saurait prétendre à aucun droit sur ces inventions et s'interdit de les divulguer.</w:t>
      </w:r>
    </w:p>
    <w:p w14:paraId="44CBABE5" w14:textId="77777777" w:rsidR="003F1B72" w:rsidRPr="002F12AF" w:rsidRDefault="003F1B72" w:rsidP="001B1BA9">
      <w:pPr>
        <w:spacing w:line="240" w:lineRule="auto"/>
        <w:jc w:val="both"/>
        <w:rPr>
          <w:rFonts w:cs="Arial"/>
          <w:szCs w:val="19"/>
        </w:rPr>
      </w:pPr>
    </w:p>
    <w:p w14:paraId="548E4828" w14:textId="5C1181C7" w:rsidR="005C624F" w:rsidRPr="002F12AF" w:rsidRDefault="003F1B72" w:rsidP="001B1BA9">
      <w:pPr>
        <w:spacing w:line="240" w:lineRule="auto"/>
        <w:jc w:val="both"/>
        <w:rPr>
          <w:rFonts w:cs="Arial"/>
          <w:szCs w:val="19"/>
        </w:rPr>
      </w:pPr>
      <w:r w:rsidRPr="002F12AF">
        <w:rPr>
          <w:rFonts w:cs="Arial"/>
          <w:szCs w:val="19"/>
        </w:rPr>
        <w:t>Le présent contrat ne s'applique pas aux modèles types mentionnés à l'article 5 de la loi du 3 janvier 1977 sur l'architecture.</w:t>
      </w:r>
    </w:p>
    <w:p w14:paraId="717309CF" w14:textId="7F77942E" w:rsidR="005C624F" w:rsidRPr="002F12AF" w:rsidRDefault="00AB5FF1" w:rsidP="001B1BA9">
      <w:pPr>
        <w:pStyle w:val="Titre1"/>
      </w:pPr>
      <w:bookmarkStart w:id="97" w:name="_Toc17724391"/>
      <w:r w:rsidRPr="002F12AF">
        <w:t>ARTICLE  1</w:t>
      </w:r>
      <w:r w:rsidR="00694922" w:rsidRPr="002F12AF">
        <w:t>4</w:t>
      </w:r>
      <w:r w:rsidRPr="002F12AF">
        <w:t xml:space="preserve"> – SUSPENSION DE LA MISSION</w:t>
      </w:r>
      <w:bookmarkEnd w:id="97"/>
      <w:r w:rsidRPr="002F12AF">
        <w:t xml:space="preserve"> </w:t>
      </w:r>
    </w:p>
    <w:p w14:paraId="654C3DE3" w14:textId="0CC39A6C" w:rsidR="00695DF1" w:rsidRPr="002F12AF" w:rsidRDefault="00695DF1" w:rsidP="001B1BA9">
      <w:pPr>
        <w:spacing w:line="240" w:lineRule="auto"/>
        <w:jc w:val="both"/>
        <w:rPr>
          <w:rFonts w:cs="Arial"/>
          <w:szCs w:val="19"/>
        </w:rPr>
      </w:pPr>
      <w:r w:rsidRPr="002F12AF">
        <w:rPr>
          <w:rFonts w:cs="Arial"/>
          <w:szCs w:val="19"/>
        </w:rPr>
        <w:t xml:space="preserve">La suspension de la mission peut être demandée par l’une ou l’autre des parties, soit en cas d’événements extérieurs mettant en cause le déroulement de l’opération, soit en cas de manquement de l’autre partie à ses obligations contractuelles (retard dans le règlement </w:t>
      </w:r>
      <w:r w:rsidR="00FA214E" w:rsidRPr="002F12AF">
        <w:rPr>
          <w:rFonts w:cs="Arial"/>
          <w:szCs w:val="19"/>
        </w:rPr>
        <w:t xml:space="preserve">de la rémunération due à </w:t>
      </w:r>
      <w:r w:rsidR="003D65CF" w:rsidRPr="002F12AF">
        <w:rPr>
          <w:rFonts w:cs="Arial"/>
          <w:szCs w:val="19"/>
        </w:rPr>
        <w:t>la maîtrise d’œuvre</w:t>
      </w:r>
      <w:r w:rsidRPr="002F12AF">
        <w:rPr>
          <w:rFonts w:cs="Arial"/>
          <w:szCs w:val="19"/>
        </w:rPr>
        <w:t xml:space="preserve">, non-respect des délais de remise ou d’approbation des documents, </w:t>
      </w:r>
      <w:r w:rsidR="009F2755" w:rsidRPr="002F12AF">
        <w:rPr>
          <w:rFonts w:cs="Arial"/>
          <w:szCs w:val="19"/>
        </w:rPr>
        <w:t xml:space="preserve">retard manifeste du maître d’ouvrage dans la formalisation d’un avenant, </w:t>
      </w:r>
      <w:r w:rsidRPr="002F12AF">
        <w:rPr>
          <w:rFonts w:cs="Arial"/>
          <w:szCs w:val="19"/>
        </w:rPr>
        <w:t>etc.)</w:t>
      </w:r>
      <w:r w:rsidR="003D65CF" w:rsidRPr="002F12AF">
        <w:rPr>
          <w:rFonts w:cs="Arial"/>
          <w:szCs w:val="19"/>
        </w:rPr>
        <w:t>.</w:t>
      </w:r>
      <w:r w:rsidRPr="002F12AF">
        <w:rPr>
          <w:rFonts w:cs="Arial"/>
          <w:szCs w:val="19"/>
        </w:rPr>
        <w:t xml:space="preserve"> Dans ce cas, la suspension ne peut intervenir qu’après mise en demeure, par lettre RAR, restée infructueuse dans les 15 jours calendaires suivant sa réception par l’autre partie. </w:t>
      </w:r>
    </w:p>
    <w:p w14:paraId="38EF18B0" w14:textId="77777777" w:rsidR="00695DF1" w:rsidRPr="002F12AF" w:rsidRDefault="00695DF1" w:rsidP="001B1BA9">
      <w:pPr>
        <w:spacing w:line="240" w:lineRule="auto"/>
        <w:jc w:val="both"/>
        <w:rPr>
          <w:rFonts w:cs="Arial"/>
          <w:szCs w:val="19"/>
        </w:rPr>
      </w:pPr>
    </w:p>
    <w:p w14:paraId="4792EF01" w14:textId="5E0E7C00" w:rsidR="00695DF1" w:rsidRPr="002F12AF" w:rsidRDefault="00695DF1" w:rsidP="001B1BA9">
      <w:pPr>
        <w:spacing w:line="240" w:lineRule="auto"/>
        <w:jc w:val="both"/>
        <w:rPr>
          <w:rFonts w:cs="Arial"/>
          <w:szCs w:val="19"/>
        </w:rPr>
      </w:pPr>
      <w:r w:rsidRPr="002F12AF">
        <w:rPr>
          <w:rFonts w:cs="Arial"/>
          <w:szCs w:val="19"/>
        </w:rPr>
        <w:t xml:space="preserve">Dans tous les cas, la suspension est notifiée à l'autre partie par celle qui </w:t>
      </w:r>
      <w:r w:rsidR="002A56D0" w:rsidRPr="002F12AF">
        <w:rPr>
          <w:rFonts w:cs="Arial"/>
          <w:szCs w:val="19"/>
        </w:rPr>
        <w:t xml:space="preserve">en prend l’initiative </w:t>
      </w:r>
      <w:r w:rsidRPr="002F12AF">
        <w:rPr>
          <w:rFonts w:cs="Arial"/>
          <w:szCs w:val="19"/>
        </w:rPr>
        <w:t xml:space="preserve">à l’issue de ce délai, par courrier RAR. </w:t>
      </w:r>
    </w:p>
    <w:p w14:paraId="6AE7D5BF" w14:textId="77777777" w:rsidR="00695DF1" w:rsidRPr="002F12AF" w:rsidRDefault="00695DF1" w:rsidP="001B1BA9">
      <w:pPr>
        <w:spacing w:line="240" w:lineRule="auto"/>
        <w:jc w:val="both"/>
        <w:rPr>
          <w:rFonts w:cs="Arial"/>
          <w:szCs w:val="19"/>
        </w:rPr>
      </w:pPr>
    </w:p>
    <w:p w14:paraId="5AFFFF2A" w14:textId="207EAB79" w:rsidR="00695DF1" w:rsidRPr="002F12AF" w:rsidRDefault="00695DF1" w:rsidP="001B1BA9">
      <w:pPr>
        <w:spacing w:line="240" w:lineRule="auto"/>
        <w:jc w:val="both"/>
        <w:rPr>
          <w:rFonts w:cs="Arial"/>
          <w:szCs w:val="19"/>
        </w:rPr>
      </w:pPr>
      <w:r w:rsidRPr="002F12AF">
        <w:rPr>
          <w:rFonts w:cs="Arial"/>
          <w:szCs w:val="19"/>
        </w:rPr>
        <w:t>Sauf accord entre les parties, en cas de suspension, l</w:t>
      </w:r>
      <w:r w:rsidR="00FA214E" w:rsidRPr="002F12AF">
        <w:rPr>
          <w:rFonts w:cs="Arial"/>
          <w:szCs w:val="19"/>
        </w:rPr>
        <w:t xml:space="preserve">a rémunération est </w:t>
      </w:r>
      <w:r w:rsidRPr="002F12AF">
        <w:rPr>
          <w:rFonts w:cs="Arial"/>
          <w:szCs w:val="19"/>
        </w:rPr>
        <w:t>alors réglé</w:t>
      </w:r>
      <w:r w:rsidR="00FA214E" w:rsidRPr="002F12AF">
        <w:rPr>
          <w:rFonts w:cs="Arial"/>
          <w:szCs w:val="19"/>
        </w:rPr>
        <w:t>e</w:t>
      </w:r>
      <w:r w:rsidRPr="002F12AF">
        <w:rPr>
          <w:rFonts w:cs="Arial"/>
          <w:szCs w:val="19"/>
        </w:rPr>
        <w:t xml:space="preserve"> à proportion des prestations exécutées et des frais avancés. </w:t>
      </w:r>
    </w:p>
    <w:p w14:paraId="29ECD4FC" w14:textId="77777777" w:rsidR="00695DF1" w:rsidRPr="002F12AF" w:rsidRDefault="00695DF1" w:rsidP="001B1BA9">
      <w:pPr>
        <w:spacing w:line="240" w:lineRule="auto"/>
        <w:jc w:val="both"/>
        <w:rPr>
          <w:rFonts w:cs="Arial"/>
          <w:szCs w:val="19"/>
        </w:rPr>
      </w:pPr>
    </w:p>
    <w:p w14:paraId="7DB3A282" w14:textId="42AEE3D6" w:rsidR="00695DF1" w:rsidRPr="002F12AF" w:rsidRDefault="00F36E82" w:rsidP="001B1BA9">
      <w:pPr>
        <w:spacing w:line="240" w:lineRule="auto"/>
        <w:jc w:val="both"/>
        <w:rPr>
          <w:rFonts w:cs="Arial"/>
          <w:szCs w:val="19"/>
        </w:rPr>
      </w:pPr>
      <w:r w:rsidRPr="002F12AF">
        <w:rPr>
          <w:rFonts w:cs="Arial"/>
          <w:szCs w:val="19"/>
        </w:rPr>
        <w:t>Un</w:t>
      </w:r>
      <w:r w:rsidR="00695DF1" w:rsidRPr="002F12AF">
        <w:rPr>
          <w:rFonts w:cs="Arial"/>
          <w:szCs w:val="19"/>
        </w:rPr>
        <w:t xml:space="preserve"> avenant précise </w:t>
      </w:r>
      <w:r w:rsidRPr="002F12AF">
        <w:rPr>
          <w:rFonts w:cs="Arial"/>
          <w:szCs w:val="19"/>
        </w:rPr>
        <w:t xml:space="preserve">le cas échéant </w:t>
      </w:r>
      <w:r w:rsidR="00695DF1" w:rsidRPr="002F12AF">
        <w:rPr>
          <w:rFonts w:cs="Arial"/>
          <w:szCs w:val="19"/>
        </w:rPr>
        <w:t xml:space="preserve">les modalités et conditions de la reprise de la mission. </w:t>
      </w:r>
    </w:p>
    <w:p w14:paraId="466CCA58" w14:textId="77777777" w:rsidR="00FA214E" w:rsidRPr="002F12AF" w:rsidRDefault="00FA214E" w:rsidP="001B1BA9">
      <w:pPr>
        <w:spacing w:line="240" w:lineRule="auto"/>
        <w:jc w:val="both"/>
        <w:rPr>
          <w:rFonts w:cs="Arial"/>
          <w:szCs w:val="19"/>
        </w:rPr>
      </w:pPr>
    </w:p>
    <w:p w14:paraId="6F6E42B2" w14:textId="4450B92D" w:rsidR="00AB5FF1" w:rsidRPr="002F12AF" w:rsidRDefault="00695DF1" w:rsidP="001B1BA9">
      <w:pPr>
        <w:spacing w:line="240" w:lineRule="auto"/>
        <w:jc w:val="both"/>
        <w:rPr>
          <w:rFonts w:cs="Arial"/>
          <w:szCs w:val="19"/>
        </w:rPr>
      </w:pPr>
      <w:r w:rsidRPr="002F12AF">
        <w:rPr>
          <w:rFonts w:cs="Arial"/>
          <w:szCs w:val="19"/>
        </w:rPr>
        <w:t xml:space="preserve">Sauf accord entre les parties, à défaut de reprise de la mission, dans un délai de 3 mois suivant la réception de la notification de la suspension, le contrat est réputé résilié. Les modalités d’indemnisation de </w:t>
      </w:r>
      <w:r w:rsidR="003D65CF" w:rsidRPr="002F12AF">
        <w:rPr>
          <w:rFonts w:cs="Arial"/>
          <w:szCs w:val="19"/>
        </w:rPr>
        <w:t>la maîtrise d’œuvre</w:t>
      </w:r>
      <w:r w:rsidRPr="002F12AF">
        <w:rPr>
          <w:rFonts w:cs="Arial"/>
          <w:szCs w:val="19"/>
        </w:rPr>
        <w:t xml:space="preserve"> sont fixées à l’amiable par les parties dans le cadre d’un avenant ou d’un protocole d’accord</w:t>
      </w:r>
      <w:r w:rsidR="00A728B8" w:rsidRPr="002F12AF">
        <w:rPr>
          <w:rFonts w:cs="Arial"/>
          <w:szCs w:val="19"/>
        </w:rPr>
        <w:t xml:space="preserve">. </w:t>
      </w:r>
    </w:p>
    <w:p w14:paraId="7AD94D84" w14:textId="5788BB10" w:rsidR="005C624F" w:rsidRPr="002F12AF" w:rsidRDefault="00AB5FF1" w:rsidP="001B1BA9">
      <w:pPr>
        <w:pStyle w:val="Titre1"/>
      </w:pPr>
      <w:bookmarkStart w:id="98" w:name="_Toc17724392"/>
      <w:r w:rsidRPr="002F12AF">
        <w:t>ARTICLE  1</w:t>
      </w:r>
      <w:r w:rsidR="00694922" w:rsidRPr="002F12AF">
        <w:t>5</w:t>
      </w:r>
      <w:r w:rsidRPr="002F12AF">
        <w:t xml:space="preserve"> – LITIGES</w:t>
      </w:r>
      <w:bookmarkEnd w:id="98"/>
    </w:p>
    <w:p w14:paraId="7D7FCDE4" w14:textId="621E02E1" w:rsidR="003D3E9A" w:rsidRPr="002F12AF" w:rsidRDefault="003D3E9A" w:rsidP="001B1BA9">
      <w:pPr>
        <w:spacing w:line="240" w:lineRule="auto"/>
        <w:jc w:val="both"/>
        <w:rPr>
          <w:rFonts w:cs="Arial"/>
          <w:szCs w:val="19"/>
        </w:rPr>
      </w:pPr>
      <w:r w:rsidRPr="002F12AF">
        <w:rPr>
          <w:rFonts w:cs="Arial"/>
          <w:szCs w:val="19"/>
        </w:rPr>
        <w:t>En cas de différend portant sur le respect des clauses du présent contrat, les parties conviennent de saisir le Conseil Régional de l’Ordre des architectes dont relève l’architecte</w:t>
      </w:r>
      <w:r w:rsidR="00153544" w:rsidRPr="002F12AF">
        <w:rPr>
          <w:rFonts w:cs="Arial"/>
          <w:szCs w:val="19"/>
        </w:rPr>
        <w:t xml:space="preserve"> membre de l’équipe de maîtrise d’œuvre </w:t>
      </w:r>
      <w:r w:rsidRPr="002F12AF">
        <w:rPr>
          <w:rFonts w:cs="Arial"/>
          <w:szCs w:val="19"/>
        </w:rPr>
        <w:t>avant toute procédure judiciaire, sauf conservatoire. Le Conseil Régional peut, soit émettre un avis sur l’objet du différend, soit organiser une procédure de règlement amiable.</w:t>
      </w:r>
    </w:p>
    <w:p w14:paraId="50DAFEFF" w14:textId="77777777" w:rsidR="000C1DE6" w:rsidRDefault="000C1DE6" w:rsidP="001B1BA9">
      <w:pPr>
        <w:spacing w:line="240" w:lineRule="auto"/>
        <w:jc w:val="both"/>
        <w:rPr>
          <w:rFonts w:cs="Arial"/>
          <w:szCs w:val="19"/>
        </w:rPr>
      </w:pPr>
    </w:p>
    <w:p w14:paraId="505AEEA3" w14:textId="0B9661B5" w:rsidR="003D3E9A" w:rsidRDefault="003D3E9A" w:rsidP="001B1BA9">
      <w:pPr>
        <w:spacing w:line="240" w:lineRule="auto"/>
        <w:jc w:val="both"/>
        <w:rPr>
          <w:rFonts w:cs="Arial"/>
          <w:szCs w:val="19"/>
        </w:rPr>
      </w:pPr>
      <w:r w:rsidRPr="002F12AF">
        <w:rPr>
          <w:rFonts w:cs="Arial"/>
          <w:szCs w:val="19"/>
        </w:rPr>
        <w:t xml:space="preserve">En matière de recouvrement d’honoraires, la saisine du conseil régional est facultative.  </w:t>
      </w:r>
    </w:p>
    <w:p w14:paraId="232F0691" w14:textId="45F33A98" w:rsidR="000C1DE6" w:rsidRDefault="000C1DE6" w:rsidP="001B1BA9">
      <w:pPr>
        <w:spacing w:line="240" w:lineRule="auto"/>
        <w:jc w:val="both"/>
        <w:rPr>
          <w:rFonts w:cs="Arial"/>
          <w:szCs w:val="19"/>
        </w:rPr>
      </w:pPr>
    </w:p>
    <w:p w14:paraId="1F1BC545" w14:textId="77777777" w:rsidR="000C1DE6" w:rsidRPr="002F12AF" w:rsidRDefault="000C1DE6" w:rsidP="001B1BA9">
      <w:pPr>
        <w:spacing w:line="240" w:lineRule="auto"/>
        <w:jc w:val="both"/>
        <w:rPr>
          <w:rFonts w:cs="Arial"/>
          <w:szCs w:val="19"/>
        </w:rPr>
      </w:pPr>
    </w:p>
    <w:p w14:paraId="4DB9D72D" w14:textId="6470AE78" w:rsidR="00AB5FF1" w:rsidRPr="002F12AF" w:rsidRDefault="00AB5FF1" w:rsidP="001B1BA9">
      <w:pPr>
        <w:pStyle w:val="Titre1"/>
      </w:pPr>
      <w:bookmarkStart w:id="99" w:name="_Toc17724393"/>
      <w:r w:rsidRPr="002F12AF">
        <w:lastRenderedPageBreak/>
        <w:t>ARTICLE  1</w:t>
      </w:r>
      <w:r w:rsidR="00694922" w:rsidRPr="002F12AF">
        <w:t>6</w:t>
      </w:r>
      <w:r w:rsidRPr="002F12AF">
        <w:t xml:space="preserve"> – RESILIATION DU CONTRAT</w:t>
      </w:r>
      <w:bookmarkEnd w:id="99"/>
      <w:r w:rsidRPr="002F12AF">
        <w:t xml:space="preserve"> </w:t>
      </w:r>
    </w:p>
    <w:p w14:paraId="7ED419AE" w14:textId="77777777" w:rsidR="00BD48CC" w:rsidRPr="002F12AF" w:rsidRDefault="00BD48CC" w:rsidP="001B1BA9">
      <w:pPr>
        <w:spacing w:line="240" w:lineRule="auto"/>
        <w:jc w:val="both"/>
        <w:rPr>
          <w:rFonts w:cs="Arial"/>
          <w:szCs w:val="19"/>
        </w:rPr>
      </w:pPr>
      <w:r w:rsidRPr="002F12AF">
        <w:rPr>
          <w:rFonts w:cs="Arial"/>
          <w:szCs w:val="19"/>
        </w:rPr>
        <w:t xml:space="preserve">Le présent contrat peut être résilié dans les conditions et selon les modalités ci-après. </w:t>
      </w:r>
    </w:p>
    <w:p w14:paraId="29EA35C1" w14:textId="77777777" w:rsidR="00BD48CC" w:rsidRPr="002F12AF" w:rsidRDefault="00BD48CC" w:rsidP="001B1BA9">
      <w:pPr>
        <w:shd w:val="clear" w:color="auto" w:fill="FFFFFF"/>
        <w:spacing w:line="240" w:lineRule="auto"/>
        <w:jc w:val="both"/>
        <w:rPr>
          <w:szCs w:val="19"/>
        </w:rPr>
      </w:pPr>
    </w:p>
    <w:p w14:paraId="191CE53D" w14:textId="686A4CA8" w:rsidR="00BD48CC" w:rsidRPr="002F12AF" w:rsidRDefault="00BD48CC" w:rsidP="001B1BA9">
      <w:pPr>
        <w:pStyle w:val="Titre2"/>
      </w:pPr>
      <w:bookmarkStart w:id="100" w:name="_Toc17724394"/>
      <w:r w:rsidRPr="002F12AF">
        <w:t>Article 1</w:t>
      </w:r>
      <w:r w:rsidR="00694922" w:rsidRPr="002F12AF">
        <w:t>6</w:t>
      </w:r>
      <w:r w:rsidRPr="002F12AF">
        <w:t>.1 - Résiliation d’un commun accord</w:t>
      </w:r>
      <w:bookmarkEnd w:id="100"/>
      <w:r w:rsidRPr="002F12AF">
        <w:t xml:space="preserve"> </w:t>
      </w:r>
    </w:p>
    <w:p w14:paraId="04930A83" w14:textId="7D7B7CB8" w:rsidR="00BD48CC" w:rsidRPr="002F12AF" w:rsidRDefault="00BD48CC" w:rsidP="001B1BA9">
      <w:pPr>
        <w:spacing w:line="240" w:lineRule="auto"/>
        <w:jc w:val="both"/>
        <w:rPr>
          <w:rFonts w:cs="Arial"/>
          <w:szCs w:val="19"/>
        </w:rPr>
      </w:pPr>
      <w:r w:rsidRPr="002F12AF">
        <w:rPr>
          <w:rFonts w:cs="Arial"/>
          <w:szCs w:val="19"/>
        </w:rPr>
        <w:t>Les parties peuvent décider ensemble la résiliation du présent contrat. Cette résiliation prend la forme d’un écrit (protocole, correspondances, etc.)</w:t>
      </w:r>
      <w:r w:rsidR="00A928B9" w:rsidRPr="002F12AF">
        <w:rPr>
          <w:rFonts w:cs="Arial"/>
          <w:szCs w:val="19"/>
        </w:rPr>
        <w:t xml:space="preserve"> signé des deux parties,</w:t>
      </w:r>
      <w:r w:rsidRPr="002F12AF">
        <w:rPr>
          <w:rFonts w:cs="Arial"/>
          <w:szCs w:val="19"/>
        </w:rPr>
        <w:t xml:space="preserve"> qui fixe </w:t>
      </w:r>
      <w:r w:rsidR="006F58DF" w:rsidRPr="002F12AF">
        <w:rPr>
          <w:rFonts w:cs="Arial"/>
          <w:szCs w:val="19"/>
        </w:rPr>
        <w:t xml:space="preserve">notamment </w:t>
      </w:r>
      <w:r w:rsidR="00A928B9" w:rsidRPr="002F12AF">
        <w:rPr>
          <w:rFonts w:cs="Arial"/>
          <w:szCs w:val="19"/>
        </w:rPr>
        <w:t>la date de fin du contrat</w:t>
      </w:r>
      <w:r w:rsidR="006F58DF" w:rsidRPr="002F12AF">
        <w:rPr>
          <w:rFonts w:cs="Arial"/>
          <w:szCs w:val="19"/>
        </w:rPr>
        <w:t>,</w:t>
      </w:r>
      <w:r w:rsidRPr="002F12AF">
        <w:rPr>
          <w:rFonts w:cs="Arial"/>
          <w:szCs w:val="19"/>
        </w:rPr>
        <w:t xml:space="preserve"> </w:t>
      </w:r>
      <w:r w:rsidR="006F58DF" w:rsidRPr="002F12AF">
        <w:rPr>
          <w:rFonts w:cs="Arial"/>
          <w:szCs w:val="19"/>
        </w:rPr>
        <w:t xml:space="preserve">le solde de la rémunération ainsi que </w:t>
      </w:r>
      <w:r w:rsidRPr="002F12AF">
        <w:rPr>
          <w:rFonts w:cs="Arial"/>
          <w:szCs w:val="19"/>
        </w:rPr>
        <w:t xml:space="preserve">les modalités de l’indemnisation éventuelle de </w:t>
      </w:r>
      <w:r w:rsidR="00894064" w:rsidRPr="002F12AF">
        <w:rPr>
          <w:rFonts w:cs="Arial"/>
          <w:szCs w:val="19"/>
        </w:rPr>
        <w:t>la maîtrise d’œuvre</w:t>
      </w:r>
      <w:r w:rsidRPr="002F12AF">
        <w:rPr>
          <w:rFonts w:cs="Arial"/>
          <w:szCs w:val="19"/>
        </w:rPr>
        <w:t>.</w:t>
      </w:r>
      <w:r w:rsidRPr="002F12AF">
        <w:rPr>
          <w:rFonts w:cs="Arial"/>
          <w:szCs w:val="19"/>
        </w:rPr>
        <w:cr/>
      </w:r>
    </w:p>
    <w:p w14:paraId="180703A8" w14:textId="4A9E86B4" w:rsidR="00BD48CC" w:rsidRPr="002F12AF" w:rsidRDefault="00BD48CC" w:rsidP="001B1BA9">
      <w:pPr>
        <w:pStyle w:val="Titre2"/>
      </w:pPr>
      <w:bookmarkStart w:id="101" w:name="_Toc17724395"/>
      <w:r w:rsidRPr="002F12AF">
        <w:t>Article 1</w:t>
      </w:r>
      <w:r w:rsidR="00694922" w:rsidRPr="002F12AF">
        <w:t>6</w:t>
      </w:r>
      <w:r w:rsidRPr="002F12AF">
        <w:t>.2</w:t>
      </w:r>
      <w:r w:rsidR="00A928B9" w:rsidRPr="002F12AF">
        <w:t xml:space="preserve"> </w:t>
      </w:r>
      <w:r w:rsidRPr="002F12AF">
        <w:t>- Résiliation sans faute</w:t>
      </w:r>
      <w:bookmarkEnd w:id="101"/>
      <w:r w:rsidRPr="002F12AF">
        <w:t xml:space="preserve"> </w:t>
      </w:r>
    </w:p>
    <w:p w14:paraId="6024031F" w14:textId="643D2195" w:rsidR="00BD48CC" w:rsidRPr="002F12AF" w:rsidRDefault="00BD48CC" w:rsidP="001B1BA9">
      <w:pPr>
        <w:spacing w:line="240" w:lineRule="auto"/>
        <w:jc w:val="both"/>
        <w:rPr>
          <w:rFonts w:cs="Arial"/>
          <w:szCs w:val="19"/>
        </w:rPr>
      </w:pPr>
      <w:r w:rsidRPr="002F12AF">
        <w:rPr>
          <w:rFonts w:cs="Arial"/>
          <w:szCs w:val="19"/>
        </w:rPr>
        <w:t xml:space="preserve">Le maître d’ouvrage peut mettre fin au contrat pour un motif autre qu’une faute de </w:t>
      </w:r>
      <w:r w:rsidR="001138B0" w:rsidRPr="002F12AF">
        <w:rPr>
          <w:rFonts w:cs="Arial"/>
          <w:szCs w:val="19"/>
        </w:rPr>
        <w:t xml:space="preserve">la maîtrise d’œuvre. </w:t>
      </w:r>
    </w:p>
    <w:p w14:paraId="609893DA" w14:textId="77777777" w:rsidR="00BD48CC" w:rsidRPr="002F12AF" w:rsidRDefault="00BD48CC" w:rsidP="001B1BA9">
      <w:pPr>
        <w:spacing w:line="240" w:lineRule="auto"/>
        <w:jc w:val="both"/>
        <w:rPr>
          <w:rFonts w:cs="Arial"/>
          <w:szCs w:val="19"/>
        </w:rPr>
      </w:pPr>
    </w:p>
    <w:p w14:paraId="586CF8FF" w14:textId="3E0D3BDA" w:rsidR="00BD48CC" w:rsidRPr="002F12AF" w:rsidRDefault="00BD48CC" w:rsidP="001B1BA9">
      <w:pPr>
        <w:spacing w:line="240" w:lineRule="auto"/>
        <w:jc w:val="both"/>
        <w:rPr>
          <w:rFonts w:cs="Arial"/>
          <w:szCs w:val="19"/>
        </w:rPr>
      </w:pPr>
      <w:r w:rsidRPr="002F12AF">
        <w:rPr>
          <w:rFonts w:cs="Arial"/>
          <w:szCs w:val="19"/>
        </w:rPr>
        <w:t xml:space="preserve">Dans ce cas, </w:t>
      </w:r>
      <w:r w:rsidR="00153544" w:rsidRPr="002F12AF">
        <w:rPr>
          <w:rFonts w:cs="Arial"/>
          <w:szCs w:val="19"/>
        </w:rPr>
        <w:t xml:space="preserve">la maîtrise d’œuvre </w:t>
      </w:r>
      <w:r w:rsidRPr="002F12AF">
        <w:rPr>
          <w:rFonts w:cs="Arial"/>
          <w:szCs w:val="19"/>
        </w:rPr>
        <w:t xml:space="preserve">a droit au paiement : </w:t>
      </w:r>
    </w:p>
    <w:p w14:paraId="67993091" w14:textId="6FC099C0" w:rsidR="00BD48CC" w:rsidRPr="002F12AF" w:rsidRDefault="0066346F" w:rsidP="001B1BA9">
      <w:pPr>
        <w:spacing w:line="240" w:lineRule="auto"/>
        <w:jc w:val="both"/>
        <w:rPr>
          <w:rFonts w:cs="Arial"/>
          <w:szCs w:val="19"/>
        </w:rPr>
      </w:pPr>
      <w:r w:rsidRPr="002F12AF">
        <w:rPr>
          <w:rFonts w:cs="Arial"/>
          <w:szCs w:val="19"/>
        </w:rPr>
        <w:t xml:space="preserve">- </w:t>
      </w:r>
      <w:r w:rsidR="00BD48CC" w:rsidRPr="002F12AF">
        <w:rPr>
          <w:rFonts w:cs="Arial"/>
          <w:szCs w:val="19"/>
        </w:rPr>
        <w:t>des honoraires correspondant aux missions exécutées et frais au jour de cette résiliation, conformément à l’article 8 du présent contrat</w:t>
      </w:r>
      <w:r w:rsidR="00153544" w:rsidRPr="002F12AF">
        <w:rPr>
          <w:rFonts w:cs="Arial"/>
          <w:szCs w:val="19"/>
        </w:rPr>
        <w:t>,</w:t>
      </w:r>
    </w:p>
    <w:p w14:paraId="7AE91406" w14:textId="2DF7FD74" w:rsidR="00BD48CC" w:rsidRPr="002F12AF" w:rsidRDefault="0066346F" w:rsidP="001B1BA9">
      <w:pPr>
        <w:spacing w:line="240" w:lineRule="auto"/>
        <w:jc w:val="both"/>
        <w:rPr>
          <w:rFonts w:cs="Arial"/>
          <w:szCs w:val="19"/>
        </w:rPr>
      </w:pPr>
      <w:r w:rsidRPr="002F12AF">
        <w:rPr>
          <w:rFonts w:cs="Arial"/>
          <w:szCs w:val="19"/>
        </w:rPr>
        <w:t xml:space="preserve">- </w:t>
      </w:r>
      <w:r w:rsidR="00BD48CC" w:rsidRPr="002F12AF">
        <w:rPr>
          <w:rFonts w:cs="Arial"/>
          <w:szCs w:val="19"/>
        </w:rPr>
        <w:t>des intérêts moratoires visés à l'article 8</w:t>
      </w:r>
      <w:r w:rsidR="00153544" w:rsidRPr="002F12AF">
        <w:rPr>
          <w:rFonts w:cs="Arial"/>
          <w:szCs w:val="19"/>
        </w:rPr>
        <w:t>,</w:t>
      </w:r>
    </w:p>
    <w:p w14:paraId="5AB212DA" w14:textId="6CB80035" w:rsidR="00BD48CC" w:rsidRPr="002F12AF" w:rsidRDefault="0066346F" w:rsidP="001B1BA9">
      <w:pPr>
        <w:spacing w:line="240" w:lineRule="auto"/>
        <w:jc w:val="both"/>
        <w:rPr>
          <w:rFonts w:cs="Arial"/>
          <w:szCs w:val="19"/>
        </w:rPr>
      </w:pPr>
      <w:r w:rsidRPr="002F12AF">
        <w:rPr>
          <w:rFonts w:cs="Arial"/>
          <w:szCs w:val="19"/>
        </w:rPr>
        <w:t xml:space="preserve">- </w:t>
      </w:r>
      <w:r w:rsidR="00BD48CC" w:rsidRPr="002F12AF">
        <w:rPr>
          <w:rFonts w:cs="Arial"/>
          <w:szCs w:val="19"/>
        </w:rPr>
        <w:t xml:space="preserve">d'une indemnité de résiliation égale à </w:t>
      </w:r>
      <w:r w:rsidR="006F58DF" w:rsidRPr="002F12AF">
        <w:rPr>
          <w:szCs w:val="19"/>
          <w:shd w:val="clear" w:color="auto" w:fill="D0F1F8"/>
        </w:rPr>
        <w:t>……….</w:t>
      </w:r>
      <w:r w:rsidR="006F58DF" w:rsidRPr="002F12AF">
        <w:rPr>
          <w:szCs w:val="19"/>
        </w:rPr>
        <w:t xml:space="preserve"> </w:t>
      </w:r>
      <w:r w:rsidR="006F58DF" w:rsidRPr="002F12AF">
        <w:rPr>
          <w:rFonts w:cs="Arial"/>
          <w:szCs w:val="19"/>
        </w:rPr>
        <w:t xml:space="preserve">% </w:t>
      </w:r>
      <w:r w:rsidR="009F23DF" w:rsidRPr="002F12AF">
        <w:rPr>
          <w:rFonts w:cs="Arial"/>
          <w:szCs w:val="19"/>
        </w:rPr>
        <w:t xml:space="preserve">(plafonnée à 20 %) </w:t>
      </w:r>
      <w:r w:rsidR="00140417" w:rsidRPr="002F12AF">
        <w:rPr>
          <w:rFonts w:cs="Arial"/>
          <w:szCs w:val="19"/>
        </w:rPr>
        <w:t xml:space="preserve"> des rémunérations restant à percevoir </w:t>
      </w:r>
      <w:r w:rsidR="00BD48CC" w:rsidRPr="002F12AF">
        <w:rPr>
          <w:rFonts w:cs="Arial"/>
          <w:szCs w:val="19"/>
        </w:rPr>
        <w:t>si sa mission n'avait p</w:t>
      </w:r>
      <w:r w:rsidR="006F58DF" w:rsidRPr="002F12AF">
        <w:rPr>
          <w:rFonts w:cs="Arial"/>
          <w:szCs w:val="19"/>
        </w:rPr>
        <w:t>as été prématurément interrompue</w:t>
      </w:r>
      <w:r w:rsidR="00BD48CC" w:rsidRPr="002F12AF">
        <w:rPr>
          <w:rFonts w:cs="Arial"/>
          <w:szCs w:val="19"/>
        </w:rPr>
        <w:t>.</w:t>
      </w:r>
    </w:p>
    <w:p w14:paraId="7C8A2BF4" w14:textId="77777777" w:rsidR="00A928B9" w:rsidRPr="002F12AF" w:rsidRDefault="00A928B9" w:rsidP="001B1BA9">
      <w:pPr>
        <w:spacing w:line="240" w:lineRule="auto"/>
        <w:jc w:val="both"/>
        <w:rPr>
          <w:rFonts w:cs="Arial"/>
          <w:szCs w:val="19"/>
        </w:rPr>
      </w:pPr>
    </w:p>
    <w:p w14:paraId="5F7EBD92" w14:textId="77777777" w:rsidR="00AC661F" w:rsidRPr="002F12AF" w:rsidRDefault="00AC661F" w:rsidP="001B1BA9">
      <w:pPr>
        <w:pStyle w:val="Titre2"/>
      </w:pPr>
      <w:r w:rsidRPr="002F12AF">
        <w:t>Article 16.3 - Résiliation du marché d’un cotraitant</w:t>
      </w:r>
    </w:p>
    <w:p w14:paraId="1C3B6D2C" w14:textId="01497FDE" w:rsidR="00AC661F" w:rsidRPr="002F12AF" w:rsidRDefault="00AC661F" w:rsidP="001B1BA9">
      <w:pPr>
        <w:shd w:val="clear" w:color="auto" w:fill="FFFFFF"/>
        <w:spacing w:line="240" w:lineRule="auto"/>
        <w:jc w:val="both"/>
        <w:rPr>
          <w:szCs w:val="19"/>
        </w:rPr>
      </w:pPr>
      <w:r w:rsidRPr="002F12AF">
        <w:rPr>
          <w:szCs w:val="19"/>
        </w:rPr>
        <w:t>Le maître d’ouvrage peut résilier le contrat d’un cotraitant</w:t>
      </w:r>
      <w:r w:rsidR="0007469D" w:rsidRPr="002F12AF">
        <w:rPr>
          <w:szCs w:val="19"/>
        </w:rPr>
        <w:t xml:space="preserve"> du groupement de maîtrise d’œuvre</w:t>
      </w:r>
      <w:r w:rsidRPr="002F12AF">
        <w:rPr>
          <w:szCs w:val="19"/>
        </w:rPr>
        <w:t xml:space="preserve"> dans les circonstances suivantes : </w:t>
      </w:r>
    </w:p>
    <w:p w14:paraId="2ED7F060" w14:textId="50A24239" w:rsidR="00AC661F" w:rsidRPr="002F12AF" w:rsidRDefault="00AC661F" w:rsidP="001B1BA9">
      <w:pPr>
        <w:shd w:val="clear" w:color="auto" w:fill="FFFFFF"/>
        <w:spacing w:line="240" w:lineRule="auto"/>
        <w:jc w:val="both"/>
        <w:rPr>
          <w:szCs w:val="19"/>
        </w:rPr>
      </w:pPr>
      <w:r w:rsidRPr="002F12AF">
        <w:rPr>
          <w:szCs w:val="19"/>
        </w:rPr>
        <w:t>- cessation d’activité, défaillance économique, décès ou incapacité civile de l’un des cotraitants</w:t>
      </w:r>
      <w:r w:rsidR="00C26C4D" w:rsidRPr="002F12AF">
        <w:rPr>
          <w:szCs w:val="19"/>
        </w:rPr>
        <w:t>,</w:t>
      </w:r>
    </w:p>
    <w:p w14:paraId="2D2D5FFA" w14:textId="77777777" w:rsidR="00AC661F" w:rsidRPr="002F12AF" w:rsidRDefault="00AC661F" w:rsidP="001B1BA9">
      <w:pPr>
        <w:shd w:val="clear" w:color="auto" w:fill="FFFFFF"/>
        <w:spacing w:line="240" w:lineRule="auto"/>
        <w:jc w:val="both"/>
        <w:rPr>
          <w:szCs w:val="19"/>
        </w:rPr>
      </w:pPr>
      <w:r w:rsidRPr="002F12AF">
        <w:rPr>
          <w:szCs w:val="19"/>
        </w:rPr>
        <w:t xml:space="preserve">- défaillance dans l’exécution des obligations contractuelles de l’un des cotraitants, la résolution des litiges entre membres du groupement relevant du groupement. </w:t>
      </w:r>
    </w:p>
    <w:p w14:paraId="40C7D023" w14:textId="77777777" w:rsidR="00AC661F" w:rsidRPr="002F12AF" w:rsidRDefault="00AC661F" w:rsidP="001B1BA9">
      <w:pPr>
        <w:shd w:val="clear" w:color="auto" w:fill="FFFFFF"/>
        <w:spacing w:line="240" w:lineRule="auto"/>
        <w:jc w:val="both"/>
        <w:rPr>
          <w:szCs w:val="19"/>
        </w:rPr>
      </w:pPr>
    </w:p>
    <w:p w14:paraId="4C88B225" w14:textId="77777777" w:rsidR="00AC661F" w:rsidRPr="002F12AF" w:rsidRDefault="00AC661F" w:rsidP="001B1BA9">
      <w:pPr>
        <w:shd w:val="clear" w:color="auto" w:fill="FFFFFF"/>
        <w:spacing w:line="240" w:lineRule="auto"/>
        <w:jc w:val="both"/>
        <w:rPr>
          <w:szCs w:val="19"/>
        </w:rPr>
      </w:pPr>
      <w:r w:rsidRPr="002F12AF">
        <w:rPr>
          <w:szCs w:val="19"/>
        </w:rPr>
        <w:t>Afin d’assurer la poursuite des prestations, le mandataire peut présenter comme remplaçant:</w:t>
      </w:r>
    </w:p>
    <w:p w14:paraId="332710B5" w14:textId="092CFC1D" w:rsidR="00AC661F" w:rsidRPr="002F12AF" w:rsidRDefault="00AC661F" w:rsidP="001B1BA9">
      <w:pPr>
        <w:shd w:val="clear" w:color="auto" w:fill="FFFFFF"/>
        <w:spacing w:line="240" w:lineRule="auto"/>
        <w:jc w:val="both"/>
        <w:rPr>
          <w:szCs w:val="19"/>
        </w:rPr>
      </w:pPr>
      <w:r w:rsidRPr="002F12AF">
        <w:rPr>
          <w:szCs w:val="19"/>
        </w:rPr>
        <w:t>- soit le mandataire lui-même ou l’un des cotraitants</w:t>
      </w:r>
      <w:r w:rsidR="00C26C4D" w:rsidRPr="002F12AF">
        <w:rPr>
          <w:szCs w:val="19"/>
        </w:rPr>
        <w:t>,</w:t>
      </w:r>
    </w:p>
    <w:p w14:paraId="7CB8AC5E" w14:textId="28214F14" w:rsidR="00AC661F" w:rsidRPr="002F12AF" w:rsidRDefault="00AC661F" w:rsidP="001B1BA9">
      <w:pPr>
        <w:shd w:val="clear" w:color="auto" w:fill="FFFFFF"/>
        <w:spacing w:line="240" w:lineRule="auto"/>
        <w:jc w:val="both"/>
        <w:rPr>
          <w:szCs w:val="19"/>
        </w:rPr>
      </w:pPr>
      <w:r w:rsidRPr="002F12AF">
        <w:rPr>
          <w:szCs w:val="19"/>
        </w:rPr>
        <w:t>- soit un sous-traitant</w:t>
      </w:r>
      <w:r w:rsidR="00C26C4D" w:rsidRPr="002F12AF">
        <w:rPr>
          <w:szCs w:val="19"/>
        </w:rPr>
        <w:t>,</w:t>
      </w:r>
    </w:p>
    <w:p w14:paraId="52BF6DC9" w14:textId="77777777" w:rsidR="00C26C4D" w:rsidRPr="002F12AF" w:rsidRDefault="00AC661F" w:rsidP="001B1BA9">
      <w:pPr>
        <w:shd w:val="clear" w:color="auto" w:fill="FFFFFF"/>
        <w:spacing w:line="240" w:lineRule="auto"/>
        <w:jc w:val="both"/>
        <w:rPr>
          <w:szCs w:val="19"/>
        </w:rPr>
      </w:pPr>
      <w:r w:rsidRPr="002F12AF">
        <w:rPr>
          <w:szCs w:val="19"/>
        </w:rPr>
        <w:t xml:space="preserve">- soit un nouveau cotraitant. </w:t>
      </w:r>
    </w:p>
    <w:p w14:paraId="53B99054" w14:textId="20E38058" w:rsidR="00AC661F" w:rsidRPr="002F12AF" w:rsidRDefault="00AC661F" w:rsidP="001B1BA9">
      <w:pPr>
        <w:shd w:val="clear" w:color="auto" w:fill="FFFFFF"/>
        <w:spacing w:line="240" w:lineRule="auto"/>
        <w:jc w:val="both"/>
        <w:rPr>
          <w:szCs w:val="19"/>
        </w:rPr>
      </w:pPr>
      <w:r w:rsidRPr="002F12AF">
        <w:rPr>
          <w:szCs w:val="19"/>
        </w:rPr>
        <w:t xml:space="preserve">La substitution ne remet en cause ni les modalités financières du contrat ni ses délais d’exécution. </w:t>
      </w:r>
    </w:p>
    <w:p w14:paraId="10E2BBDD" w14:textId="77777777" w:rsidR="00AC661F" w:rsidRPr="002F12AF" w:rsidRDefault="00AC661F" w:rsidP="001B1BA9">
      <w:pPr>
        <w:shd w:val="clear" w:color="auto" w:fill="FFFFFF"/>
        <w:spacing w:line="240" w:lineRule="auto"/>
        <w:jc w:val="both"/>
        <w:rPr>
          <w:szCs w:val="19"/>
        </w:rPr>
      </w:pPr>
    </w:p>
    <w:p w14:paraId="654DBC7D" w14:textId="77777777" w:rsidR="00AC661F" w:rsidRPr="002F12AF" w:rsidRDefault="00AC661F" w:rsidP="001B1BA9">
      <w:pPr>
        <w:shd w:val="clear" w:color="auto" w:fill="FFFFFF"/>
        <w:spacing w:line="240" w:lineRule="auto"/>
        <w:jc w:val="both"/>
        <w:rPr>
          <w:szCs w:val="19"/>
        </w:rPr>
      </w:pPr>
      <w:r w:rsidRPr="002F12AF">
        <w:rPr>
          <w:szCs w:val="19"/>
        </w:rPr>
        <w:t xml:space="preserve">Le maître d’ouvrage dispose de quinze jours à compter de la réception de la proposition du mandataire pour se prononcer sur l’organisation des prestations. Le silence gardé par lui pendant ce délai vaut rejet. </w:t>
      </w:r>
    </w:p>
    <w:p w14:paraId="7244F1E1" w14:textId="77777777" w:rsidR="00AC661F" w:rsidRPr="002F12AF" w:rsidRDefault="00AC661F" w:rsidP="001B1BA9">
      <w:pPr>
        <w:shd w:val="clear" w:color="auto" w:fill="FFFFFF"/>
        <w:spacing w:line="240" w:lineRule="auto"/>
        <w:jc w:val="both"/>
        <w:rPr>
          <w:szCs w:val="19"/>
        </w:rPr>
      </w:pPr>
      <w:r w:rsidRPr="002F12AF">
        <w:rPr>
          <w:szCs w:val="19"/>
        </w:rPr>
        <w:t xml:space="preserve">Un avenant est conclu entre le maître d’ouvrage et l’ensemble des cotraitants qui détermine notamment la nouvelle composition du groupement, la nouvelle répartition des prestations ainsi que la rémunération afférente.  </w:t>
      </w:r>
    </w:p>
    <w:p w14:paraId="5A004936" w14:textId="77777777" w:rsidR="00AC661F" w:rsidRPr="002F12AF" w:rsidRDefault="00AC661F" w:rsidP="001B1BA9">
      <w:pPr>
        <w:shd w:val="clear" w:color="auto" w:fill="FFFFFF"/>
        <w:spacing w:line="240" w:lineRule="auto"/>
        <w:jc w:val="both"/>
        <w:rPr>
          <w:szCs w:val="19"/>
        </w:rPr>
      </w:pPr>
    </w:p>
    <w:p w14:paraId="58057BDA" w14:textId="77777777" w:rsidR="00AC661F" w:rsidRPr="002F12AF" w:rsidRDefault="00AC661F" w:rsidP="001B1BA9">
      <w:pPr>
        <w:shd w:val="clear" w:color="auto" w:fill="FFFFFF"/>
        <w:spacing w:line="240" w:lineRule="auto"/>
        <w:jc w:val="both"/>
        <w:rPr>
          <w:szCs w:val="19"/>
        </w:rPr>
      </w:pPr>
      <w:r w:rsidRPr="002F12AF">
        <w:rPr>
          <w:szCs w:val="19"/>
        </w:rPr>
        <w:t xml:space="preserve">En cas de manquement aux obligations contractuelles de l’un des cotraitants affectant la réalisation du marché, il appartient au maître d’ouvrage le cas échéant de résilier partiellement le marché selon les modalités définies à l’article 16.4. </w:t>
      </w:r>
    </w:p>
    <w:p w14:paraId="4D534F24" w14:textId="77777777" w:rsidR="003D65CF" w:rsidRPr="002F12AF" w:rsidRDefault="003D65CF" w:rsidP="001B1BA9">
      <w:pPr>
        <w:shd w:val="clear" w:color="auto" w:fill="FFFFFF"/>
        <w:spacing w:line="240" w:lineRule="auto"/>
        <w:jc w:val="both"/>
        <w:rPr>
          <w:szCs w:val="19"/>
        </w:rPr>
      </w:pPr>
    </w:p>
    <w:p w14:paraId="127C8BBF" w14:textId="2F8277E5" w:rsidR="00BD48CC" w:rsidRPr="002F12AF" w:rsidRDefault="00A928B9" w:rsidP="001B1BA9">
      <w:pPr>
        <w:pStyle w:val="Titre2"/>
      </w:pPr>
      <w:bookmarkStart w:id="102" w:name="_Toc17724397"/>
      <w:r w:rsidRPr="002F12AF">
        <w:t xml:space="preserve">Article </w:t>
      </w:r>
      <w:r w:rsidR="00BD48CC" w:rsidRPr="002F12AF">
        <w:t>1</w:t>
      </w:r>
      <w:r w:rsidR="00694922" w:rsidRPr="002F12AF">
        <w:t>6</w:t>
      </w:r>
      <w:r w:rsidRPr="002F12AF">
        <w:t>.4</w:t>
      </w:r>
      <w:r w:rsidR="00BD48CC" w:rsidRPr="002F12AF">
        <w:t xml:space="preserve"> - Résiliation pour faute</w:t>
      </w:r>
      <w:bookmarkEnd w:id="102"/>
    </w:p>
    <w:p w14:paraId="4F09EC76" w14:textId="77777777" w:rsidR="00BD48CC" w:rsidRPr="002F12AF" w:rsidRDefault="00BD48CC" w:rsidP="001B1BA9">
      <w:pPr>
        <w:shd w:val="clear" w:color="auto" w:fill="FFFFFF"/>
        <w:spacing w:line="240" w:lineRule="auto"/>
        <w:jc w:val="both"/>
        <w:rPr>
          <w:szCs w:val="19"/>
        </w:rPr>
      </w:pPr>
      <w:r w:rsidRPr="002F12AF">
        <w:rPr>
          <w:szCs w:val="19"/>
        </w:rPr>
        <w:t xml:space="preserve">Le présent contrat est résilié par la partie qui n'est ni défaillante, ni en infraction avec ses propres obligations, 15 jours après mise en demeure, restée sans effet, de se conformer à ses obligations. Cette mise en demeure est notifiée par lettre recommandée avec accusé de réception et contient déclaration d'user du bénéfice de la présente clause. </w:t>
      </w:r>
    </w:p>
    <w:p w14:paraId="4AC14F0C" w14:textId="77777777" w:rsidR="00BD48CC" w:rsidRPr="002F12AF" w:rsidRDefault="00BD48CC" w:rsidP="001B1BA9">
      <w:pPr>
        <w:shd w:val="clear" w:color="auto" w:fill="FFFFFF"/>
        <w:spacing w:line="240" w:lineRule="auto"/>
        <w:jc w:val="both"/>
        <w:rPr>
          <w:szCs w:val="19"/>
        </w:rPr>
      </w:pPr>
    </w:p>
    <w:p w14:paraId="75025393" w14:textId="77777777" w:rsidR="00BD48CC" w:rsidRPr="002F12AF" w:rsidRDefault="00BD48CC" w:rsidP="001B1BA9">
      <w:pPr>
        <w:shd w:val="clear" w:color="auto" w:fill="FFFFFF"/>
        <w:spacing w:line="240" w:lineRule="auto"/>
        <w:jc w:val="both"/>
        <w:rPr>
          <w:szCs w:val="19"/>
        </w:rPr>
      </w:pPr>
      <w:r w:rsidRPr="002F12AF">
        <w:rPr>
          <w:szCs w:val="19"/>
        </w:rPr>
        <w:t>Si elle reste sans effet dans le délai indiqué, elle est suivie d’une seconde lettre recommandée avec accusé de réception prononçant la résiliation du contrat.</w:t>
      </w:r>
    </w:p>
    <w:p w14:paraId="754D34E5" w14:textId="77777777" w:rsidR="00BD48CC" w:rsidRPr="002F12AF" w:rsidRDefault="00BD48CC" w:rsidP="001B1BA9">
      <w:pPr>
        <w:shd w:val="clear" w:color="auto" w:fill="FFFFFF"/>
        <w:spacing w:line="240" w:lineRule="auto"/>
        <w:jc w:val="both"/>
        <w:rPr>
          <w:rFonts w:ascii="Arial" w:hAnsi="Arial" w:cs="Arial"/>
          <w:szCs w:val="19"/>
        </w:rPr>
      </w:pPr>
    </w:p>
    <w:p w14:paraId="2DF33732" w14:textId="61EBC8F3" w:rsidR="00BD48CC" w:rsidRPr="002F12AF" w:rsidRDefault="0066346F" w:rsidP="001B1BA9">
      <w:pPr>
        <w:pStyle w:val="Titre3"/>
      </w:pPr>
      <w:r w:rsidRPr="002F12AF">
        <w:t>Article 1</w:t>
      </w:r>
      <w:r w:rsidR="00694922" w:rsidRPr="002F12AF">
        <w:t>6</w:t>
      </w:r>
      <w:r w:rsidRPr="002F12AF">
        <w:t xml:space="preserve">.4.1 – </w:t>
      </w:r>
      <w:r w:rsidR="00BD48CC" w:rsidRPr="002F12AF">
        <w:t>Résiliation sur initiative du maître d’ouvrage</w:t>
      </w:r>
    </w:p>
    <w:p w14:paraId="66993255" w14:textId="765EF504" w:rsidR="00BD48CC" w:rsidRPr="002F12AF" w:rsidRDefault="00BD48CC" w:rsidP="001B1BA9">
      <w:pPr>
        <w:shd w:val="clear" w:color="auto" w:fill="FFFFFF"/>
        <w:spacing w:line="240" w:lineRule="auto"/>
        <w:jc w:val="both"/>
        <w:rPr>
          <w:szCs w:val="19"/>
        </w:rPr>
      </w:pPr>
      <w:r w:rsidRPr="002F12AF">
        <w:rPr>
          <w:szCs w:val="19"/>
        </w:rPr>
        <w:t xml:space="preserve">En cas de faute de </w:t>
      </w:r>
      <w:r w:rsidR="00153544" w:rsidRPr="002F12AF">
        <w:rPr>
          <w:szCs w:val="19"/>
        </w:rPr>
        <w:t>la maîtrise d’œuvre</w:t>
      </w:r>
      <w:r w:rsidRPr="002F12AF">
        <w:rPr>
          <w:szCs w:val="19"/>
        </w:rPr>
        <w:t xml:space="preserve">, c’est-à-dire en cas d’inexécution ou d’infraction par </w:t>
      </w:r>
      <w:r w:rsidR="00153544" w:rsidRPr="002F12AF">
        <w:rPr>
          <w:szCs w:val="19"/>
        </w:rPr>
        <w:t xml:space="preserve">la maîtrise d’œuvre </w:t>
      </w:r>
      <w:r w:rsidRPr="002F12AF">
        <w:rPr>
          <w:szCs w:val="19"/>
        </w:rPr>
        <w:t xml:space="preserve">aux stipulations du présent contrat, </w:t>
      </w:r>
      <w:r w:rsidR="00153544" w:rsidRPr="002F12AF">
        <w:rPr>
          <w:szCs w:val="19"/>
        </w:rPr>
        <w:t xml:space="preserve">la maîtrise d’œuvre </w:t>
      </w:r>
      <w:r w:rsidRPr="002F12AF">
        <w:rPr>
          <w:szCs w:val="19"/>
        </w:rPr>
        <w:t xml:space="preserve">a droit au paiement : </w:t>
      </w:r>
    </w:p>
    <w:p w14:paraId="1E2CD76C" w14:textId="2C57BBEE" w:rsidR="00BD48CC" w:rsidRPr="002F12AF" w:rsidRDefault="00BD48CC" w:rsidP="001B1BA9">
      <w:pPr>
        <w:shd w:val="clear" w:color="auto" w:fill="FFFFFF"/>
        <w:spacing w:line="240" w:lineRule="auto"/>
        <w:jc w:val="both"/>
        <w:rPr>
          <w:szCs w:val="19"/>
        </w:rPr>
      </w:pPr>
      <w:r w:rsidRPr="002F12AF">
        <w:rPr>
          <w:szCs w:val="19"/>
        </w:rPr>
        <w:t>- des honoraires correspondant aux missions exécutées au jour de cette résiliation, conformément à l’article 8 du présent contrat</w:t>
      </w:r>
    </w:p>
    <w:p w14:paraId="39511D55" w14:textId="77777777" w:rsidR="00BD48CC" w:rsidRPr="002F12AF" w:rsidRDefault="00BD48CC" w:rsidP="001B1BA9">
      <w:pPr>
        <w:shd w:val="clear" w:color="auto" w:fill="FFFFFF"/>
        <w:spacing w:line="240" w:lineRule="auto"/>
        <w:jc w:val="both"/>
        <w:rPr>
          <w:szCs w:val="19"/>
        </w:rPr>
      </w:pPr>
      <w:r w:rsidRPr="002F12AF">
        <w:rPr>
          <w:szCs w:val="19"/>
        </w:rPr>
        <w:t>- des intérêts moratoires visés à l'article 8.</w:t>
      </w:r>
    </w:p>
    <w:p w14:paraId="77DF0A36" w14:textId="28DB70F5" w:rsidR="00BD48CC" w:rsidRPr="002F12AF" w:rsidRDefault="00153544" w:rsidP="001B1BA9">
      <w:pPr>
        <w:shd w:val="clear" w:color="auto" w:fill="FFFFFF"/>
        <w:spacing w:line="240" w:lineRule="auto"/>
        <w:jc w:val="both"/>
        <w:rPr>
          <w:szCs w:val="19"/>
        </w:rPr>
      </w:pPr>
      <w:r w:rsidRPr="002F12AF">
        <w:rPr>
          <w:szCs w:val="19"/>
        </w:rPr>
        <w:lastRenderedPageBreak/>
        <w:t xml:space="preserve">La maîtrise d’œuvre </w:t>
      </w:r>
      <w:r w:rsidR="00BD48CC" w:rsidRPr="002F12AF">
        <w:rPr>
          <w:szCs w:val="19"/>
        </w:rPr>
        <w:t>ne peut prétendre à aucune indemnité de résiliation.</w:t>
      </w:r>
    </w:p>
    <w:p w14:paraId="4297ACA2" w14:textId="77777777" w:rsidR="00BD48CC" w:rsidRPr="002F12AF" w:rsidRDefault="00BD48CC" w:rsidP="001B1BA9">
      <w:pPr>
        <w:spacing w:line="240" w:lineRule="auto"/>
        <w:jc w:val="both"/>
        <w:rPr>
          <w:rFonts w:cs="Calibri"/>
          <w:szCs w:val="19"/>
        </w:rPr>
      </w:pPr>
    </w:p>
    <w:p w14:paraId="4FC695CC" w14:textId="54A887EA" w:rsidR="00BD48CC" w:rsidRPr="002F12AF" w:rsidRDefault="0066346F" w:rsidP="001B1BA9">
      <w:pPr>
        <w:pStyle w:val="Titre3"/>
        <w:rPr>
          <w:rFonts w:cs="Calibri"/>
        </w:rPr>
      </w:pPr>
      <w:r w:rsidRPr="002F12AF">
        <w:rPr>
          <w:rFonts w:cs="Calibri"/>
        </w:rPr>
        <w:t>Article 1</w:t>
      </w:r>
      <w:r w:rsidR="00694922" w:rsidRPr="002F12AF">
        <w:rPr>
          <w:rFonts w:cs="Calibri"/>
        </w:rPr>
        <w:t>6</w:t>
      </w:r>
      <w:r w:rsidRPr="002F12AF">
        <w:rPr>
          <w:rFonts w:cs="Calibri"/>
        </w:rPr>
        <w:t xml:space="preserve">.4.2 – </w:t>
      </w:r>
      <w:r w:rsidR="00BD48CC" w:rsidRPr="002F12AF">
        <w:t xml:space="preserve">Résiliation sur initiative </w:t>
      </w:r>
      <w:r w:rsidR="00AC661F" w:rsidRPr="002F12AF">
        <w:t>de la maîtrise d’œuvre</w:t>
      </w:r>
    </w:p>
    <w:p w14:paraId="106D8FE0" w14:textId="4623A99B" w:rsidR="00BD48CC" w:rsidRPr="002F12AF" w:rsidRDefault="00BD48CC" w:rsidP="001B1BA9">
      <w:pPr>
        <w:shd w:val="clear" w:color="auto" w:fill="FFFFFF"/>
        <w:spacing w:line="240" w:lineRule="auto"/>
        <w:jc w:val="both"/>
        <w:rPr>
          <w:rFonts w:cs="Arial"/>
          <w:szCs w:val="19"/>
        </w:rPr>
      </w:pPr>
      <w:r w:rsidRPr="002F12AF">
        <w:rPr>
          <w:rFonts w:cs="Arial"/>
          <w:szCs w:val="19"/>
        </w:rPr>
        <w:t xml:space="preserve">La résiliation du présent contrat ne peut intervenir sur initiative de </w:t>
      </w:r>
      <w:r w:rsidR="00153544" w:rsidRPr="002F12AF">
        <w:rPr>
          <w:rFonts w:cs="Arial"/>
          <w:szCs w:val="19"/>
        </w:rPr>
        <w:t xml:space="preserve">la maîtrise d’œuvre </w:t>
      </w:r>
      <w:r w:rsidRPr="002F12AF">
        <w:rPr>
          <w:rFonts w:cs="Arial"/>
          <w:szCs w:val="19"/>
        </w:rPr>
        <w:t xml:space="preserve">que pour des motifs justes et raisonnables tels que, par exemple : </w:t>
      </w:r>
    </w:p>
    <w:p w14:paraId="563532E8" w14:textId="77777777" w:rsidR="00BD48CC" w:rsidRPr="002F12AF" w:rsidRDefault="00BD48CC" w:rsidP="001B1BA9">
      <w:pPr>
        <w:shd w:val="clear" w:color="auto" w:fill="FFFFFF"/>
        <w:spacing w:line="240" w:lineRule="auto"/>
        <w:jc w:val="both"/>
        <w:rPr>
          <w:rFonts w:cs="Arial"/>
          <w:szCs w:val="19"/>
        </w:rPr>
      </w:pPr>
      <w:r w:rsidRPr="002F12AF">
        <w:rPr>
          <w:rFonts w:cs="Arial"/>
          <w:szCs w:val="19"/>
        </w:rPr>
        <w:t xml:space="preserve">- perte de confiance manifestée par le maître d’ouvrage </w:t>
      </w:r>
    </w:p>
    <w:p w14:paraId="51EEC067" w14:textId="77777777" w:rsidR="00BD48CC" w:rsidRPr="002F12AF" w:rsidRDefault="00BD48CC" w:rsidP="001B1BA9">
      <w:pPr>
        <w:shd w:val="clear" w:color="auto" w:fill="FFFFFF"/>
        <w:spacing w:line="240" w:lineRule="auto"/>
        <w:jc w:val="both"/>
        <w:rPr>
          <w:rFonts w:cs="Arial"/>
          <w:szCs w:val="19"/>
        </w:rPr>
      </w:pPr>
      <w:r w:rsidRPr="002F12AF">
        <w:rPr>
          <w:rFonts w:cs="Arial"/>
          <w:szCs w:val="19"/>
        </w:rPr>
        <w:t>- immixtion du maître d’ouvrage dans l’exécution de sa mission</w:t>
      </w:r>
    </w:p>
    <w:p w14:paraId="4F580C41" w14:textId="7F50DCE3" w:rsidR="00BD48CC" w:rsidRPr="002F12AF" w:rsidRDefault="00BD48CC" w:rsidP="001B1BA9">
      <w:pPr>
        <w:shd w:val="clear" w:color="auto" w:fill="FFFFFF"/>
        <w:spacing w:line="240" w:lineRule="auto"/>
        <w:jc w:val="both"/>
        <w:rPr>
          <w:rFonts w:cs="Arial"/>
          <w:szCs w:val="19"/>
        </w:rPr>
      </w:pPr>
      <w:r w:rsidRPr="002F12AF">
        <w:rPr>
          <w:rFonts w:cs="Arial"/>
          <w:szCs w:val="19"/>
        </w:rPr>
        <w:t xml:space="preserve">- impossibilité pour l'architecte </w:t>
      </w:r>
      <w:r w:rsidR="00894064" w:rsidRPr="002F12AF">
        <w:rPr>
          <w:rFonts w:cs="Arial"/>
          <w:szCs w:val="19"/>
        </w:rPr>
        <w:t xml:space="preserve">membre du groupement </w:t>
      </w:r>
      <w:r w:rsidRPr="002F12AF">
        <w:rPr>
          <w:rFonts w:cs="Arial"/>
          <w:szCs w:val="19"/>
        </w:rPr>
        <w:t>de respecter les règles de son art, de sa déontologie ou de toutes dispositions légales ou réglementaires</w:t>
      </w:r>
    </w:p>
    <w:p w14:paraId="7FDAF579" w14:textId="2CCA30F0" w:rsidR="00BD48CC" w:rsidRPr="002F12AF" w:rsidRDefault="00BD48CC" w:rsidP="001B1BA9">
      <w:pPr>
        <w:shd w:val="clear" w:color="auto" w:fill="FFFFFF"/>
        <w:spacing w:line="240" w:lineRule="auto"/>
        <w:jc w:val="both"/>
        <w:rPr>
          <w:rFonts w:cs="Arial"/>
          <w:szCs w:val="19"/>
        </w:rPr>
      </w:pPr>
      <w:r w:rsidRPr="002F12AF">
        <w:rPr>
          <w:rFonts w:cs="Arial"/>
          <w:szCs w:val="19"/>
        </w:rPr>
        <w:t xml:space="preserve">- choix imposé par le maître d’ouvrage d'une entreprise </w:t>
      </w:r>
      <w:r w:rsidR="001B0EF8" w:rsidRPr="002F12AF">
        <w:rPr>
          <w:rFonts w:cs="Arial"/>
          <w:szCs w:val="19"/>
        </w:rPr>
        <w:t xml:space="preserve">de travaux </w:t>
      </w:r>
      <w:r w:rsidRPr="002F12AF">
        <w:rPr>
          <w:rFonts w:cs="Arial"/>
          <w:szCs w:val="19"/>
        </w:rPr>
        <w:t>ne présentant pas les garanties indispensables à la bonne exécution de l'ouvrage</w:t>
      </w:r>
    </w:p>
    <w:p w14:paraId="0E081753" w14:textId="77777777" w:rsidR="00BD48CC" w:rsidRPr="002F12AF" w:rsidRDefault="00BD48CC" w:rsidP="001B1BA9">
      <w:pPr>
        <w:shd w:val="clear" w:color="auto" w:fill="FFFFFF"/>
        <w:spacing w:line="240" w:lineRule="auto"/>
        <w:jc w:val="both"/>
        <w:rPr>
          <w:rFonts w:cs="Arial"/>
          <w:szCs w:val="19"/>
        </w:rPr>
      </w:pPr>
      <w:r w:rsidRPr="002F12AF">
        <w:rPr>
          <w:rFonts w:cs="Arial"/>
          <w:szCs w:val="19"/>
        </w:rPr>
        <w:t>- violation par le maître d’ouvrage d’une ou de plusieurs clauses du présent contrat.</w:t>
      </w:r>
    </w:p>
    <w:p w14:paraId="67738213" w14:textId="77777777" w:rsidR="00BD48CC" w:rsidRPr="002F12AF" w:rsidRDefault="00BD48CC" w:rsidP="001B1BA9">
      <w:pPr>
        <w:shd w:val="clear" w:color="auto" w:fill="FFFFFF"/>
        <w:spacing w:line="240" w:lineRule="auto"/>
        <w:jc w:val="both"/>
        <w:rPr>
          <w:rFonts w:cs="Arial"/>
          <w:szCs w:val="19"/>
        </w:rPr>
      </w:pPr>
    </w:p>
    <w:p w14:paraId="5551F236" w14:textId="4BBCBD4E" w:rsidR="00BD48CC" w:rsidRPr="002F12AF" w:rsidRDefault="00BD48CC" w:rsidP="001B1BA9">
      <w:pPr>
        <w:shd w:val="clear" w:color="auto" w:fill="FFFFFF"/>
        <w:spacing w:line="240" w:lineRule="auto"/>
        <w:jc w:val="both"/>
        <w:rPr>
          <w:szCs w:val="19"/>
        </w:rPr>
      </w:pPr>
      <w:r w:rsidRPr="002F12AF">
        <w:rPr>
          <w:szCs w:val="19"/>
        </w:rPr>
        <w:t xml:space="preserve">Dans ce cas, </w:t>
      </w:r>
      <w:r w:rsidR="00153544" w:rsidRPr="002F12AF">
        <w:rPr>
          <w:szCs w:val="19"/>
        </w:rPr>
        <w:t xml:space="preserve">la maîtrise d’œuvre </w:t>
      </w:r>
      <w:r w:rsidRPr="002F12AF">
        <w:rPr>
          <w:szCs w:val="19"/>
        </w:rPr>
        <w:t xml:space="preserve">a droit au paiement : </w:t>
      </w:r>
    </w:p>
    <w:p w14:paraId="43C5DD41" w14:textId="3CD1619E" w:rsidR="00BD48CC" w:rsidRPr="002F12AF" w:rsidRDefault="00BD48CC" w:rsidP="001B1BA9">
      <w:pPr>
        <w:shd w:val="clear" w:color="auto" w:fill="FFFFFF"/>
        <w:spacing w:line="240" w:lineRule="auto"/>
        <w:jc w:val="both"/>
        <w:rPr>
          <w:szCs w:val="19"/>
        </w:rPr>
      </w:pPr>
      <w:r w:rsidRPr="002F12AF">
        <w:rPr>
          <w:szCs w:val="19"/>
        </w:rPr>
        <w:t>- des honoraires correspondant aux missions exécutées au jour de cette résiliation, conformément à l’article 8 du présent contrat</w:t>
      </w:r>
    </w:p>
    <w:p w14:paraId="18C5E613" w14:textId="77777777" w:rsidR="00AB5FF1" w:rsidRPr="002F12AF" w:rsidRDefault="00BD48CC" w:rsidP="001B1BA9">
      <w:pPr>
        <w:shd w:val="clear" w:color="auto" w:fill="FFFFFF"/>
        <w:spacing w:line="240" w:lineRule="auto"/>
        <w:jc w:val="both"/>
        <w:rPr>
          <w:szCs w:val="19"/>
        </w:rPr>
      </w:pPr>
      <w:r w:rsidRPr="002F12AF">
        <w:rPr>
          <w:szCs w:val="19"/>
        </w:rPr>
        <w:t>- des intérêts moratoires visés à l'article 8.</w:t>
      </w:r>
    </w:p>
    <w:p w14:paraId="692D5747" w14:textId="0B7A206E" w:rsidR="00153544" w:rsidRPr="002F12AF" w:rsidRDefault="00153544" w:rsidP="001B1BA9">
      <w:pPr>
        <w:shd w:val="clear" w:color="auto" w:fill="FFFFFF"/>
        <w:spacing w:line="240" w:lineRule="auto"/>
        <w:jc w:val="both"/>
        <w:rPr>
          <w:szCs w:val="19"/>
        </w:rPr>
      </w:pPr>
    </w:p>
    <w:p w14:paraId="691471C0" w14:textId="21921B87" w:rsidR="00CC6085" w:rsidRPr="002F12AF" w:rsidRDefault="00AB5FF1" w:rsidP="001B1BA9">
      <w:pPr>
        <w:pStyle w:val="Titre1"/>
      </w:pPr>
      <w:bookmarkStart w:id="103" w:name="_Toc17724398"/>
      <w:r w:rsidRPr="002F12AF">
        <w:t xml:space="preserve">ARTICLE  </w:t>
      </w:r>
      <w:r w:rsidR="006F58DF" w:rsidRPr="002F12AF">
        <w:t>1</w:t>
      </w:r>
      <w:r w:rsidR="00694922" w:rsidRPr="002F12AF">
        <w:t>7</w:t>
      </w:r>
      <w:r w:rsidRPr="002F12AF">
        <w:t xml:space="preserve"> – </w:t>
      </w:r>
      <w:r w:rsidR="007170DE" w:rsidRPr="002F12AF">
        <w:t xml:space="preserve">STIPULATIONS </w:t>
      </w:r>
      <w:r w:rsidRPr="002F12AF">
        <w:t>DIVERSES</w:t>
      </w:r>
      <w:bookmarkEnd w:id="103"/>
      <w:r w:rsidRPr="002F12AF">
        <w:t xml:space="preserve">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B83800" w:rsidRPr="002F12AF" w14:paraId="12E04325" w14:textId="77777777" w:rsidTr="008D3CE1">
        <w:trPr>
          <w:cantSplit/>
          <w:trHeight w:val="283"/>
        </w:trPr>
        <w:tc>
          <w:tcPr>
            <w:tcW w:w="10065" w:type="dxa"/>
            <w:tcBorders>
              <w:bottom w:val="dotted" w:sz="4" w:space="0" w:color="auto"/>
            </w:tcBorders>
            <w:shd w:val="clear" w:color="auto" w:fill="D0F1F8"/>
            <w:vAlign w:val="center"/>
          </w:tcPr>
          <w:p w14:paraId="32E83FB1" w14:textId="77777777" w:rsidR="00B83800" w:rsidRPr="002F12AF" w:rsidRDefault="00B83800"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B83800" w:rsidRPr="002F12AF" w14:paraId="0556D825" w14:textId="77777777" w:rsidTr="008D3CE1">
        <w:trPr>
          <w:cantSplit/>
          <w:trHeight w:val="283"/>
        </w:trPr>
        <w:tc>
          <w:tcPr>
            <w:tcW w:w="10065" w:type="dxa"/>
            <w:tcBorders>
              <w:bottom w:val="dotted" w:sz="4" w:space="0" w:color="auto"/>
            </w:tcBorders>
            <w:shd w:val="clear" w:color="auto" w:fill="D0F1F8"/>
            <w:vAlign w:val="center"/>
          </w:tcPr>
          <w:p w14:paraId="407C8DC0" w14:textId="77777777" w:rsidR="00B83800" w:rsidRPr="002F12AF" w:rsidRDefault="00B83800"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B83800" w:rsidRPr="002F12AF" w14:paraId="1AEE9B17" w14:textId="77777777" w:rsidTr="008D3CE1">
        <w:trPr>
          <w:cantSplit/>
          <w:trHeight w:val="283"/>
        </w:trPr>
        <w:tc>
          <w:tcPr>
            <w:tcW w:w="10065" w:type="dxa"/>
            <w:tcBorders>
              <w:bottom w:val="dotted" w:sz="4" w:space="0" w:color="auto"/>
            </w:tcBorders>
            <w:shd w:val="clear" w:color="auto" w:fill="D0F1F8"/>
            <w:vAlign w:val="center"/>
          </w:tcPr>
          <w:p w14:paraId="6FAEAB4D" w14:textId="77777777" w:rsidR="00B83800" w:rsidRPr="002F12AF" w:rsidRDefault="00B83800"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B83800" w:rsidRPr="002F12AF" w14:paraId="5C204382" w14:textId="77777777" w:rsidTr="008D3CE1">
        <w:trPr>
          <w:cantSplit/>
          <w:trHeight w:val="283"/>
        </w:trPr>
        <w:tc>
          <w:tcPr>
            <w:tcW w:w="10065" w:type="dxa"/>
            <w:tcBorders>
              <w:bottom w:val="dotted" w:sz="4" w:space="0" w:color="auto"/>
            </w:tcBorders>
            <w:shd w:val="clear" w:color="auto" w:fill="D0F1F8"/>
            <w:vAlign w:val="center"/>
          </w:tcPr>
          <w:p w14:paraId="55A9549F" w14:textId="77777777" w:rsidR="00B83800" w:rsidRPr="002F12AF" w:rsidRDefault="00B83800"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4D68D1">
              <w:rPr>
                <w:szCs w:val="19"/>
              </w:rPr>
            </w:r>
            <w:r w:rsidR="004D68D1">
              <w:rPr>
                <w:szCs w:val="19"/>
              </w:rPr>
              <w:fldChar w:fldCharType="separate"/>
            </w:r>
            <w:r w:rsidRPr="002F12AF">
              <w:rPr>
                <w:szCs w:val="19"/>
              </w:rPr>
              <w:fldChar w:fldCharType="end"/>
            </w:r>
          </w:p>
        </w:tc>
      </w:tr>
      <w:tr w:rsidR="00EC4ABB" w:rsidRPr="002F12AF" w14:paraId="675D0CA8" w14:textId="77777777" w:rsidTr="008D3CE1">
        <w:trPr>
          <w:cantSplit/>
          <w:trHeight w:val="283"/>
        </w:trPr>
        <w:tc>
          <w:tcPr>
            <w:tcW w:w="10065" w:type="dxa"/>
            <w:tcBorders>
              <w:bottom w:val="dotted" w:sz="4" w:space="0" w:color="auto"/>
            </w:tcBorders>
            <w:shd w:val="clear" w:color="auto" w:fill="D0F1F8"/>
            <w:vAlign w:val="center"/>
          </w:tcPr>
          <w:p w14:paraId="5CCAB3B5" w14:textId="77777777" w:rsidR="00EC4ABB" w:rsidRPr="002F12AF" w:rsidRDefault="00EC4ABB"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r w:rsidR="00EC4ABB" w:rsidRPr="002F12AF" w14:paraId="6AFAD49D" w14:textId="77777777" w:rsidTr="008D3CE1">
        <w:trPr>
          <w:cantSplit/>
          <w:trHeight w:val="283"/>
        </w:trPr>
        <w:tc>
          <w:tcPr>
            <w:tcW w:w="10065" w:type="dxa"/>
            <w:tcBorders>
              <w:bottom w:val="dotted" w:sz="4" w:space="0" w:color="auto"/>
            </w:tcBorders>
            <w:shd w:val="clear" w:color="auto" w:fill="D0F1F8"/>
            <w:vAlign w:val="center"/>
          </w:tcPr>
          <w:p w14:paraId="77BB6411" w14:textId="77777777" w:rsidR="00EC4ABB" w:rsidRPr="002F12AF" w:rsidRDefault="00EC4ABB"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r w:rsidR="00EC4ABB" w:rsidRPr="002F12AF" w14:paraId="38AC2504" w14:textId="77777777" w:rsidTr="008D3CE1">
        <w:trPr>
          <w:cantSplit/>
          <w:trHeight w:val="283"/>
        </w:trPr>
        <w:tc>
          <w:tcPr>
            <w:tcW w:w="10065" w:type="dxa"/>
            <w:tcBorders>
              <w:bottom w:val="dotted" w:sz="4" w:space="0" w:color="auto"/>
            </w:tcBorders>
            <w:shd w:val="clear" w:color="auto" w:fill="D0F1F8"/>
            <w:vAlign w:val="center"/>
          </w:tcPr>
          <w:p w14:paraId="33BB6F5D" w14:textId="77777777" w:rsidR="00EC4ABB" w:rsidRPr="002F12AF" w:rsidRDefault="00EC4ABB"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r w:rsidR="00CC6085" w:rsidRPr="002F12AF" w14:paraId="20477A41" w14:textId="77777777" w:rsidTr="008D3CE1">
        <w:trPr>
          <w:cantSplit/>
          <w:trHeight w:val="283"/>
        </w:trPr>
        <w:tc>
          <w:tcPr>
            <w:tcW w:w="10065" w:type="dxa"/>
            <w:tcBorders>
              <w:bottom w:val="dotted" w:sz="4" w:space="0" w:color="auto"/>
            </w:tcBorders>
            <w:shd w:val="clear" w:color="auto" w:fill="D0F1F8"/>
            <w:vAlign w:val="center"/>
          </w:tcPr>
          <w:p w14:paraId="3F14E950" w14:textId="77777777" w:rsidR="00CC6085" w:rsidRPr="002F12AF" w:rsidRDefault="00CC6085" w:rsidP="001B1BA9">
            <w:pPr>
              <w:spacing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r>
    </w:tbl>
    <w:p w14:paraId="7129E16F" w14:textId="77777777" w:rsidR="00CC6085" w:rsidRPr="002F12AF" w:rsidRDefault="00CC6085" w:rsidP="001B1BA9">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047"/>
        <w:gridCol w:w="3260"/>
        <w:gridCol w:w="426"/>
        <w:gridCol w:w="3332"/>
      </w:tblGrid>
      <w:tr w:rsidR="00517016" w:rsidRPr="002F12AF" w14:paraId="3849E85F" w14:textId="77777777" w:rsidTr="008D3CE1">
        <w:trPr>
          <w:trHeight w:val="340"/>
        </w:trPr>
        <w:tc>
          <w:tcPr>
            <w:tcW w:w="3047" w:type="dxa"/>
            <w:tcBorders>
              <w:bottom w:val="nil"/>
            </w:tcBorders>
            <w:vAlign w:val="center"/>
          </w:tcPr>
          <w:p w14:paraId="6EBA46A6" w14:textId="77777777" w:rsidR="00517016" w:rsidRPr="002F12AF" w:rsidRDefault="00517016" w:rsidP="001B1BA9">
            <w:pPr>
              <w:spacing w:line="240" w:lineRule="auto"/>
              <w:jc w:val="both"/>
              <w:rPr>
                <w:szCs w:val="19"/>
              </w:rPr>
            </w:pPr>
            <w:r w:rsidRPr="002F12AF">
              <w:rPr>
                <w:szCs w:val="19"/>
              </w:rPr>
              <w:t xml:space="preserve">Fait </w:t>
            </w:r>
            <w:r w:rsidR="00632B1F" w:rsidRPr="002F12AF">
              <w:rPr>
                <w:szCs w:val="19"/>
              </w:rPr>
              <w:t xml:space="preserve">en deux exemplaires, à : </w:t>
            </w:r>
          </w:p>
        </w:tc>
        <w:tc>
          <w:tcPr>
            <w:tcW w:w="3260" w:type="dxa"/>
            <w:tcBorders>
              <w:bottom w:val="dotted" w:sz="4" w:space="0" w:color="auto"/>
            </w:tcBorders>
            <w:shd w:val="clear" w:color="auto" w:fill="D0F1F8"/>
            <w:vAlign w:val="center"/>
          </w:tcPr>
          <w:p w14:paraId="7B353AB9" w14:textId="77777777" w:rsidR="00517016" w:rsidRPr="002F12AF" w:rsidRDefault="00517016" w:rsidP="001B1BA9">
            <w:pPr>
              <w:spacing w:line="240" w:lineRule="auto"/>
              <w:jc w:val="both"/>
              <w:rPr>
                <w:szCs w:val="19"/>
              </w:rPr>
            </w:pPr>
            <w:r w:rsidRPr="002F12AF">
              <w:rPr>
                <w:szCs w:val="19"/>
              </w:rPr>
              <w:fldChar w:fldCharType="begin">
                <w:ffData>
                  <w:name w:val=""/>
                  <w:enabled/>
                  <w:calcOnExit w:val="0"/>
                  <w:textInput/>
                </w:ffData>
              </w:fldChar>
            </w:r>
            <w:r w:rsidRPr="002F12AF">
              <w:rPr>
                <w:szCs w:val="19"/>
              </w:rPr>
              <w:instrText xml:space="preserve"> </w:instrText>
            </w:r>
            <w:r w:rsidR="007F39C8" w:rsidRPr="002F12AF">
              <w:rPr>
                <w:szCs w:val="19"/>
              </w:rPr>
              <w:instrText>FORMTEXT</w:instrText>
            </w:r>
            <w:r w:rsidRPr="002F12AF">
              <w:rPr>
                <w:szCs w:val="19"/>
              </w:rPr>
              <w:instrText xml:space="preserve"> </w:instrText>
            </w:r>
            <w:r w:rsidR="004D68D1">
              <w:rPr>
                <w:szCs w:val="19"/>
              </w:rPr>
            </w:r>
            <w:r w:rsidR="004D68D1">
              <w:rPr>
                <w:szCs w:val="19"/>
              </w:rPr>
              <w:fldChar w:fldCharType="separate"/>
            </w:r>
            <w:r w:rsidRPr="002F12AF">
              <w:rPr>
                <w:szCs w:val="19"/>
              </w:rPr>
              <w:fldChar w:fldCharType="end"/>
            </w:r>
          </w:p>
        </w:tc>
        <w:tc>
          <w:tcPr>
            <w:tcW w:w="426" w:type="dxa"/>
            <w:tcBorders>
              <w:bottom w:val="nil"/>
            </w:tcBorders>
            <w:shd w:val="clear" w:color="auto" w:fill="FFFFFF"/>
            <w:vAlign w:val="center"/>
          </w:tcPr>
          <w:p w14:paraId="441AC51E" w14:textId="77777777" w:rsidR="00517016" w:rsidRPr="002F12AF" w:rsidRDefault="00517016" w:rsidP="001B1BA9">
            <w:pPr>
              <w:spacing w:line="240" w:lineRule="auto"/>
              <w:jc w:val="both"/>
              <w:rPr>
                <w:szCs w:val="19"/>
              </w:rPr>
            </w:pPr>
            <w:r w:rsidRPr="002F12AF">
              <w:rPr>
                <w:szCs w:val="19"/>
              </w:rPr>
              <w:t>le</w:t>
            </w:r>
          </w:p>
        </w:tc>
        <w:tc>
          <w:tcPr>
            <w:tcW w:w="3332" w:type="dxa"/>
            <w:tcBorders>
              <w:bottom w:val="dotted" w:sz="4" w:space="0" w:color="auto"/>
            </w:tcBorders>
            <w:shd w:val="clear" w:color="auto" w:fill="D0F1F8"/>
            <w:vAlign w:val="center"/>
          </w:tcPr>
          <w:p w14:paraId="5208D7C1" w14:textId="77777777" w:rsidR="00517016" w:rsidRPr="002F12AF" w:rsidRDefault="00517016" w:rsidP="001B1BA9">
            <w:pPr>
              <w:spacing w:line="240" w:lineRule="auto"/>
              <w:jc w:val="both"/>
              <w:rPr>
                <w:szCs w:val="19"/>
              </w:rPr>
            </w:pPr>
          </w:p>
        </w:tc>
      </w:tr>
    </w:tbl>
    <w:p w14:paraId="06645583" w14:textId="77777777" w:rsidR="00632B1F" w:rsidRPr="002F12AF" w:rsidRDefault="00632B1F" w:rsidP="001B1BA9">
      <w:pPr>
        <w:spacing w:line="240" w:lineRule="auto"/>
        <w:jc w:val="both"/>
        <w:rPr>
          <w:szCs w:val="19"/>
        </w:rPr>
      </w:pPr>
    </w:p>
    <w:p w14:paraId="523143A0" w14:textId="77777777" w:rsidR="00234CA6" w:rsidRPr="002F12AF" w:rsidRDefault="00234CA6" w:rsidP="001B1BA9">
      <w:pPr>
        <w:spacing w:line="240" w:lineRule="auto"/>
        <w:jc w:val="both"/>
        <w:rPr>
          <w:szCs w:val="19"/>
        </w:rPr>
      </w:pPr>
    </w:p>
    <w:p w14:paraId="46FC4471" w14:textId="6BCC6A16" w:rsidR="00F11832" w:rsidRPr="002F12AF" w:rsidRDefault="00153544" w:rsidP="001B1BA9">
      <w:pPr>
        <w:spacing w:line="240" w:lineRule="auto"/>
        <w:jc w:val="both"/>
        <w:rPr>
          <w:szCs w:val="19"/>
        </w:rPr>
      </w:pPr>
      <w:r w:rsidRPr="002F12AF">
        <w:rPr>
          <w:szCs w:val="19"/>
        </w:rPr>
        <w:t xml:space="preserve">La maîtrise d’œuvre </w:t>
      </w:r>
      <w:r w:rsidR="00F11832" w:rsidRPr="002F12AF">
        <w:rPr>
          <w:szCs w:val="19"/>
        </w:rPr>
        <w:t>(cachet et signature)</w:t>
      </w:r>
      <w:r w:rsidR="00F11832" w:rsidRPr="002F12AF">
        <w:rPr>
          <w:szCs w:val="19"/>
        </w:rPr>
        <w:tab/>
      </w:r>
      <w:r w:rsidR="004E2B57" w:rsidRPr="002F12AF">
        <w:rPr>
          <w:szCs w:val="19"/>
        </w:rPr>
        <w:t xml:space="preserve">                                  </w:t>
      </w:r>
      <w:r w:rsidR="00F11832" w:rsidRPr="002F12AF">
        <w:rPr>
          <w:szCs w:val="19"/>
        </w:rPr>
        <w:t>Le maître d'ouvrage (signature)</w:t>
      </w:r>
    </w:p>
    <w:p w14:paraId="41360830" w14:textId="50E4FC0B" w:rsidR="00FD1117" w:rsidRPr="002F12AF" w:rsidRDefault="00FD1117" w:rsidP="001B1BA9">
      <w:pPr>
        <w:spacing w:line="240" w:lineRule="auto"/>
        <w:jc w:val="both"/>
        <w:rPr>
          <w:szCs w:val="19"/>
        </w:rPr>
      </w:pPr>
    </w:p>
    <w:p w14:paraId="5E531639" w14:textId="2B216082" w:rsidR="00116FA5" w:rsidRPr="002F12AF" w:rsidRDefault="00116FA5" w:rsidP="001B1BA9">
      <w:pPr>
        <w:spacing w:line="240" w:lineRule="auto"/>
        <w:rPr>
          <w:szCs w:val="19"/>
        </w:rPr>
      </w:pPr>
    </w:p>
    <w:sectPr w:rsidR="00116FA5" w:rsidRPr="002F12AF" w:rsidSect="009B6D9C">
      <w:footerReference w:type="default" r:id="rId10"/>
      <w:pgSz w:w="11906" w:h="16838" w:code="9"/>
      <w:pgMar w:top="851" w:right="1134" w:bottom="851" w:left="567" w:header="709" w:footer="45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C99A" w14:textId="77777777" w:rsidR="004D68D1" w:rsidRDefault="004D68D1" w:rsidP="00F11832">
      <w:pPr>
        <w:spacing w:line="240" w:lineRule="auto"/>
      </w:pPr>
      <w:r>
        <w:separator/>
      </w:r>
    </w:p>
  </w:endnote>
  <w:endnote w:type="continuationSeparator" w:id="0">
    <w:p w14:paraId="6F138DF5" w14:textId="77777777" w:rsidR="004D68D1" w:rsidRDefault="004D68D1" w:rsidP="00F11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Neue-Thin">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6A14" w14:textId="11429217" w:rsidR="004C7B36" w:rsidRPr="001F37CB" w:rsidRDefault="004C7B36" w:rsidP="000319F4">
    <w:pPr>
      <w:pStyle w:val="Pieddepage"/>
      <w:pBdr>
        <w:top w:val="single" w:sz="12" w:space="1" w:color="4BACC6"/>
      </w:pBdr>
      <w:jc w:val="center"/>
      <w:rPr>
        <w:i/>
        <w:iCs/>
        <w:sz w:val="14"/>
        <w:szCs w:val="14"/>
      </w:rPr>
    </w:pPr>
    <w:r w:rsidRPr="003B6A66">
      <w:rPr>
        <w:i/>
        <w:iCs/>
        <w:sz w:val="16"/>
        <w:szCs w:val="18"/>
      </w:rPr>
      <w:t xml:space="preserve">Contrat pour travaux neufs </w:t>
    </w:r>
    <w:r w:rsidR="00F2755F">
      <w:rPr>
        <w:i/>
        <w:iCs/>
        <w:sz w:val="16"/>
        <w:szCs w:val="18"/>
      </w:rPr>
      <w:t>–</w:t>
    </w:r>
    <w:r w:rsidRPr="003B6A66">
      <w:rPr>
        <w:i/>
        <w:iCs/>
        <w:sz w:val="16"/>
        <w:szCs w:val="18"/>
      </w:rPr>
      <w:t xml:space="preserve"> </w:t>
    </w:r>
    <w:r w:rsidR="00F2755F">
      <w:rPr>
        <w:i/>
        <w:iCs/>
        <w:sz w:val="16"/>
        <w:szCs w:val="18"/>
      </w:rPr>
      <w:t>MOE</w:t>
    </w:r>
    <w:r w:rsidRPr="003B6A66">
      <w:rPr>
        <w:i/>
        <w:iCs/>
        <w:sz w:val="16"/>
        <w:szCs w:val="18"/>
      </w:rPr>
      <w:t xml:space="preserve"> / </w:t>
    </w:r>
    <w:r>
      <w:rPr>
        <w:i/>
        <w:iCs/>
        <w:sz w:val="16"/>
        <w:szCs w:val="18"/>
      </w:rPr>
      <w:t xml:space="preserve">Maîtrise d’ouvrage privée professionnelle </w:t>
    </w:r>
    <w:r w:rsidRPr="003B6A66">
      <w:rPr>
        <w:i/>
        <w:iCs/>
        <w:sz w:val="16"/>
        <w:szCs w:val="18"/>
      </w:rPr>
      <w:t>–</w:t>
    </w:r>
    <w:r w:rsidR="005E54E9">
      <w:rPr>
        <w:i/>
        <w:iCs/>
        <w:sz w:val="16"/>
        <w:szCs w:val="18"/>
      </w:rPr>
      <w:t xml:space="preserve"> </w:t>
    </w:r>
    <w:r>
      <w:rPr>
        <w:i/>
        <w:iCs/>
        <w:sz w:val="16"/>
        <w:szCs w:val="18"/>
      </w:rPr>
      <w:t>V</w:t>
    </w:r>
    <w:r w:rsidR="00D0061A">
      <w:rPr>
        <w:i/>
        <w:iCs/>
        <w:sz w:val="16"/>
        <w:szCs w:val="18"/>
      </w:rPr>
      <w:t>1</w:t>
    </w:r>
    <w:r>
      <w:rPr>
        <w:i/>
        <w:iCs/>
        <w:sz w:val="16"/>
        <w:szCs w:val="18"/>
      </w:rPr>
      <w:t xml:space="preserve"> – </w:t>
    </w:r>
    <w:r w:rsidR="00D0061A">
      <w:rPr>
        <w:i/>
        <w:iCs/>
        <w:sz w:val="16"/>
        <w:szCs w:val="18"/>
      </w:rPr>
      <w:t>16</w:t>
    </w:r>
    <w:r w:rsidR="006463F2">
      <w:rPr>
        <w:i/>
        <w:iCs/>
        <w:sz w:val="16"/>
        <w:szCs w:val="18"/>
      </w:rPr>
      <w:t>/1</w:t>
    </w:r>
    <w:r w:rsidR="00D0061A">
      <w:rPr>
        <w:i/>
        <w:iCs/>
        <w:sz w:val="16"/>
        <w:szCs w:val="18"/>
      </w:rPr>
      <w:t>2</w:t>
    </w:r>
    <w:r>
      <w:rPr>
        <w:i/>
        <w:iCs/>
        <w:sz w:val="16"/>
        <w:szCs w:val="18"/>
      </w:rPr>
      <w:t xml:space="preserve">/2021 </w:t>
    </w:r>
    <w:r w:rsidRPr="003B6A66">
      <w:rPr>
        <w:i/>
        <w:iCs/>
        <w:sz w:val="16"/>
        <w:szCs w:val="18"/>
      </w:rPr>
      <w:t xml:space="preserve">- </w:t>
    </w:r>
    <w:r w:rsidRPr="001F37CB">
      <w:rPr>
        <w:i/>
        <w:iCs/>
        <w:sz w:val="14"/>
        <w:szCs w:val="14"/>
      </w:rPr>
      <w:t xml:space="preserve">Page </w:t>
    </w:r>
    <w:r w:rsidRPr="001F37CB">
      <w:rPr>
        <w:i/>
        <w:iCs/>
        <w:sz w:val="14"/>
        <w:szCs w:val="14"/>
      </w:rPr>
      <w:fldChar w:fldCharType="begin"/>
    </w:r>
    <w:r w:rsidRPr="001F37CB">
      <w:rPr>
        <w:i/>
        <w:iCs/>
        <w:sz w:val="14"/>
        <w:szCs w:val="14"/>
      </w:rPr>
      <w:instrText xml:space="preserve"> PAGE </w:instrText>
    </w:r>
    <w:r w:rsidRPr="001F37CB">
      <w:rPr>
        <w:i/>
        <w:iCs/>
        <w:sz w:val="14"/>
        <w:szCs w:val="14"/>
      </w:rPr>
      <w:fldChar w:fldCharType="separate"/>
    </w:r>
    <w:r>
      <w:rPr>
        <w:i/>
        <w:iCs/>
        <w:noProof/>
        <w:sz w:val="14"/>
        <w:szCs w:val="14"/>
      </w:rPr>
      <w:t>24</w:t>
    </w:r>
    <w:r w:rsidRPr="001F37CB">
      <w:rPr>
        <w:i/>
        <w:iCs/>
        <w:sz w:val="14"/>
        <w:szCs w:val="14"/>
      </w:rPr>
      <w:fldChar w:fldCharType="end"/>
    </w:r>
    <w:r w:rsidRPr="001F37CB">
      <w:rPr>
        <w:i/>
        <w:iCs/>
        <w:sz w:val="14"/>
        <w:szCs w:val="14"/>
      </w:rPr>
      <w:t xml:space="preserve"> sur </w:t>
    </w:r>
    <w:r w:rsidRPr="001F37CB">
      <w:rPr>
        <w:i/>
        <w:iCs/>
        <w:sz w:val="14"/>
        <w:szCs w:val="14"/>
      </w:rPr>
      <w:fldChar w:fldCharType="begin"/>
    </w:r>
    <w:r w:rsidRPr="001F37CB">
      <w:rPr>
        <w:i/>
        <w:iCs/>
        <w:sz w:val="14"/>
        <w:szCs w:val="14"/>
      </w:rPr>
      <w:instrText xml:space="preserve"> NUMPAGES </w:instrText>
    </w:r>
    <w:r w:rsidRPr="001F37CB">
      <w:rPr>
        <w:i/>
        <w:iCs/>
        <w:sz w:val="14"/>
        <w:szCs w:val="14"/>
      </w:rPr>
      <w:fldChar w:fldCharType="separate"/>
    </w:r>
    <w:r>
      <w:rPr>
        <w:i/>
        <w:iCs/>
        <w:noProof/>
        <w:sz w:val="14"/>
        <w:szCs w:val="14"/>
      </w:rPr>
      <w:t>38</w:t>
    </w:r>
    <w:r w:rsidRPr="001F37CB">
      <w:rPr>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9727" w14:textId="77777777" w:rsidR="004D68D1" w:rsidRDefault="004D68D1" w:rsidP="00F11832">
      <w:pPr>
        <w:spacing w:line="240" w:lineRule="auto"/>
      </w:pPr>
      <w:r>
        <w:separator/>
      </w:r>
    </w:p>
  </w:footnote>
  <w:footnote w:type="continuationSeparator" w:id="0">
    <w:p w14:paraId="73709AD1" w14:textId="77777777" w:rsidR="004D68D1" w:rsidRDefault="004D68D1" w:rsidP="00F118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870"/>
    <w:multiLevelType w:val="hybridMultilevel"/>
    <w:tmpl w:val="8D323B6A"/>
    <w:lvl w:ilvl="0" w:tplc="18C24DDE">
      <w:numFmt w:val="bullet"/>
      <w:lvlText w:val="-"/>
      <w:lvlJc w:val="left"/>
      <w:pPr>
        <w:ind w:left="720" w:hanging="360"/>
      </w:pPr>
      <w:rPr>
        <w:rFonts w:ascii="Verdana" w:eastAsia="Times New Roman" w:hAnsi="Verdana" w:cs="HelveticaNeue-Th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7C4E67"/>
    <w:multiLevelType w:val="hybridMultilevel"/>
    <w:tmpl w:val="309C53A4"/>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F20617"/>
    <w:multiLevelType w:val="hybridMultilevel"/>
    <w:tmpl w:val="3F10D324"/>
    <w:lvl w:ilvl="0" w:tplc="206ADEE2">
      <w:start w:val="5"/>
      <w:numFmt w:val="bullet"/>
      <w:lvlText w:val="-"/>
      <w:lvlJc w:val="left"/>
      <w:pPr>
        <w:ind w:left="1071" w:hanging="360"/>
      </w:pPr>
      <w:rPr>
        <w:rFonts w:ascii="Verdana" w:eastAsia="Times New Roman" w:hAnsi="Verdana"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3" w15:restartNumberingAfterBreak="0">
    <w:nsid w:val="1CF35581"/>
    <w:multiLevelType w:val="hybridMultilevel"/>
    <w:tmpl w:val="D89696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C524D"/>
    <w:multiLevelType w:val="hybridMultilevel"/>
    <w:tmpl w:val="18C6BA3E"/>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F7C1A20"/>
    <w:multiLevelType w:val="hybridMultilevel"/>
    <w:tmpl w:val="E2B83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843FF6"/>
    <w:multiLevelType w:val="hybridMultilevel"/>
    <w:tmpl w:val="FEF25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687982"/>
    <w:multiLevelType w:val="hybridMultilevel"/>
    <w:tmpl w:val="82BCC82C"/>
    <w:lvl w:ilvl="0" w:tplc="040C0001">
      <w:start w:val="1"/>
      <w:numFmt w:val="bullet"/>
      <w:lvlText w:val=""/>
      <w:lvlJc w:val="left"/>
      <w:pPr>
        <w:ind w:left="720" w:hanging="360"/>
      </w:pPr>
      <w:rPr>
        <w:rFonts w:ascii="Symbol" w:hAnsi="Symbol"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B82CC3"/>
    <w:multiLevelType w:val="hybridMultilevel"/>
    <w:tmpl w:val="32DEE088"/>
    <w:lvl w:ilvl="0" w:tplc="46E2DBF8">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357075"/>
    <w:multiLevelType w:val="hybridMultilevel"/>
    <w:tmpl w:val="20A01F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9C0AB0"/>
    <w:multiLevelType w:val="hybridMultilevel"/>
    <w:tmpl w:val="4E0EF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5A2CF2"/>
    <w:multiLevelType w:val="hybridMultilevel"/>
    <w:tmpl w:val="EC5AD8B0"/>
    <w:lvl w:ilvl="0" w:tplc="040C0001">
      <w:start w:val="1"/>
      <w:numFmt w:val="bullet"/>
      <w:lvlText w:val=""/>
      <w:lvlJc w:val="left"/>
      <w:pPr>
        <w:ind w:left="720" w:hanging="360"/>
      </w:pPr>
      <w:rPr>
        <w:rFonts w:ascii="Symbol" w:hAnsi="Symbol"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607FE6"/>
    <w:multiLevelType w:val="hybridMultilevel"/>
    <w:tmpl w:val="31E237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702916"/>
    <w:multiLevelType w:val="hybridMultilevel"/>
    <w:tmpl w:val="BDB695D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FF842BA"/>
    <w:multiLevelType w:val="hybridMultilevel"/>
    <w:tmpl w:val="E40E92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83AA7"/>
    <w:multiLevelType w:val="hybridMultilevel"/>
    <w:tmpl w:val="5C70C00E"/>
    <w:lvl w:ilvl="0" w:tplc="1C149D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712C6C"/>
    <w:multiLevelType w:val="hybridMultilevel"/>
    <w:tmpl w:val="893E8B38"/>
    <w:lvl w:ilvl="0" w:tplc="1DB2AE2E">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3973331"/>
    <w:multiLevelType w:val="hybridMultilevel"/>
    <w:tmpl w:val="428A16DC"/>
    <w:lvl w:ilvl="0" w:tplc="3B0205E8">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47A9E64">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27217E2">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0622AE">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95C430A">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1E449BC">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32214EE">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8B0C712">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F76DC96">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AF15317"/>
    <w:multiLevelType w:val="hybridMultilevel"/>
    <w:tmpl w:val="C4D0E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1C45EC"/>
    <w:multiLevelType w:val="hybridMultilevel"/>
    <w:tmpl w:val="63F6310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CE23659"/>
    <w:multiLevelType w:val="hybridMultilevel"/>
    <w:tmpl w:val="65CA668C"/>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4D2960C3"/>
    <w:multiLevelType w:val="hybridMultilevel"/>
    <w:tmpl w:val="DEFAD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DA0A63"/>
    <w:multiLevelType w:val="hybridMultilevel"/>
    <w:tmpl w:val="45728B0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7760583"/>
    <w:multiLevelType w:val="hybridMultilevel"/>
    <w:tmpl w:val="C71068A0"/>
    <w:lvl w:ilvl="0" w:tplc="6F22F15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110FCA"/>
    <w:multiLevelType w:val="hybridMultilevel"/>
    <w:tmpl w:val="B4686D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C059BA"/>
    <w:multiLevelType w:val="hybridMultilevel"/>
    <w:tmpl w:val="E9FE519A"/>
    <w:lvl w:ilvl="0" w:tplc="040C0005">
      <w:start w:val="1"/>
      <w:numFmt w:val="bullet"/>
      <w:lvlText w:val=""/>
      <w:lvlJc w:val="left"/>
      <w:pPr>
        <w:ind w:left="927" w:hanging="360"/>
      </w:pPr>
      <w:rPr>
        <w:rFonts w:ascii="Wingdings" w:hAnsi="Wingdings" w:hint="default"/>
      </w:rPr>
    </w:lvl>
    <w:lvl w:ilvl="1" w:tplc="040C0005">
      <w:start w:val="1"/>
      <w:numFmt w:val="bullet"/>
      <w:lvlText w:val=""/>
      <w:lvlJc w:val="left"/>
      <w:pPr>
        <w:ind w:left="1992" w:hanging="705"/>
      </w:pPr>
      <w:rPr>
        <w:rFonts w:ascii="Wingdings" w:hAnsi="Wingdings"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15:restartNumberingAfterBreak="0">
    <w:nsid w:val="719F3CD2"/>
    <w:multiLevelType w:val="hybridMultilevel"/>
    <w:tmpl w:val="0C765BC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2725348"/>
    <w:multiLevelType w:val="hybridMultilevel"/>
    <w:tmpl w:val="1A1AC6C4"/>
    <w:lvl w:ilvl="0" w:tplc="DB48FC06">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860CF3"/>
    <w:multiLevelType w:val="hybridMultilevel"/>
    <w:tmpl w:val="EA5EB5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9412CC"/>
    <w:multiLevelType w:val="hybridMultilevel"/>
    <w:tmpl w:val="A53A5412"/>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0" w15:restartNumberingAfterBreak="0">
    <w:nsid w:val="7C521CDA"/>
    <w:multiLevelType w:val="hybridMultilevel"/>
    <w:tmpl w:val="8028E9EE"/>
    <w:lvl w:ilvl="0" w:tplc="38A68A8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8033B9"/>
    <w:multiLevelType w:val="hybridMultilevel"/>
    <w:tmpl w:val="E31E9554"/>
    <w:lvl w:ilvl="0" w:tplc="EF2AB20C">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31"/>
  </w:num>
  <w:num w:numId="5">
    <w:abstractNumId w:val="7"/>
  </w:num>
  <w:num w:numId="6">
    <w:abstractNumId w:val="5"/>
  </w:num>
  <w:num w:numId="7">
    <w:abstractNumId w:val="15"/>
  </w:num>
  <w:num w:numId="8">
    <w:abstractNumId w:val="17"/>
  </w:num>
  <w:num w:numId="9">
    <w:abstractNumId w:val="30"/>
  </w:num>
  <w:num w:numId="10">
    <w:abstractNumId w:val="27"/>
  </w:num>
  <w:num w:numId="11">
    <w:abstractNumId w:val="23"/>
  </w:num>
  <w:num w:numId="12">
    <w:abstractNumId w:val="2"/>
  </w:num>
  <w:num w:numId="13">
    <w:abstractNumId w:val="8"/>
  </w:num>
  <w:num w:numId="14">
    <w:abstractNumId w:val="0"/>
  </w:num>
  <w:num w:numId="15">
    <w:abstractNumId w:val="25"/>
  </w:num>
  <w:num w:numId="16">
    <w:abstractNumId w:val="3"/>
  </w:num>
  <w:num w:numId="17">
    <w:abstractNumId w:val="24"/>
  </w:num>
  <w:num w:numId="18">
    <w:abstractNumId w:val="28"/>
  </w:num>
  <w:num w:numId="19">
    <w:abstractNumId w:val="14"/>
  </w:num>
  <w:num w:numId="20">
    <w:abstractNumId w:val="20"/>
  </w:num>
  <w:num w:numId="21">
    <w:abstractNumId w:val="9"/>
  </w:num>
  <w:num w:numId="22">
    <w:abstractNumId w:val="29"/>
  </w:num>
  <w:num w:numId="23">
    <w:abstractNumId w:val="19"/>
  </w:num>
  <w:num w:numId="24">
    <w:abstractNumId w:val="21"/>
  </w:num>
  <w:num w:numId="25">
    <w:abstractNumId w:val="26"/>
  </w:num>
  <w:num w:numId="26">
    <w:abstractNumId w:val="13"/>
  </w:num>
  <w:num w:numId="27">
    <w:abstractNumId w:val="4"/>
  </w:num>
  <w:num w:numId="28">
    <w:abstractNumId w:val="11"/>
  </w:num>
  <w:num w:numId="29">
    <w:abstractNumId w:val="16"/>
  </w:num>
  <w:num w:numId="30">
    <w:abstractNumId w:val="12"/>
  </w:num>
  <w:num w:numId="31">
    <w:abstractNumId w:val="18"/>
  </w:num>
  <w:num w:numId="3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FD"/>
    <w:rsid w:val="000023A1"/>
    <w:rsid w:val="00003529"/>
    <w:rsid w:val="00003A66"/>
    <w:rsid w:val="000043BF"/>
    <w:rsid w:val="0000510E"/>
    <w:rsid w:val="00006675"/>
    <w:rsid w:val="00006E10"/>
    <w:rsid w:val="000076BC"/>
    <w:rsid w:val="0000786D"/>
    <w:rsid w:val="00007C0E"/>
    <w:rsid w:val="00007D56"/>
    <w:rsid w:val="00010B47"/>
    <w:rsid w:val="00011417"/>
    <w:rsid w:val="00011ABE"/>
    <w:rsid w:val="00012C82"/>
    <w:rsid w:val="00013865"/>
    <w:rsid w:val="00013970"/>
    <w:rsid w:val="00014F18"/>
    <w:rsid w:val="0001527C"/>
    <w:rsid w:val="00020FB8"/>
    <w:rsid w:val="000216DC"/>
    <w:rsid w:val="00024EBE"/>
    <w:rsid w:val="00025629"/>
    <w:rsid w:val="00025D13"/>
    <w:rsid w:val="0002749F"/>
    <w:rsid w:val="000274D0"/>
    <w:rsid w:val="0003089E"/>
    <w:rsid w:val="00031624"/>
    <w:rsid w:val="000319F4"/>
    <w:rsid w:val="0003363C"/>
    <w:rsid w:val="00034CE9"/>
    <w:rsid w:val="00035A7A"/>
    <w:rsid w:val="000369FB"/>
    <w:rsid w:val="00036FA4"/>
    <w:rsid w:val="000377A8"/>
    <w:rsid w:val="0003791C"/>
    <w:rsid w:val="00040554"/>
    <w:rsid w:val="00040640"/>
    <w:rsid w:val="0004146D"/>
    <w:rsid w:val="000428A8"/>
    <w:rsid w:val="00043AC0"/>
    <w:rsid w:val="00044BCE"/>
    <w:rsid w:val="000460AD"/>
    <w:rsid w:val="00046A14"/>
    <w:rsid w:val="00046BA3"/>
    <w:rsid w:val="00047667"/>
    <w:rsid w:val="00047AB9"/>
    <w:rsid w:val="00050D2F"/>
    <w:rsid w:val="00053E46"/>
    <w:rsid w:val="000540DA"/>
    <w:rsid w:val="00054731"/>
    <w:rsid w:val="00055CC3"/>
    <w:rsid w:val="00057012"/>
    <w:rsid w:val="000571C2"/>
    <w:rsid w:val="00057526"/>
    <w:rsid w:val="00060393"/>
    <w:rsid w:val="00060C24"/>
    <w:rsid w:val="00060DD7"/>
    <w:rsid w:val="00060DDB"/>
    <w:rsid w:val="0006172C"/>
    <w:rsid w:val="000618CC"/>
    <w:rsid w:val="00064960"/>
    <w:rsid w:val="00064B6A"/>
    <w:rsid w:val="000653DA"/>
    <w:rsid w:val="00065605"/>
    <w:rsid w:val="00066B0A"/>
    <w:rsid w:val="00066FD5"/>
    <w:rsid w:val="000676CC"/>
    <w:rsid w:val="000678F0"/>
    <w:rsid w:val="000707AD"/>
    <w:rsid w:val="0007165E"/>
    <w:rsid w:val="00071F59"/>
    <w:rsid w:val="000724ED"/>
    <w:rsid w:val="000726B0"/>
    <w:rsid w:val="00073A2E"/>
    <w:rsid w:val="00073CBA"/>
    <w:rsid w:val="0007469D"/>
    <w:rsid w:val="0007746A"/>
    <w:rsid w:val="00080132"/>
    <w:rsid w:val="00080606"/>
    <w:rsid w:val="00080CE7"/>
    <w:rsid w:val="000815AF"/>
    <w:rsid w:val="00081AB9"/>
    <w:rsid w:val="00083352"/>
    <w:rsid w:val="00084B9E"/>
    <w:rsid w:val="00085B02"/>
    <w:rsid w:val="00090326"/>
    <w:rsid w:val="00090A58"/>
    <w:rsid w:val="00090A69"/>
    <w:rsid w:val="00090C31"/>
    <w:rsid w:val="00091C39"/>
    <w:rsid w:val="00091EF6"/>
    <w:rsid w:val="000930B5"/>
    <w:rsid w:val="00094A89"/>
    <w:rsid w:val="000950FF"/>
    <w:rsid w:val="0009566B"/>
    <w:rsid w:val="00095816"/>
    <w:rsid w:val="00095F2D"/>
    <w:rsid w:val="0009626C"/>
    <w:rsid w:val="000A209F"/>
    <w:rsid w:val="000A3991"/>
    <w:rsid w:val="000A3E4F"/>
    <w:rsid w:val="000A468C"/>
    <w:rsid w:val="000A4F2D"/>
    <w:rsid w:val="000A63B4"/>
    <w:rsid w:val="000A70CD"/>
    <w:rsid w:val="000A7312"/>
    <w:rsid w:val="000B00A5"/>
    <w:rsid w:val="000B1E3A"/>
    <w:rsid w:val="000B2CC6"/>
    <w:rsid w:val="000B3983"/>
    <w:rsid w:val="000B3DD2"/>
    <w:rsid w:val="000B4B8D"/>
    <w:rsid w:val="000B507A"/>
    <w:rsid w:val="000B5973"/>
    <w:rsid w:val="000C06F8"/>
    <w:rsid w:val="000C106F"/>
    <w:rsid w:val="000C17BF"/>
    <w:rsid w:val="000C1DE6"/>
    <w:rsid w:val="000C34A1"/>
    <w:rsid w:val="000C353B"/>
    <w:rsid w:val="000C3B2B"/>
    <w:rsid w:val="000C4407"/>
    <w:rsid w:val="000C4C6B"/>
    <w:rsid w:val="000C5863"/>
    <w:rsid w:val="000C5DF4"/>
    <w:rsid w:val="000C6003"/>
    <w:rsid w:val="000D1851"/>
    <w:rsid w:val="000D22E1"/>
    <w:rsid w:val="000D26AD"/>
    <w:rsid w:val="000D3607"/>
    <w:rsid w:val="000D3736"/>
    <w:rsid w:val="000D4F7B"/>
    <w:rsid w:val="000D552D"/>
    <w:rsid w:val="000D6C43"/>
    <w:rsid w:val="000E046B"/>
    <w:rsid w:val="000E14E4"/>
    <w:rsid w:val="000E1589"/>
    <w:rsid w:val="000E4F83"/>
    <w:rsid w:val="000E5AAE"/>
    <w:rsid w:val="000E67F8"/>
    <w:rsid w:val="000E6AC9"/>
    <w:rsid w:val="000E6FAD"/>
    <w:rsid w:val="000F0492"/>
    <w:rsid w:val="000F16A6"/>
    <w:rsid w:val="000F195A"/>
    <w:rsid w:val="000F211F"/>
    <w:rsid w:val="000F24C4"/>
    <w:rsid w:val="000F2D93"/>
    <w:rsid w:val="000F3C1D"/>
    <w:rsid w:val="000F3F56"/>
    <w:rsid w:val="000F45FC"/>
    <w:rsid w:val="000F4884"/>
    <w:rsid w:val="0010058D"/>
    <w:rsid w:val="00101B80"/>
    <w:rsid w:val="00103223"/>
    <w:rsid w:val="00103C83"/>
    <w:rsid w:val="00104C9C"/>
    <w:rsid w:val="00104E8B"/>
    <w:rsid w:val="00110886"/>
    <w:rsid w:val="001116E9"/>
    <w:rsid w:val="00111AF2"/>
    <w:rsid w:val="001136A3"/>
    <w:rsid w:val="001138B0"/>
    <w:rsid w:val="001140B1"/>
    <w:rsid w:val="00115F84"/>
    <w:rsid w:val="00116FA5"/>
    <w:rsid w:val="00117EB6"/>
    <w:rsid w:val="0012044E"/>
    <w:rsid w:val="00120D20"/>
    <w:rsid w:val="00121213"/>
    <w:rsid w:val="00121762"/>
    <w:rsid w:val="00121F3C"/>
    <w:rsid w:val="0012312C"/>
    <w:rsid w:val="00124288"/>
    <w:rsid w:val="0012467D"/>
    <w:rsid w:val="001249CC"/>
    <w:rsid w:val="00124E70"/>
    <w:rsid w:val="0012571A"/>
    <w:rsid w:val="001265E5"/>
    <w:rsid w:val="00126896"/>
    <w:rsid w:val="00126FD5"/>
    <w:rsid w:val="00127552"/>
    <w:rsid w:val="00130283"/>
    <w:rsid w:val="00130306"/>
    <w:rsid w:val="00130CDF"/>
    <w:rsid w:val="00131330"/>
    <w:rsid w:val="001321CB"/>
    <w:rsid w:val="0013242E"/>
    <w:rsid w:val="00132C06"/>
    <w:rsid w:val="00133868"/>
    <w:rsid w:val="00135B84"/>
    <w:rsid w:val="00136749"/>
    <w:rsid w:val="00136E7D"/>
    <w:rsid w:val="00140417"/>
    <w:rsid w:val="00140F48"/>
    <w:rsid w:val="001423B7"/>
    <w:rsid w:val="00143B14"/>
    <w:rsid w:val="00144156"/>
    <w:rsid w:val="00144696"/>
    <w:rsid w:val="00145127"/>
    <w:rsid w:val="00145CB0"/>
    <w:rsid w:val="0014614F"/>
    <w:rsid w:val="001464DE"/>
    <w:rsid w:val="00147B54"/>
    <w:rsid w:val="00150F9C"/>
    <w:rsid w:val="00152B5C"/>
    <w:rsid w:val="00153544"/>
    <w:rsid w:val="0015380E"/>
    <w:rsid w:val="00153E7B"/>
    <w:rsid w:val="00160991"/>
    <w:rsid w:val="0016180F"/>
    <w:rsid w:val="0016207F"/>
    <w:rsid w:val="00162E50"/>
    <w:rsid w:val="00162FC4"/>
    <w:rsid w:val="00163065"/>
    <w:rsid w:val="00163F91"/>
    <w:rsid w:val="00165529"/>
    <w:rsid w:val="00165E5C"/>
    <w:rsid w:val="00166B1C"/>
    <w:rsid w:val="00166C3A"/>
    <w:rsid w:val="00167842"/>
    <w:rsid w:val="0017001D"/>
    <w:rsid w:val="00171525"/>
    <w:rsid w:val="00171BC2"/>
    <w:rsid w:val="0017330A"/>
    <w:rsid w:val="001737FB"/>
    <w:rsid w:val="00173EE4"/>
    <w:rsid w:val="001753E9"/>
    <w:rsid w:val="001754F6"/>
    <w:rsid w:val="001772FB"/>
    <w:rsid w:val="00177A75"/>
    <w:rsid w:val="0018067C"/>
    <w:rsid w:val="001807B3"/>
    <w:rsid w:val="001819BB"/>
    <w:rsid w:val="0018271C"/>
    <w:rsid w:val="001828BC"/>
    <w:rsid w:val="001874D6"/>
    <w:rsid w:val="0019053D"/>
    <w:rsid w:val="0019072D"/>
    <w:rsid w:val="00190A82"/>
    <w:rsid w:val="00190D43"/>
    <w:rsid w:val="00190F62"/>
    <w:rsid w:val="001917D2"/>
    <w:rsid w:val="00191D43"/>
    <w:rsid w:val="0019272B"/>
    <w:rsid w:val="00192BD7"/>
    <w:rsid w:val="0019306E"/>
    <w:rsid w:val="00193ABD"/>
    <w:rsid w:val="00195417"/>
    <w:rsid w:val="001954AE"/>
    <w:rsid w:val="00197613"/>
    <w:rsid w:val="001A05DC"/>
    <w:rsid w:val="001A0BD8"/>
    <w:rsid w:val="001A0F31"/>
    <w:rsid w:val="001A12A3"/>
    <w:rsid w:val="001A25A8"/>
    <w:rsid w:val="001A3E92"/>
    <w:rsid w:val="001A4A1E"/>
    <w:rsid w:val="001A4D69"/>
    <w:rsid w:val="001A71BE"/>
    <w:rsid w:val="001A729D"/>
    <w:rsid w:val="001A7FD0"/>
    <w:rsid w:val="001B0EF8"/>
    <w:rsid w:val="001B15FF"/>
    <w:rsid w:val="001B1BA9"/>
    <w:rsid w:val="001B2C89"/>
    <w:rsid w:val="001B39EE"/>
    <w:rsid w:val="001B451F"/>
    <w:rsid w:val="001B5084"/>
    <w:rsid w:val="001B50E0"/>
    <w:rsid w:val="001B5317"/>
    <w:rsid w:val="001B5935"/>
    <w:rsid w:val="001C1020"/>
    <w:rsid w:val="001C2FC9"/>
    <w:rsid w:val="001C41F8"/>
    <w:rsid w:val="001C4346"/>
    <w:rsid w:val="001C5C65"/>
    <w:rsid w:val="001C7B2D"/>
    <w:rsid w:val="001D035D"/>
    <w:rsid w:val="001D1283"/>
    <w:rsid w:val="001D12C7"/>
    <w:rsid w:val="001D28AC"/>
    <w:rsid w:val="001D2B60"/>
    <w:rsid w:val="001D334F"/>
    <w:rsid w:val="001D4002"/>
    <w:rsid w:val="001D5E36"/>
    <w:rsid w:val="001D6512"/>
    <w:rsid w:val="001E0AFF"/>
    <w:rsid w:val="001E163C"/>
    <w:rsid w:val="001E4115"/>
    <w:rsid w:val="001E4909"/>
    <w:rsid w:val="001E4EBC"/>
    <w:rsid w:val="001E505D"/>
    <w:rsid w:val="001E63B2"/>
    <w:rsid w:val="001E68E8"/>
    <w:rsid w:val="001E6B91"/>
    <w:rsid w:val="001F1690"/>
    <w:rsid w:val="001F1C21"/>
    <w:rsid w:val="001F2182"/>
    <w:rsid w:val="001F37CB"/>
    <w:rsid w:val="001F4C46"/>
    <w:rsid w:val="001F53BD"/>
    <w:rsid w:val="001F71DD"/>
    <w:rsid w:val="001F7698"/>
    <w:rsid w:val="001F76EC"/>
    <w:rsid w:val="001F7B9B"/>
    <w:rsid w:val="002030D1"/>
    <w:rsid w:val="00203F5D"/>
    <w:rsid w:val="002040D0"/>
    <w:rsid w:val="00204BA8"/>
    <w:rsid w:val="002052EA"/>
    <w:rsid w:val="0020679D"/>
    <w:rsid w:val="00206C3B"/>
    <w:rsid w:val="0020752C"/>
    <w:rsid w:val="00211577"/>
    <w:rsid w:val="002117B2"/>
    <w:rsid w:val="00211A64"/>
    <w:rsid w:val="00211E8F"/>
    <w:rsid w:val="0021227A"/>
    <w:rsid w:val="00212D5E"/>
    <w:rsid w:val="00213273"/>
    <w:rsid w:val="00213E7D"/>
    <w:rsid w:val="00215196"/>
    <w:rsid w:val="002178DE"/>
    <w:rsid w:val="00220BF6"/>
    <w:rsid w:val="0022152B"/>
    <w:rsid w:val="00222E18"/>
    <w:rsid w:val="00223290"/>
    <w:rsid w:val="00223521"/>
    <w:rsid w:val="002236FD"/>
    <w:rsid w:val="002257A1"/>
    <w:rsid w:val="00225B7F"/>
    <w:rsid w:val="00231C49"/>
    <w:rsid w:val="00233963"/>
    <w:rsid w:val="0023397A"/>
    <w:rsid w:val="00234CA6"/>
    <w:rsid w:val="00235417"/>
    <w:rsid w:val="00235B29"/>
    <w:rsid w:val="002374D6"/>
    <w:rsid w:val="00241906"/>
    <w:rsid w:val="00242313"/>
    <w:rsid w:val="00242E70"/>
    <w:rsid w:val="0024341E"/>
    <w:rsid w:val="002479A6"/>
    <w:rsid w:val="00247DFA"/>
    <w:rsid w:val="00250570"/>
    <w:rsid w:val="00251706"/>
    <w:rsid w:val="00253665"/>
    <w:rsid w:val="002537A3"/>
    <w:rsid w:val="002538EE"/>
    <w:rsid w:val="00255127"/>
    <w:rsid w:val="00256D9D"/>
    <w:rsid w:val="00256F03"/>
    <w:rsid w:val="0025753E"/>
    <w:rsid w:val="002575DF"/>
    <w:rsid w:val="002616D0"/>
    <w:rsid w:val="002628DE"/>
    <w:rsid w:val="002630FB"/>
    <w:rsid w:val="002635C2"/>
    <w:rsid w:val="00263BDE"/>
    <w:rsid w:val="002649C1"/>
    <w:rsid w:val="00265E36"/>
    <w:rsid w:val="002665DD"/>
    <w:rsid w:val="00266C04"/>
    <w:rsid w:val="00266D9D"/>
    <w:rsid w:val="002670AA"/>
    <w:rsid w:val="00270336"/>
    <w:rsid w:val="00270DAC"/>
    <w:rsid w:val="0027199A"/>
    <w:rsid w:val="00272786"/>
    <w:rsid w:val="00274622"/>
    <w:rsid w:val="00274AA7"/>
    <w:rsid w:val="00275734"/>
    <w:rsid w:val="0027793B"/>
    <w:rsid w:val="00277A6C"/>
    <w:rsid w:val="0028054B"/>
    <w:rsid w:val="0028122E"/>
    <w:rsid w:val="002814D1"/>
    <w:rsid w:val="002820BC"/>
    <w:rsid w:val="002825D2"/>
    <w:rsid w:val="002845E5"/>
    <w:rsid w:val="00285517"/>
    <w:rsid w:val="00285C05"/>
    <w:rsid w:val="00292930"/>
    <w:rsid w:val="0029404F"/>
    <w:rsid w:val="00294057"/>
    <w:rsid w:val="00294852"/>
    <w:rsid w:val="00294FB7"/>
    <w:rsid w:val="0029689B"/>
    <w:rsid w:val="00297DDE"/>
    <w:rsid w:val="002A1CC4"/>
    <w:rsid w:val="002A1E7A"/>
    <w:rsid w:val="002A21C7"/>
    <w:rsid w:val="002A2FAB"/>
    <w:rsid w:val="002A3470"/>
    <w:rsid w:val="002A35C9"/>
    <w:rsid w:val="002A56D0"/>
    <w:rsid w:val="002A5872"/>
    <w:rsid w:val="002A7D44"/>
    <w:rsid w:val="002A7F20"/>
    <w:rsid w:val="002B0497"/>
    <w:rsid w:val="002B0A2D"/>
    <w:rsid w:val="002B0F2C"/>
    <w:rsid w:val="002B1366"/>
    <w:rsid w:val="002B1C8F"/>
    <w:rsid w:val="002B23E1"/>
    <w:rsid w:val="002B2CF8"/>
    <w:rsid w:val="002B31BB"/>
    <w:rsid w:val="002B4FF2"/>
    <w:rsid w:val="002B525E"/>
    <w:rsid w:val="002B62F3"/>
    <w:rsid w:val="002B661F"/>
    <w:rsid w:val="002B7258"/>
    <w:rsid w:val="002B7CA0"/>
    <w:rsid w:val="002C1A0B"/>
    <w:rsid w:val="002C2567"/>
    <w:rsid w:val="002C2EAC"/>
    <w:rsid w:val="002C55FC"/>
    <w:rsid w:val="002C5771"/>
    <w:rsid w:val="002C622D"/>
    <w:rsid w:val="002C64EC"/>
    <w:rsid w:val="002D027A"/>
    <w:rsid w:val="002D0AA2"/>
    <w:rsid w:val="002D0C7A"/>
    <w:rsid w:val="002D11E7"/>
    <w:rsid w:val="002D216F"/>
    <w:rsid w:val="002D2E6F"/>
    <w:rsid w:val="002D411F"/>
    <w:rsid w:val="002D58DD"/>
    <w:rsid w:val="002D5C4F"/>
    <w:rsid w:val="002D645F"/>
    <w:rsid w:val="002D6476"/>
    <w:rsid w:val="002D6EA0"/>
    <w:rsid w:val="002D73E9"/>
    <w:rsid w:val="002E0EE6"/>
    <w:rsid w:val="002E2A68"/>
    <w:rsid w:val="002E3C0B"/>
    <w:rsid w:val="002E3D1C"/>
    <w:rsid w:val="002E4E46"/>
    <w:rsid w:val="002E4F1B"/>
    <w:rsid w:val="002E5A35"/>
    <w:rsid w:val="002E5F14"/>
    <w:rsid w:val="002F0666"/>
    <w:rsid w:val="002F12AF"/>
    <w:rsid w:val="002F1535"/>
    <w:rsid w:val="002F2682"/>
    <w:rsid w:val="002F3C21"/>
    <w:rsid w:val="002F3C47"/>
    <w:rsid w:val="002F3CE7"/>
    <w:rsid w:val="002F415B"/>
    <w:rsid w:val="002F4544"/>
    <w:rsid w:val="002F4D76"/>
    <w:rsid w:val="002F4E66"/>
    <w:rsid w:val="002F72F9"/>
    <w:rsid w:val="002F7D54"/>
    <w:rsid w:val="002F7F3C"/>
    <w:rsid w:val="00300830"/>
    <w:rsid w:val="00300DFB"/>
    <w:rsid w:val="00300FF2"/>
    <w:rsid w:val="0030110B"/>
    <w:rsid w:val="003013DD"/>
    <w:rsid w:val="00304057"/>
    <w:rsid w:val="00304ED8"/>
    <w:rsid w:val="003050AC"/>
    <w:rsid w:val="00305645"/>
    <w:rsid w:val="00305E89"/>
    <w:rsid w:val="00306723"/>
    <w:rsid w:val="003078FA"/>
    <w:rsid w:val="00307D03"/>
    <w:rsid w:val="00311105"/>
    <w:rsid w:val="00311388"/>
    <w:rsid w:val="003114A1"/>
    <w:rsid w:val="00312201"/>
    <w:rsid w:val="00312F6C"/>
    <w:rsid w:val="0031319A"/>
    <w:rsid w:val="003139A7"/>
    <w:rsid w:val="00316D3C"/>
    <w:rsid w:val="00317521"/>
    <w:rsid w:val="00317F1F"/>
    <w:rsid w:val="0032055C"/>
    <w:rsid w:val="00320A84"/>
    <w:rsid w:val="00321934"/>
    <w:rsid w:val="00321E35"/>
    <w:rsid w:val="00322E84"/>
    <w:rsid w:val="00323A86"/>
    <w:rsid w:val="00323B12"/>
    <w:rsid w:val="00323C30"/>
    <w:rsid w:val="00324BED"/>
    <w:rsid w:val="003256A4"/>
    <w:rsid w:val="00325E8E"/>
    <w:rsid w:val="003262C8"/>
    <w:rsid w:val="003268A9"/>
    <w:rsid w:val="003270F7"/>
    <w:rsid w:val="00330C43"/>
    <w:rsid w:val="00331DD3"/>
    <w:rsid w:val="00333339"/>
    <w:rsid w:val="003338EB"/>
    <w:rsid w:val="003341BD"/>
    <w:rsid w:val="00334706"/>
    <w:rsid w:val="00336851"/>
    <w:rsid w:val="00340982"/>
    <w:rsid w:val="00341BE2"/>
    <w:rsid w:val="00342F5D"/>
    <w:rsid w:val="0034309C"/>
    <w:rsid w:val="00343BC0"/>
    <w:rsid w:val="003448D2"/>
    <w:rsid w:val="00344DAE"/>
    <w:rsid w:val="00345764"/>
    <w:rsid w:val="00346612"/>
    <w:rsid w:val="00347073"/>
    <w:rsid w:val="00347945"/>
    <w:rsid w:val="003507D7"/>
    <w:rsid w:val="00350E1C"/>
    <w:rsid w:val="00350F85"/>
    <w:rsid w:val="00352CC1"/>
    <w:rsid w:val="003542C6"/>
    <w:rsid w:val="00354DC7"/>
    <w:rsid w:val="00356F9D"/>
    <w:rsid w:val="0035768C"/>
    <w:rsid w:val="00357BC4"/>
    <w:rsid w:val="00360327"/>
    <w:rsid w:val="00361F15"/>
    <w:rsid w:val="003634C1"/>
    <w:rsid w:val="003641A0"/>
    <w:rsid w:val="003653A7"/>
    <w:rsid w:val="00366900"/>
    <w:rsid w:val="00367471"/>
    <w:rsid w:val="00370BBC"/>
    <w:rsid w:val="00370DE8"/>
    <w:rsid w:val="00371930"/>
    <w:rsid w:val="00373F5C"/>
    <w:rsid w:val="003748D6"/>
    <w:rsid w:val="00374C6C"/>
    <w:rsid w:val="00375656"/>
    <w:rsid w:val="00376052"/>
    <w:rsid w:val="003764D1"/>
    <w:rsid w:val="00377E20"/>
    <w:rsid w:val="00380C16"/>
    <w:rsid w:val="00381308"/>
    <w:rsid w:val="003814B8"/>
    <w:rsid w:val="0038355D"/>
    <w:rsid w:val="00383571"/>
    <w:rsid w:val="003856E1"/>
    <w:rsid w:val="00385884"/>
    <w:rsid w:val="00386260"/>
    <w:rsid w:val="00387C11"/>
    <w:rsid w:val="00390A83"/>
    <w:rsid w:val="003925AC"/>
    <w:rsid w:val="00392B8C"/>
    <w:rsid w:val="00393403"/>
    <w:rsid w:val="003945FD"/>
    <w:rsid w:val="003952F9"/>
    <w:rsid w:val="00395F66"/>
    <w:rsid w:val="00396308"/>
    <w:rsid w:val="003967DB"/>
    <w:rsid w:val="00396960"/>
    <w:rsid w:val="003972C3"/>
    <w:rsid w:val="003A00A1"/>
    <w:rsid w:val="003A0EF2"/>
    <w:rsid w:val="003A1D5B"/>
    <w:rsid w:val="003A29ED"/>
    <w:rsid w:val="003A4158"/>
    <w:rsid w:val="003A5725"/>
    <w:rsid w:val="003A5754"/>
    <w:rsid w:val="003A6611"/>
    <w:rsid w:val="003B13E2"/>
    <w:rsid w:val="003B1807"/>
    <w:rsid w:val="003B2986"/>
    <w:rsid w:val="003B35A7"/>
    <w:rsid w:val="003B35CD"/>
    <w:rsid w:val="003B38CD"/>
    <w:rsid w:val="003B3AD8"/>
    <w:rsid w:val="003B3FBD"/>
    <w:rsid w:val="003B4B7D"/>
    <w:rsid w:val="003B5303"/>
    <w:rsid w:val="003B5671"/>
    <w:rsid w:val="003B604F"/>
    <w:rsid w:val="003B6A66"/>
    <w:rsid w:val="003B7515"/>
    <w:rsid w:val="003C144E"/>
    <w:rsid w:val="003C1B57"/>
    <w:rsid w:val="003C2893"/>
    <w:rsid w:val="003C2F57"/>
    <w:rsid w:val="003C3BD6"/>
    <w:rsid w:val="003C3DCF"/>
    <w:rsid w:val="003C4D8B"/>
    <w:rsid w:val="003C513A"/>
    <w:rsid w:val="003C66BF"/>
    <w:rsid w:val="003C699C"/>
    <w:rsid w:val="003D145C"/>
    <w:rsid w:val="003D1723"/>
    <w:rsid w:val="003D31F7"/>
    <w:rsid w:val="003D350C"/>
    <w:rsid w:val="003D3718"/>
    <w:rsid w:val="003D3B15"/>
    <w:rsid w:val="003D3E9A"/>
    <w:rsid w:val="003D4188"/>
    <w:rsid w:val="003D4598"/>
    <w:rsid w:val="003D4770"/>
    <w:rsid w:val="003D4C81"/>
    <w:rsid w:val="003D5B06"/>
    <w:rsid w:val="003D65CF"/>
    <w:rsid w:val="003D6C1F"/>
    <w:rsid w:val="003D7BAE"/>
    <w:rsid w:val="003E0168"/>
    <w:rsid w:val="003E0B3C"/>
    <w:rsid w:val="003E1109"/>
    <w:rsid w:val="003E3DB2"/>
    <w:rsid w:val="003E3F37"/>
    <w:rsid w:val="003E40E1"/>
    <w:rsid w:val="003E4BC4"/>
    <w:rsid w:val="003E53C7"/>
    <w:rsid w:val="003E6B0B"/>
    <w:rsid w:val="003E72F1"/>
    <w:rsid w:val="003F1B72"/>
    <w:rsid w:val="003F231A"/>
    <w:rsid w:val="003F2437"/>
    <w:rsid w:val="003F2E90"/>
    <w:rsid w:val="003F3F9D"/>
    <w:rsid w:val="003F4173"/>
    <w:rsid w:val="003F433B"/>
    <w:rsid w:val="003F5C99"/>
    <w:rsid w:val="003F5E9A"/>
    <w:rsid w:val="003F600E"/>
    <w:rsid w:val="00400AD3"/>
    <w:rsid w:val="0040315A"/>
    <w:rsid w:val="004067C5"/>
    <w:rsid w:val="00406E54"/>
    <w:rsid w:val="00411CD0"/>
    <w:rsid w:val="00412E24"/>
    <w:rsid w:val="00412E3C"/>
    <w:rsid w:val="0041497B"/>
    <w:rsid w:val="00414A5E"/>
    <w:rsid w:val="004152D1"/>
    <w:rsid w:val="00415585"/>
    <w:rsid w:val="00416BF7"/>
    <w:rsid w:val="00421DDF"/>
    <w:rsid w:val="004221E8"/>
    <w:rsid w:val="004223E2"/>
    <w:rsid w:val="00422745"/>
    <w:rsid w:val="00423CF9"/>
    <w:rsid w:val="004240E0"/>
    <w:rsid w:val="004247C9"/>
    <w:rsid w:val="004260F6"/>
    <w:rsid w:val="00426AB0"/>
    <w:rsid w:val="00426FAF"/>
    <w:rsid w:val="0042713B"/>
    <w:rsid w:val="0043062C"/>
    <w:rsid w:val="004307D8"/>
    <w:rsid w:val="00430A4E"/>
    <w:rsid w:val="00430F38"/>
    <w:rsid w:val="00431AAA"/>
    <w:rsid w:val="00432691"/>
    <w:rsid w:val="00434509"/>
    <w:rsid w:val="004346D2"/>
    <w:rsid w:val="00434EBC"/>
    <w:rsid w:val="00435615"/>
    <w:rsid w:val="00436139"/>
    <w:rsid w:val="00437247"/>
    <w:rsid w:val="004377AA"/>
    <w:rsid w:val="004408E6"/>
    <w:rsid w:val="00441781"/>
    <w:rsid w:val="00441C13"/>
    <w:rsid w:val="00443778"/>
    <w:rsid w:val="00443A8B"/>
    <w:rsid w:val="00443E3B"/>
    <w:rsid w:val="00444488"/>
    <w:rsid w:val="0044452B"/>
    <w:rsid w:val="00444DF5"/>
    <w:rsid w:val="0044505E"/>
    <w:rsid w:val="00445F16"/>
    <w:rsid w:val="00446079"/>
    <w:rsid w:val="00447781"/>
    <w:rsid w:val="00447A36"/>
    <w:rsid w:val="00450432"/>
    <w:rsid w:val="004504E8"/>
    <w:rsid w:val="004507B9"/>
    <w:rsid w:val="00450D30"/>
    <w:rsid w:val="00450DD1"/>
    <w:rsid w:val="00451C69"/>
    <w:rsid w:val="00452CAD"/>
    <w:rsid w:val="00454B4B"/>
    <w:rsid w:val="0045790D"/>
    <w:rsid w:val="00457996"/>
    <w:rsid w:val="004627F4"/>
    <w:rsid w:val="00462F2E"/>
    <w:rsid w:val="004632AF"/>
    <w:rsid w:val="004638A5"/>
    <w:rsid w:val="00464683"/>
    <w:rsid w:val="00465FBF"/>
    <w:rsid w:val="00466887"/>
    <w:rsid w:val="00466FED"/>
    <w:rsid w:val="00467334"/>
    <w:rsid w:val="004719DF"/>
    <w:rsid w:val="00471D27"/>
    <w:rsid w:val="00473353"/>
    <w:rsid w:val="00473850"/>
    <w:rsid w:val="004766C1"/>
    <w:rsid w:val="00476842"/>
    <w:rsid w:val="004768F9"/>
    <w:rsid w:val="004769E8"/>
    <w:rsid w:val="00476F9E"/>
    <w:rsid w:val="00477C31"/>
    <w:rsid w:val="0048072F"/>
    <w:rsid w:val="00483833"/>
    <w:rsid w:val="00484220"/>
    <w:rsid w:val="00485E06"/>
    <w:rsid w:val="004879FA"/>
    <w:rsid w:val="00490648"/>
    <w:rsid w:val="0049151E"/>
    <w:rsid w:val="0049154A"/>
    <w:rsid w:val="004931A3"/>
    <w:rsid w:val="0049393F"/>
    <w:rsid w:val="004945F0"/>
    <w:rsid w:val="004959FE"/>
    <w:rsid w:val="0049653A"/>
    <w:rsid w:val="00496D0B"/>
    <w:rsid w:val="004979F6"/>
    <w:rsid w:val="004A016F"/>
    <w:rsid w:val="004A0682"/>
    <w:rsid w:val="004A08B3"/>
    <w:rsid w:val="004A0D06"/>
    <w:rsid w:val="004A3240"/>
    <w:rsid w:val="004A3501"/>
    <w:rsid w:val="004A484E"/>
    <w:rsid w:val="004A6850"/>
    <w:rsid w:val="004A6943"/>
    <w:rsid w:val="004A6F53"/>
    <w:rsid w:val="004A78A5"/>
    <w:rsid w:val="004B1826"/>
    <w:rsid w:val="004B3484"/>
    <w:rsid w:val="004B3894"/>
    <w:rsid w:val="004C03A8"/>
    <w:rsid w:val="004C0908"/>
    <w:rsid w:val="004C2463"/>
    <w:rsid w:val="004C4120"/>
    <w:rsid w:val="004C4D14"/>
    <w:rsid w:val="004C5814"/>
    <w:rsid w:val="004C6050"/>
    <w:rsid w:val="004C75B0"/>
    <w:rsid w:val="004C7B36"/>
    <w:rsid w:val="004C7F1C"/>
    <w:rsid w:val="004D068F"/>
    <w:rsid w:val="004D0BCB"/>
    <w:rsid w:val="004D5D66"/>
    <w:rsid w:val="004D6186"/>
    <w:rsid w:val="004D68D1"/>
    <w:rsid w:val="004D71D3"/>
    <w:rsid w:val="004E05B0"/>
    <w:rsid w:val="004E0743"/>
    <w:rsid w:val="004E0E26"/>
    <w:rsid w:val="004E1147"/>
    <w:rsid w:val="004E1411"/>
    <w:rsid w:val="004E19B3"/>
    <w:rsid w:val="004E1A49"/>
    <w:rsid w:val="004E2B57"/>
    <w:rsid w:val="004E2D28"/>
    <w:rsid w:val="004E42E5"/>
    <w:rsid w:val="004E45B8"/>
    <w:rsid w:val="004E4CCE"/>
    <w:rsid w:val="004E5FA6"/>
    <w:rsid w:val="004E6130"/>
    <w:rsid w:val="004E6168"/>
    <w:rsid w:val="004E62D3"/>
    <w:rsid w:val="004E6572"/>
    <w:rsid w:val="004E77D1"/>
    <w:rsid w:val="004E78DC"/>
    <w:rsid w:val="004E78E7"/>
    <w:rsid w:val="004E7D25"/>
    <w:rsid w:val="004E7E1E"/>
    <w:rsid w:val="004F02DB"/>
    <w:rsid w:val="004F1988"/>
    <w:rsid w:val="004F25A5"/>
    <w:rsid w:val="004F2BD0"/>
    <w:rsid w:val="004F3144"/>
    <w:rsid w:val="004F4E8A"/>
    <w:rsid w:val="004F5514"/>
    <w:rsid w:val="004F5FC8"/>
    <w:rsid w:val="004F7029"/>
    <w:rsid w:val="004F7525"/>
    <w:rsid w:val="00500D5E"/>
    <w:rsid w:val="00500F5A"/>
    <w:rsid w:val="00501724"/>
    <w:rsid w:val="00501A7B"/>
    <w:rsid w:val="005021E4"/>
    <w:rsid w:val="00502541"/>
    <w:rsid w:val="00503736"/>
    <w:rsid w:val="00503976"/>
    <w:rsid w:val="0050720A"/>
    <w:rsid w:val="0051116D"/>
    <w:rsid w:val="00511624"/>
    <w:rsid w:val="0051256D"/>
    <w:rsid w:val="005155A6"/>
    <w:rsid w:val="00516B4B"/>
    <w:rsid w:val="00516B4D"/>
    <w:rsid w:val="00517016"/>
    <w:rsid w:val="005173AA"/>
    <w:rsid w:val="00517BCA"/>
    <w:rsid w:val="0052033F"/>
    <w:rsid w:val="005205B9"/>
    <w:rsid w:val="00520772"/>
    <w:rsid w:val="00520AA4"/>
    <w:rsid w:val="00520CB1"/>
    <w:rsid w:val="00520E19"/>
    <w:rsid w:val="005211F5"/>
    <w:rsid w:val="005212BB"/>
    <w:rsid w:val="00522172"/>
    <w:rsid w:val="00524D18"/>
    <w:rsid w:val="00525A99"/>
    <w:rsid w:val="00525C1D"/>
    <w:rsid w:val="00526222"/>
    <w:rsid w:val="0052640C"/>
    <w:rsid w:val="00526D69"/>
    <w:rsid w:val="005279C7"/>
    <w:rsid w:val="00530D3A"/>
    <w:rsid w:val="00530DB5"/>
    <w:rsid w:val="00532192"/>
    <w:rsid w:val="005321C6"/>
    <w:rsid w:val="00532573"/>
    <w:rsid w:val="0053290B"/>
    <w:rsid w:val="005329EC"/>
    <w:rsid w:val="00533149"/>
    <w:rsid w:val="00534C6F"/>
    <w:rsid w:val="00536482"/>
    <w:rsid w:val="00536D9D"/>
    <w:rsid w:val="00536E58"/>
    <w:rsid w:val="00537555"/>
    <w:rsid w:val="00540648"/>
    <w:rsid w:val="00540961"/>
    <w:rsid w:val="005415E9"/>
    <w:rsid w:val="005429B7"/>
    <w:rsid w:val="00542FAD"/>
    <w:rsid w:val="00543A14"/>
    <w:rsid w:val="00544603"/>
    <w:rsid w:val="0054506A"/>
    <w:rsid w:val="0054659F"/>
    <w:rsid w:val="005475C7"/>
    <w:rsid w:val="00547BBF"/>
    <w:rsid w:val="0055074F"/>
    <w:rsid w:val="00550D36"/>
    <w:rsid w:val="0055180F"/>
    <w:rsid w:val="00555C3E"/>
    <w:rsid w:val="00555D75"/>
    <w:rsid w:val="00556958"/>
    <w:rsid w:val="00556EC2"/>
    <w:rsid w:val="00560B90"/>
    <w:rsid w:val="00562CB0"/>
    <w:rsid w:val="005635AF"/>
    <w:rsid w:val="005637F0"/>
    <w:rsid w:val="00564F60"/>
    <w:rsid w:val="00565356"/>
    <w:rsid w:val="005655B0"/>
    <w:rsid w:val="00566A19"/>
    <w:rsid w:val="00570555"/>
    <w:rsid w:val="00570645"/>
    <w:rsid w:val="0057094A"/>
    <w:rsid w:val="00570EBC"/>
    <w:rsid w:val="005720C5"/>
    <w:rsid w:val="00573CA8"/>
    <w:rsid w:val="005743F2"/>
    <w:rsid w:val="00574BC4"/>
    <w:rsid w:val="00576647"/>
    <w:rsid w:val="00576D47"/>
    <w:rsid w:val="00577174"/>
    <w:rsid w:val="005776F1"/>
    <w:rsid w:val="005818DE"/>
    <w:rsid w:val="00583DD3"/>
    <w:rsid w:val="00585CE2"/>
    <w:rsid w:val="00586852"/>
    <w:rsid w:val="005876A2"/>
    <w:rsid w:val="0058796D"/>
    <w:rsid w:val="00590C8F"/>
    <w:rsid w:val="0059192E"/>
    <w:rsid w:val="005923D7"/>
    <w:rsid w:val="005935EF"/>
    <w:rsid w:val="00593DE5"/>
    <w:rsid w:val="00594F54"/>
    <w:rsid w:val="00595481"/>
    <w:rsid w:val="00595586"/>
    <w:rsid w:val="00596F91"/>
    <w:rsid w:val="005A0512"/>
    <w:rsid w:val="005A0C51"/>
    <w:rsid w:val="005A17EC"/>
    <w:rsid w:val="005A188E"/>
    <w:rsid w:val="005A411F"/>
    <w:rsid w:val="005A4DC7"/>
    <w:rsid w:val="005A55C5"/>
    <w:rsid w:val="005A61A8"/>
    <w:rsid w:val="005B20C5"/>
    <w:rsid w:val="005B31F3"/>
    <w:rsid w:val="005B330B"/>
    <w:rsid w:val="005B3832"/>
    <w:rsid w:val="005B3F34"/>
    <w:rsid w:val="005B4ACF"/>
    <w:rsid w:val="005B514A"/>
    <w:rsid w:val="005C0793"/>
    <w:rsid w:val="005C10E8"/>
    <w:rsid w:val="005C1325"/>
    <w:rsid w:val="005C49DD"/>
    <w:rsid w:val="005C624F"/>
    <w:rsid w:val="005D0021"/>
    <w:rsid w:val="005D0857"/>
    <w:rsid w:val="005D1A5E"/>
    <w:rsid w:val="005D2032"/>
    <w:rsid w:val="005D2864"/>
    <w:rsid w:val="005D2C1E"/>
    <w:rsid w:val="005D30B9"/>
    <w:rsid w:val="005D3137"/>
    <w:rsid w:val="005D31FF"/>
    <w:rsid w:val="005D3A82"/>
    <w:rsid w:val="005D3CCA"/>
    <w:rsid w:val="005D40E8"/>
    <w:rsid w:val="005D4569"/>
    <w:rsid w:val="005D5D2D"/>
    <w:rsid w:val="005D663B"/>
    <w:rsid w:val="005D76F9"/>
    <w:rsid w:val="005D7ECC"/>
    <w:rsid w:val="005E1F8B"/>
    <w:rsid w:val="005E2569"/>
    <w:rsid w:val="005E2B05"/>
    <w:rsid w:val="005E2CF2"/>
    <w:rsid w:val="005E31F6"/>
    <w:rsid w:val="005E39EC"/>
    <w:rsid w:val="005E42AE"/>
    <w:rsid w:val="005E54E9"/>
    <w:rsid w:val="005E5C23"/>
    <w:rsid w:val="005E6B14"/>
    <w:rsid w:val="005E76DB"/>
    <w:rsid w:val="005F0459"/>
    <w:rsid w:val="005F0C8B"/>
    <w:rsid w:val="005F1401"/>
    <w:rsid w:val="005F22D9"/>
    <w:rsid w:val="005F3251"/>
    <w:rsid w:val="005F39BC"/>
    <w:rsid w:val="005F4DCD"/>
    <w:rsid w:val="005F6E53"/>
    <w:rsid w:val="005F78ED"/>
    <w:rsid w:val="005F7A84"/>
    <w:rsid w:val="00602486"/>
    <w:rsid w:val="006062C8"/>
    <w:rsid w:val="00606D03"/>
    <w:rsid w:val="00607704"/>
    <w:rsid w:val="006079C1"/>
    <w:rsid w:val="00607C78"/>
    <w:rsid w:val="0061077F"/>
    <w:rsid w:val="00610BD0"/>
    <w:rsid w:val="006133E6"/>
    <w:rsid w:val="00613CD0"/>
    <w:rsid w:val="006150F6"/>
    <w:rsid w:val="00615682"/>
    <w:rsid w:val="00616D47"/>
    <w:rsid w:val="00617EEA"/>
    <w:rsid w:val="00620205"/>
    <w:rsid w:val="00620293"/>
    <w:rsid w:val="0062035E"/>
    <w:rsid w:val="00623345"/>
    <w:rsid w:val="006245C2"/>
    <w:rsid w:val="00624684"/>
    <w:rsid w:val="00625C64"/>
    <w:rsid w:val="00626B7E"/>
    <w:rsid w:val="00632262"/>
    <w:rsid w:val="006324E3"/>
    <w:rsid w:val="006328B8"/>
    <w:rsid w:val="00632B1F"/>
    <w:rsid w:val="00632D52"/>
    <w:rsid w:val="00634910"/>
    <w:rsid w:val="00634B00"/>
    <w:rsid w:val="006364C6"/>
    <w:rsid w:val="00636E2F"/>
    <w:rsid w:val="00637EFF"/>
    <w:rsid w:val="00641AC0"/>
    <w:rsid w:val="00642180"/>
    <w:rsid w:val="00642581"/>
    <w:rsid w:val="0064272B"/>
    <w:rsid w:val="006427D2"/>
    <w:rsid w:val="00643D69"/>
    <w:rsid w:val="00643EB8"/>
    <w:rsid w:val="00643F7A"/>
    <w:rsid w:val="00645112"/>
    <w:rsid w:val="00645D9F"/>
    <w:rsid w:val="006463F2"/>
    <w:rsid w:val="00646C6C"/>
    <w:rsid w:val="00646EE7"/>
    <w:rsid w:val="00646FDA"/>
    <w:rsid w:val="0065118F"/>
    <w:rsid w:val="006522CB"/>
    <w:rsid w:val="00653455"/>
    <w:rsid w:val="00653FB4"/>
    <w:rsid w:val="00654BA3"/>
    <w:rsid w:val="006566A2"/>
    <w:rsid w:val="00656888"/>
    <w:rsid w:val="00656C88"/>
    <w:rsid w:val="006573D0"/>
    <w:rsid w:val="00661ADF"/>
    <w:rsid w:val="00661EC0"/>
    <w:rsid w:val="00662A4B"/>
    <w:rsid w:val="0066346F"/>
    <w:rsid w:val="006638CF"/>
    <w:rsid w:val="00663F04"/>
    <w:rsid w:val="006666D4"/>
    <w:rsid w:val="00666715"/>
    <w:rsid w:val="006679FC"/>
    <w:rsid w:val="00667F6F"/>
    <w:rsid w:val="00670A84"/>
    <w:rsid w:val="00671117"/>
    <w:rsid w:val="00673FC7"/>
    <w:rsid w:val="00674279"/>
    <w:rsid w:val="00674D48"/>
    <w:rsid w:val="00676836"/>
    <w:rsid w:val="00677128"/>
    <w:rsid w:val="006775D2"/>
    <w:rsid w:val="00681AD2"/>
    <w:rsid w:val="0068254D"/>
    <w:rsid w:val="00682CAA"/>
    <w:rsid w:val="00682E6E"/>
    <w:rsid w:val="0068435C"/>
    <w:rsid w:val="0068439E"/>
    <w:rsid w:val="00684946"/>
    <w:rsid w:val="0068505C"/>
    <w:rsid w:val="00685179"/>
    <w:rsid w:val="00685A2C"/>
    <w:rsid w:val="00687895"/>
    <w:rsid w:val="0069086C"/>
    <w:rsid w:val="00691491"/>
    <w:rsid w:val="00693F19"/>
    <w:rsid w:val="00694754"/>
    <w:rsid w:val="00694922"/>
    <w:rsid w:val="00695DF1"/>
    <w:rsid w:val="00696060"/>
    <w:rsid w:val="00697659"/>
    <w:rsid w:val="006A1035"/>
    <w:rsid w:val="006A1D19"/>
    <w:rsid w:val="006A218E"/>
    <w:rsid w:val="006A21A7"/>
    <w:rsid w:val="006A2E8F"/>
    <w:rsid w:val="006A42A8"/>
    <w:rsid w:val="006A5618"/>
    <w:rsid w:val="006A56CF"/>
    <w:rsid w:val="006A6159"/>
    <w:rsid w:val="006A7398"/>
    <w:rsid w:val="006A7B11"/>
    <w:rsid w:val="006A7DB0"/>
    <w:rsid w:val="006B03E3"/>
    <w:rsid w:val="006B28D7"/>
    <w:rsid w:val="006B3623"/>
    <w:rsid w:val="006B36ED"/>
    <w:rsid w:val="006B4154"/>
    <w:rsid w:val="006B5AA5"/>
    <w:rsid w:val="006B5FF0"/>
    <w:rsid w:val="006B6048"/>
    <w:rsid w:val="006B6536"/>
    <w:rsid w:val="006B6E4F"/>
    <w:rsid w:val="006C0961"/>
    <w:rsid w:val="006C1FD2"/>
    <w:rsid w:val="006C20C4"/>
    <w:rsid w:val="006C21B2"/>
    <w:rsid w:val="006C28CA"/>
    <w:rsid w:val="006C2D2E"/>
    <w:rsid w:val="006C33A4"/>
    <w:rsid w:val="006C3E2A"/>
    <w:rsid w:val="006C4BF8"/>
    <w:rsid w:val="006C634C"/>
    <w:rsid w:val="006C64D2"/>
    <w:rsid w:val="006C6631"/>
    <w:rsid w:val="006C73C9"/>
    <w:rsid w:val="006C7E4F"/>
    <w:rsid w:val="006D18B2"/>
    <w:rsid w:val="006D1E28"/>
    <w:rsid w:val="006D2ECB"/>
    <w:rsid w:val="006D33E3"/>
    <w:rsid w:val="006D3599"/>
    <w:rsid w:val="006D39A0"/>
    <w:rsid w:val="006D3AE9"/>
    <w:rsid w:val="006D3CCA"/>
    <w:rsid w:val="006D51E2"/>
    <w:rsid w:val="006D5BE9"/>
    <w:rsid w:val="006D6B12"/>
    <w:rsid w:val="006D7229"/>
    <w:rsid w:val="006D793A"/>
    <w:rsid w:val="006E0D13"/>
    <w:rsid w:val="006E1DB2"/>
    <w:rsid w:val="006E3678"/>
    <w:rsid w:val="006E3C63"/>
    <w:rsid w:val="006E3D53"/>
    <w:rsid w:val="006E46DC"/>
    <w:rsid w:val="006E5AC3"/>
    <w:rsid w:val="006E68C9"/>
    <w:rsid w:val="006F0319"/>
    <w:rsid w:val="006F0350"/>
    <w:rsid w:val="006F2ACC"/>
    <w:rsid w:val="006F4F00"/>
    <w:rsid w:val="006F5225"/>
    <w:rsid w:val="006F58DF"/>
    <w:rsid w:val="006F6B14"/>
    <w:rsid w:val="00701885"/>
    <w:rsid w:val="0070190B"/>
    <w:rsid w:val="00702573"/>
    <w:rsid w:val="00702A79"/>
    <w:rsid w:val="00702FE5"/>
    <w:rsid w:val="00706893"/>
    <w:rsid w:val="00706B2D"/>
    <w:rsid w:val="007107D4"/>
    <w:rsid w:val="00710A00"/>
    <w:rsid w:val="007122D5"/>
    <w:rsid w:val="00713CA6"/>
    <w:rsid w:val="00714537"/>
    <w:rsid w:val="007147D0"/>
    <w:rsid w:val="00715268"/>
    <w:rsid w:val="00715EF5"/>
    <w:rsid w:val="007170DE"/>
    <w:rsid w:val="00717D41"/>
    <w:rsid w:val="00720C33"/>
    <w:rsid w:val="00721403"/>
    <w:rsid w:val="00721A75"/>
    <w:rsid w:val="0072260C"/>
    <w:rsid w:val="00722AD2"/>
    <w:rsid w:val="0072313D"/>
    <w:rsid w:val="00726E2B"/>
    <w:rsid w:val="007275F3"/>
    <w:rsid w:val="00730244"/>
    <w:rsid w:val="007308D2"/>
    <w:rsid w:val="0073223E"/>
    <w:rsid w:val="00732BBB"/>
    <w:rsid w:val="00732CF8"/>
    <w:rsid w:val="00733ECF"/>
    <w:rsid w:val="00735483"/>
    <w:rsid w:val="00735A91"/>
    <w:rsid w:val="00736A8F"/>
    <w:rsid w:val="00737264"/>
    <w:rsid w:val="00737AF4"/>
    <w:rsid w:val="007402EE"/>
    <w:rsid w:val="0074092F"/>
    <w:rsid w:val="007420E9"/>
    <w:rsid w:val="00742EE8"/>
    <w:rsid w:val="00743986"/>
    <w:rsid w:val="007446C9"/>
    <w:rsid w:val="00744F50"/>
    <w:rsid w:val="00746688"/>
    <w:rsid w:val="007467E5"/>
    <w:rsid w:val="00746C11"/>
    <w:rsid w:val="00746C2E"/>
    <w:rsid w:val="007472CD"/>
    <w:rsid w:val="00751973"/>
    <w:rsid w:val="00752968"/>
    <w:rsid w:val="00753255"/>
    <w:rsid w:val="0075468F"/>
    <w:rsid w:val="00754D00"/>
    <w:rsid w:val="00755C5E"/>
    <w:rsid w:val="0075602D"/>
    <w:rsid w:val="00757E51"/>
    <w:rsid w:val="00760389"/>
    <w:rsid w:val="00760C67"/>
    <w:rsid w:val="00760F87"/>
    <w:rsid w:val="00760F8D"/>
    <w:rsid w:val="00761F16"/>
    <w:rsid w:val="00761F99"/>
    <w:rsid w:val="00764087"/>
    <w:rsid w:val="007644BB"/>
    <w:rsid w:val="00764B96"/>
    <w:rsid w:val="00764DC1"/>
    <w:rsid w:val="0076547F"/>
    <w:rsid w:val="00765C24"/>
    <w:rsid w:val="00766070"/>
    <w:rsid w:val="007703CE"/>
    <w:rsid w:val="00774025"/>
    <w:rsid w:val="00775074"/>
    <w:rsid w:val="00775225"/>
    <w:rsid w:val="00776579"/>
    <w:rsid w:val="00776F63"/>
    <w:rsid w:val="0077718A"/>
    <w:rsid w:val="007800BE"/>
    <w:rsid w:val="00781EC8"/>
    <w:rsid w:val="0078211F"/>
    <w:rsid w:val="00782E2D"/>
    <w:rsid w:val="00783811"/>
    <w:rsid w:val="007845F9"/>
    <w:rsid w:val="007900AF"/>
    <w:rsid w:val="007908C6"/>
    <w:rsid w:val="007908E9"/>
    <w:rsid w:val="00790F8E"/>
    <w:rsid w:val="007922AB"/>
    <w:rsid w:val="00796A44"/>
    <w:rsid w:val="00796D07"/>
    <w:rsid w:val="007A0B9C"/>
    <w:rsid w:val="007A3242"/>
    <w:rsid w:val="007A3709"/>
    <w:rsid w:val="007A4220"/>
    <w:rsid w:val="007A425B"/>
    <w:rsid w:val="007A5F3A"/>
    <w:rsid w:val="007A6071"/>
    <w:rsid w:val="007A6ED9"/>
    <w:rsid w:val="007A72CE"/>
    <w:rsid w:val="007B08A4"/>
    <w:rsid w:val="007B0F17"/>
    <w:rsid w:val="007B12F9"/>
    <w:rsid w:val="007B14DD"/>
    <w:rsid w:val="007B2878"/>
    <w:rsid w:val="007B2B13"/>
    <w:rsid w:val="007B2F85"/>
    <w:rsid w:val="007B6DF8"/>
    <w:rsid w:val="007B70A1"/>
    <w:rsid w:val="007B7708"/>
    <w:rsid w:val="007C0817"/>
    <w:rsid w:val="007C1860"/>
    <w:rsid w:val="007C35AD"/>
    <w:rsid w:val="007C4DEC"/>
    <w:rsid w:val="007C4F7A"/>
    <w:rsid w:val="007C7955"/>
    <w:rsid w:val="007D06F8"/>
    <w:rsid w:val="007D0BD1"/>
    <w:rsid w:val="007D10E2"/>
    <w:rsid w:val="007D1433"/>
    <w:rsid w:val="007D3F4A"/>
    <w:rsid w:val="007D697F"/>
    <w:rsid w:val="007E058D"/>
    <w:rsid w:val="007E1A82"/>
    <w:rsid w:val="007E4E4B"/>
    <w:rsid w:val="007E539B"/>
    <w:rsid w:val="007E7EC1"/>
    <w:rsid w:val="007F0228"/>
    <w:rsid w:val="007F076B"/>
    <w:rsid w:val="007F118C"/>
    <w:rsid w:val="007F2480"/>
    <w:rsid w:val="007F39C8"/>
    <w:rsid w:val="007F42E2"/>
    <w:rsid w:val="007F6184"/>
    <w:rsid w:val="007F636E"/>
    <w:rsid w:val="007F6F1D"/>
    <w:rsid w:val="007F73A1"/>
    <w:rsid w:val="008007D0"/>
    <w:rsid w:val="00803BD9"/>
    <w:rsid w:val="00803FDE"/>
    <w:rsid w:val="00804A75"/>
    <w:rsid w:val="00804D7D"/>
    <w:rsid w:val="00805EE5"/>
    <w:rsid w:val="008077AD"/>
    <w:rsid w:val="00807F82"/>
    <w:rsid w:val="008108A2"/>
    <w:rsid w:val="00811123"/>
    <w:rsid w:val="0081376E"/>
    <w:rsid w:val="008137CC"/>
    <w:rsid w:val="00815065"/>
    <w:rsid w:val="0081554F"/>
    <w:rsid w:val="00815616"/>
    <w:rsid w:val="00816A90"/>
    <w:rsid w:val="00816C16"/>
    <w:rsid w:val="008178BB"/>
    <w:rsid w:val="00820193"/>
    <w:rsid w:val="0082041F"/>
    <w:rsid w:val="0082046A"/>
    <w:rsid w:val="0082169D"/>
    <w:rsid w:val="0082237A"/>
    <w:rsid w:val="00825CC4"/>
    <w:rsid w:val="00825E5F"/>
    <w:rsid w:val="0082744B"/>
    <w:rsid w:val="0082744E"/>
    <w:rsid w:val="0083080C"/>
    <w:rsid w:val="00830ABA"/>
    <w:rsid w:val="00831ECC"/>
    <w:rsid w:val="0083325A"/>
    <w:rsid w:val="00840FF3"/>
    <w:rsid w:val="00841D7B"/>
    <w:rsid w:val="0084263C"/>
    <w:rsid w:val="00842734"/>
    <w:rsid w:val="008428D7"/>
    <w:rsid w:val="0084403C"/>
    <w:rsid w:val="00844110"/>
    <w:rsid w:val="008441EF"/>
    <w:rsid w:val="00844CE0"/>
    <w:rsid w:val="00844FC2"/>
    <w:rsid w:val="008450E1"/>
    <w:rsid w:val="00846899"/>
    <w:rsid w:val="00846961"/>
    <w:rsid w:val="00851404"/>
    <w:rsid w:val="00851421"/>
    <w:rsid w:val="008514EC"/>
    <w:rsid w:val="00851514"/>
    <w:rsid w:val="008515DA"/>
    <w:rsid w:val="00851D1D"/>
    <w:rsid w:val="0085286F"/>
    <w:rsid w:val="008547D2"/>
    <w:rsid w:val="00854A07"/>
    <w:rsid w:val="00861137"/>
    <w:rsid w:val="00861EED"/>
    <w:rsid w:val="008628DF"/>
    <w:rsid w:val="00862989"/>
    <w:rsid w:val="00863BD5"/>
    <w:rsid w:val="00865130"/>
    <w:rsid w:val="00865BBE"/>
    <w:rsid w:val="0086616C"/>
    <w:rsid w:val="0086631E"/>
    <w:rsid w:val="00866B9A"/>
    <w:rsid w:val="0086753B"/>
    <w:rsid w:val="0087028C"/>
    <w:rsid w:val="008716A1"/>
    <w:rsid w:val="00871BC4"/>
    <w:rsid w:val="00872A63"/>
    <w:rsid w:val="00873810"/>
    <w:rsid w:val="0087502B"/>
    <w:rsid w:val="00875AD0"/>
    <w:rsid w:val="00877641"/>
    <w:rsid w:val="00880D1E"/>
    <w:rsid w:val="0088154B"/>
    <w:rsid w:val="008827F9"/>
    <w:rsid w:val="00882BCB"/>
    <w:rsid w:val="008841D3"/>
    <w:rsid w:val="00884280"/>
    <w:rsid w:val="0088578F"/>
    <w:rsid w:val="00885BA1"/>
    <w:rsid w:val="00890696"/>
    <w:rsid w:val="00890CB4"/>
    <w:rsid w:val="00890D93"/>
    <w:rsid w:val="00890D9A"/>
    <w:rsid w:val="00891085"/>
    <w:rsid w:val="00892663"/>
    <w:rsid w:val="00892FE3"/>
    <w:rsid w:val="0089329A"/>
    <w:rsid w:val="008933E7"/>
    <w:rsid w:val="00893AE8"/>
    <w:rsid w:val="00894064"/>
    <w:rsid w:val="0089434B"/>
    <w:rsid w:val="00896BBD"/>
    <w:rsid w:val="008A0C40"/>
    <w:rsid w:val="008A120D"/>
    <w:rsid w:val="008A17A1"/>
    <w:rsid w:val="008A17FA"/>
    <w:rsid w:val="008A276E"/>
    <w:rsid w:val="008A3EBE"/>
    <w:rsid w:val="008A3FBE"/>
    <w:rsid w:val="008A5EB2"/>
    <w:rsid w:val="008A6F0C"/>
    <w:rsid w:val="008A7F97"/>
    <w:rsid w:val="008B0A0E"/>
    <w:rsid w:val="008B362A"/>
    <w:rsid w:val="008B3CAB"/>
    <w:rsid w:val="008B3F25"/>
    <w:rsid w:val="008B4104"/>
    <w:rsid w:val="008B697C"/>
    <w:rsid w:val="008B754B"/>
    <w:rsid w:val="008B78BE"/>
    <w:rsid w:val="008B7C2E"/>
    <w:rsid w:val="008C0C51"/>
    <w:rsid w:val="008C18FC"/>
    <w:rsid w:val="008C1C31"/>
    <w:rsid w:val="008C235D"/>
    <w:rsid w:val="008C4E88"/>
    <w:rsid w:val="008C59C5"/>
    <w:rsid w:val="008C5C85"/>
    <w:rsid w:val="008C5CA3"/>
    <w:rsid w:val="008C76E4"/>
    <w:rsid w:val="008C7DFF"/>
    <w:rsid w:val="008D3553"/>
    <w:rsid w:val="008D3CE1"/>
    <w:rsid w:val="008D401A"/>
    <w:rsid w:val="008D48AC"/>
    <w:rsid w:val="008D4AFE"/>
    <w:rsid w:val="008D4F50"/>
    <w:rsid w:val="008D53EA"/>
    <w:rsid w:val="008D78DB"/>
    <w:rsid w:val="008D7A9B"/>
    <w:rsid w:val="008D7F84"/>
    <w:rsid w:val="008E116A"/>
    <w:rsid w:val="008E14E8"/>
    <w:rsid w:val="008E1DDD"/>
    <w:rsid w:val="008E23B9"/>
    <w:rsid w:val="008E3651"/>
    <w:rsid w:val="008E4DDF"/>
    <w:rsid w:val="008E5103"/>
    <w:rsid w:val="008E5EF7"/>
    <w:rsid w:val="008E632D"/>
    <w:rsid w:val="008E6569"/>
    <w:rsid w:val="008E6765"/>
    <w:rsid w:val="008E684B"/>
    <w:rsid w:val="008F041A"/>
    <w:rsid w:val="008F0585"/>
    <w:rsid w:val="008F26BC"/>
    <w:rsid w:val="008F416F"/>
    <w:rsid w:val="008F4739"/>
    <w:rsid w:val="008F537B"/>
    <w:rsid w:val="008F64E8"/>
    <w:rsid w:val="00900638"/>
    <w:rsid w:val="00902543"/>
    <w:rsid w:val="00902643"/>
    <w:rsid w:val="00902BC9"/>
    <w:rsid w:val="00902E47"/>
    <w:rsid w:val="00903A0D"/>
    <w:rsid w:val="00903E46"/>
    <w:rsid w:val="0090449A"/>
    <w:rsid w:val="00905AA1"/>
    <w:rsid w:val="00906498"/>
    <w:rsid w:val="00906D7F"/>
    <w:rsid w:val="00911E7A"/>
    <w:rsid w:val="009123FE"/>
    <w:rsid w:val="00914462"/>
    <w:rsid w:val="0091449C"/>
    <w:rsid w:val="00916A45"/>
    <w:rsid w:val="0091752F"/>
    <w:rsid w:val="0091793F"/>
    <w:rsid w:val="009223C8"/>
    <w:rsid w:val="00923FC3"/>
    <w:rsid w:val="009241BC"/>
    <w:rsid w:val="00924269"/>
    <w:rsid w:val="00925535"/>
    <w:rsid w:val="0092736F"/>
    <w:rsid w:val="00930F5C"/>
    <w:rsid w:val="00931201"/>
    <w:rsid w:val="00931D3C"/>
    <w:rsid w:val="009339F4"/>
    <w:rsid w:val="00934EB2"/>
    <w:rsid w:val="00935387"/>
    <w:rsid w:val="00935D97"/>
    <w:rsid w:val="0093709F"/>
    <w:rsid w:val="009378C6"/>
    <w:rsid w:val="0093798E"/>
    <w:rsid w:val="00941757"/>
    <w:rsid w:val="00942064"/>
    <w:rsid w:val="0094307D"/>
    <w:rsid w:val="009468B4"/>
    <w:rsid w:val="009469D0"/>
    <w:rsid w:val="00946F8E"/>
    <w:rsid w:val="00947A5C"/>
    <w:rsid w:val="00947C1C"/>
    <w:rsid w:val="009510FC"/>
    <w:rsid w:val="009512ED"/>
    <w:rsid w:val="009515A9"/>
    <w:rsid w:val="009531CC"/>
    <w:rsid w:val="00954225"/>
    <w:rsid w:val="00954E30"/>
    <w:rsid w:val="00954E8B"/>
    <w:rsid w:val="00956467"/>
    <w:rsid w:val="009608C3"/>
    <w:rsid w:val="0096321E"/>
    <w:rsid w:val="00964CF6"/>
    <w:rsid w:val="00965517"/>
    <w:rsid w:val="0096558F"/>
    <w:rsid w:val="00965682"/>
    <w:rsid w:val="009659A8"/>
    <w:rsid w:val="0096633C"/>
    <w:rsid w:val="009664AD"/>
    <w:rsid w:val="00966C38"/>
    <w:rsid w:val="00967248"/>
    <w:rsid w:val="00970660"/>
    <w:rsid w:val="00971219"/>
    <w:rsid w:val="00971335"/>
    <w:rsid w:val="009719E5"/>
    <w:rsid w:val="009721FD"/>
    <w:rsid w:val="0097242A"/>
    <w:rsid w:val="00972522"/>
    <w:rsid w:val="00972C5D"/>
    <w:rsid w:val="009745DE"/>
    <w:rsid w:val="00974AFB"/>
    <w:rsid w:val="00975936"/>
    <w:rsid w:val="009765BE"/>
    <w:rsid w:val="00976AFA"/>
    <w:rsid w:val="00976E0A"/>
    <w:rsid w:val="00977006"/>
    <w:rsid w:val="00977747"/>
    <w:rsid w:val="00977988"/>
    <w:rsid w:val="00977A40"/>
    <w:rsid w:val="00977B7A"/>
    <w:rsid w:val="00977D5E"/>
    <w:rsid w:val="00980C9D"/>
    <w:rsid w:val="00982257"/>
    <w:rsid w:val="00982337"/>
    <w:rsid w:val="00983009"/>
    <w:rsid w:val="00983060"/>
    <w:rsid w:val="0098426E"/>
    <w:rsid w:val="009845F3"/>
    <w:rsid w:val="009857EA"/>
    <w:rsid w:val="009905A7"/>
    <w:rsid w:val="00990D4C"/>
    <w:rsid w:val="00990DCB"/>
    <w:rsid w:val="00992D05"/>
    <w:rsid w:val="00993873"/>
    <w:rsid w:val="0099636F"/>
    <w:rsid w:val="00997211"/>
    <w:rsid w:val="00997701"/>
    <w:rsid w:val="00997799"/>
    <w:rsid w:val="00997E5D"/>
    <w:rsid w:val="009A191F"/>
    <w:rsid w:val="009A2125"/>
    <w:rsid w:val="009A2341"/>
    <w:rsid w:val="009A2574"/>
    <w:rsid w:val="009A5637"/>
    <w:rsid w:val="009A7D32"/>
    <w:rsid w:val="009B17CE"/>
    <w:rsid w:val="009B1E63"/>
    <w:rsid w:val="009B242B"/>
    <w:rsid w:val="009B46B4"/>
    <w:rsid w:val="009B4FA6"/>
    <w:rsid w:val="009B5DE4"/>
    <w:rsid w:val="009B5F53"/>
    <w:rsid w:val="009B62AF"/>
    <w:rsid w:val="009B6852"/>
    <w:rsid w:val="009B6A94"/>
    <w:rsid w:val="009B6D9C"/>
    <w:rsid w:val="009B7165"/>
    <w:rsid w:val="009B7C24"/>
    <w:rsid w:val="009B7F02"/>
    <w:rsid w:val="009C04EC"/>
    <w:rsid w:val="009C0BED"/>
    <w:rsid w:val="009C1466"/>
    <w:rsid w:val="009C1DE3"/>
    <w:rsid w:val="009C1DF3"/>
    <w:rsid w:val="009C4537"/>
    <w:rsid w:val="009C6310"/>
    <w:rsid w:val="009C74E9"/>
    <w:rsid w:val="009D07E3"/>
    <w:rsid w:val="009D279E"/>
    <w:rsid w:val="009D47C2"/>
    <w:rsid w:val="009D4D37"/>
    <w:rsid w:val="009D563D"/>
    <w:rsid w:val="009D5C2D"/>
    <w:rsid w:val="009D6851"/>
    <w:rsid w:val="009D7B3A"/>
    <w:rsid w:val="009E0B3D"/>
    <w:rsid w:val="009E0B73"/>
    <w:rsid w:val="009E0B93"/>
    <w:rsid w:val="009E2D4D"/>
    <w:rsid w:val="009E2FD8"/>
    <w:rsid w:val="009E312C"/>
    <w:rsid w:val="009E53C5"/>
    <w:rsid w:val="009E73AE"/>
    <w:rsid w:val="009E7F1D"/>
    <w:rsid w:val="009F1011"/>
    <w:rsid w:val="009F2341"/>
    <w:rsid w:val="009F23DF"/>
    <w:rsid w:val="009F2755"/>
    <w:rsid w:val="009F304A"/>
    <w:rsid w:val="009F3F34"/>
    <w:rsid w:val="009F5538"/>
    <w:rsid w:val="009F5680"/>
    <w:rsid w:val="009F56D5"/>
    <w:rsid w:val="009F58DA"/>
    <w:rsid w:val="009F5CED"/>
    <w:rsid w:val="009F6D2E"/>
    <w:rsid w:val="009F6DDE"/>
    <w:rsid w:val="00A0010C"/>
    <w:rsid w:val="00A025E6"/>
    <w:rsid w:val="00A02E60"/>
    <w:rsid w:val="00A02FCD"/>
    <w:rsid w:val="00A0526B"/>
    <w:rsid w:val="00A057F7"/>
    <w:rsid w:val="00A05BD9"/>
    <w:rsid w:val="00A06A5A"/>
    <w:rsid w:val="00A06E10"/>
    <w:rsid w:val="00A073CA"/>
    <w:rsid w:val="00A102B4"/>
    <w:rsid w:val="00A11F37"/>
    <w:rsid w:val="00A12A82"/>
    <w:rsid w:val="00A12EF6"/>
    <w:rsid w:val="00A1347A"/>
    <w:rsid w:val="00A13CD4"/>
    <w:rsid w:val="00A1678B"/>
    <w:rsid w:val="00A16BB7"/>
    <w:rsid w:val="00A16DEC"/>
    <w:rsid w:val="00A179F0"/>
    <w:rsid w:val="00A17F50"/>
    <w:rsid w:val="00A17F5F"/>
    <w:rsid w:val="00A202FB"/>
    <w:rsid w:val="00A214FA"/>
    <w:rsid w:val="00A220FB"/>
    <w:rsid w:val="00A224E1"/>
    <w:rsid w:val="00A22600"/>
    <w:rsid w:val="00A22FB6"/>
    <w:rsid w:val="00A24EE6"/>
    <w:rsid w:val="00A25825"/>
    <w:rsid w:val="00A271CA"/>
    <w:rsid w:val="00A27E04"/>
    <w:rsid w:val="00A30703"/>
    <w:rsid w:val="00A3095C"/>
    <w:rsid w:val="00A312A2"/>
    <w:rsid w:val="00A31D8B"/>
    <w:rsid w:val="00A32644"/>
    <w:rsid w:val="00A3306F"/>
    <w:rsid w:val="00A36569"/>
    <w:rsid w:val="00A368D8"/>
    <w:rsid w:val="00A373C7"/>
    <w:rsid w:val="00A377B2"/>
    <w:rsid w:val="00A40D03"/>
    <w:rsid w:val="00A4298F"/>
    <w:rsid w:val="00A42CBF"/>
    <w:rsid w:val="00A431A0"/>
    <w:rsid w:val="00A436E6"/>
    <w:rsid w:val="00A43848"/>
    <w:rsid w:val="00A44251"/>
    <w:rsid w:val="00A444BE"/>
    <w:rsid w:val="00A459AA"/>
    <w:rsid w:val="00A45C71"/>
    <w:rsid w:val="00A45E1C"/>
    <w:rsid w:val="00A45E89"/>
    <w:rsid w:val="00A45EA6"/>
    <w:rsid w:val="00A472B2"/>
    <w:rsid w:val="00A4754C"/>
    <w:rsid w:val="00A47BBB"/>
    <w:rsid w:val="00A51B47"/>
    <w:rsid w:val="00A51E33"/>
    <w:rsid w:val="00A52BD5"/>
    <w:rsid w:val="00A537E6"/>
    <w:rsid w:val="00A546DF"/>
    <w:rsid w:val="00A55741"/>
    <w:rsid w:val="00A557A0"/>
    <w:rsid w:val="00A55DB2"/>
    <w:rsid w:val="00A563FC"/>
    <w:rsid w:val="00A600DD"/>
    <w:rsid w:val="00A6126C"/>
    <w:rsid w:val="00A61F1D"/>
    <w:rsid w:val="00A622C4"/>
    <w:rsid w:val="00A62C5D"/>
    <w:rsid w:val="00A63540"/>
    <w:rsid w:val="00A638B8"/>
    <w:rsid w:val="00A64389"/>
    <w:rsid w:val="00A653F6"/>
    <w:rsid w:val="00A655C0"/>
    <w:rsid w:val="00A65715"/>
    <w:rsid w:val="00A66C77"/>
    <w:rsid w:val="00A67999"/>
    <w:rsid w:val="00A70218"/>
    <w:rsid w:val="00A728B8"/>
    <w:rsid w:val="00A728D4"/>
    <w:rsid w:val="00A745D5"/>
    <w:rsid w:val="00A75942"/>
    <w:rsid w:val="00A76F63"/>
    <w:rsid w:val="00A77DE7"/>
    <w:rsid w:val="00A8091E"/>
    <w:rsid w:val="00A83552"/>
    <w:rsid w:val="00A83AB2"/>
    <w:rsid w:val="00A8415D"/>
    <w:rsid w:val="00A84392"/>
    <w:rsid w:val="00A84D0B"/>
    <w:rsid w:val="00A86CA1"/>
    <w:rsid w:val="00A877BC"/>
    <w:rsid w:val="00A87A75"/>
    <w:rsid w:val="00A87EDB"/>
    <w:rsid w:val="00A87F2D"/>
    <w:rsid w:val="00A90FBE"/>
    <w:rsid w:val="00A91C3A"/>
    <w:rsid w:val="00A922E0"/>
    <w:rsid w:val="00A92624"/>
    <w:rsid w:val="00A928B9"/>
    <w:rsid w:val="00A93513"/>
    <w:rsid w:val="00A9417B"/>
    <w:rsid w:val="00A942FF"/>
    <w:rsid w:val="00A94303"/>
    <w:rsid w:val="00A96411"/>
    <w:rsid w:val="00AA1D48"/>
    <w:rsid w:val="00AA2E8B"/>
    <w:rsid w:val="00AA37B2"/>
    <w:rsid w:val="00AA574B"/>
    <w:rsid w:val="00AA5C00"/>
    <w:rsid w:val="00AA789E"/>
    <w:rsid w:val="00AB0746"/>
    <w:rsid w:val="00AB096C"/>
    <w:rsid w:val="00AB1190"/>
    <w:rsid w:val="00AB2AF9"/>
    <w:rsid w:val="00AB4189"/>
    <w:rsid w:val="00AB4B4F"/>
    <w:rsid w:val="00AB5FF1"/>
    <w:rsid w:val="00AB6231"/>
    <w:rsid w:val="00AB64A9"/>
    <w:rsid w:val="00AB70AD"/>
    <w:rsid w:val="00AC00A9"/>
    <w:rsid w:val="00AC215A"/>
    <w:rsid w:val="00AC2437"/>
    <w:rsid w:val="00AC3827"/>
    <w:rsid w:val="00AC3FDE"/>
    <w:rsid w:val="00AC4292"/>
    <w:rsid w:val="00AC43B7"/>
    <w:rsid w:val="00AC4695"/>
    <w:rsid w:val="00AC5B0D"/>
    <w:rsid w:val="00AC661F"/>
    <w:rsid w:val="00AC69BB"/>
    <w:rsid w:val="00AC76C7"/>
    <w:rsid w:val="00AC7F68"/>
    <w:rsid w:val="00AD0EFC"/>
    <w:rsid w:val="00AD2255"/>
    <w:rsid w:val="00AD44C9"/>
    <w:rsid w:val="00AD5FEC"/>
    <w:rsid w:val="00AD73EA"/>
    <w:rsid w:val="00AE0F3C"/>
    <w:rsid w:val="00AE1776"/>
    <w:rsid w:val="00AE567E"/>
    <w:rsid w:val="00AE5B6C"/>
    <w:rsid w:val="00AE7273"/>
    <w:rsid w:val="00AE74C7"/>
    <w:rsid w:val="00AF02F0"/>
    <w:rsid w:val="00AF0D94"/>
    <w:rsid w:val="00AF14D1"/>
    <w:rsid w:val="00AF15F9"/>
    <w:rsid w:val="00AF21DC"/>
    <w:rsid w:val="00AF36A5"/>
    <w:rsid w:val="00AF4734"/>
    <w:rsid w:val="00AF47BD"/>
    <w:rsid w:val="00AF492A"/>
    <w:rsid w:val="00AF4CCD"/>
    <w:rsid w:val="00AF538F"/>
    <w:rsid w:val="00AF5775"/>
    <w:rsid w:val="00B00B0B"/>
    <w:rsid w:val="00B013B1"/>
    <w:rsid w:val="00B01983"/>
    <w:rsid w:val="00B01B1A"/>
    <w:rsid w:val="00B022A7"/>
    <w:rsid w:val="00B0310E"/>
    <w:rsid w:val="00B0399D"/>
    <w:rsid w:val="00B0402B"/>
    <w:rsid w:val="00B0482B"/>
    <w:rsid w:val="00B04E68"/>
    <w:rsid w:val="00B04FC2"/>
    <w:rsid w:val="00B05E66"/>
    <w:rsid w:val="00B06FCE"/>
    <w:rsid w:val="00B07154"/>
    <w:rsid w:val="00B07993"/>
    <w:rsid w:val="00B10B37"/>
    <w:rsid w:val="00B10B8D"/>
    <w:rsid w:val="00B12674"/>
    <w:rsid w:val="00B13DD6"/>
    <w:rsid w:val="00B140A6"/>
    <w:rsid w:val="00B140E5"/>
    <w:rsid w:val="00B160FA"/>
    <w:rsid w:val="00B167CC"/>
    <w:rsid w:val="00B16982"/>
    <w:rsid w:val="00B179EB"/>
    <w:rsid w:val="00B2077B"/>
    <w:rsid w:val="00B20E26"/>
    <w:rsid w:val="00B21002"/>
    <w:rsid w:val="00B21705"/>
    <w:rsid w:val="00B23001"/>
    <w:rsid w:val="00B25021"/>
    <w:rsid w:val="00B25210"/>
    <w:rsid w:val="00B270C1"/>
    <w:rsid w:val="00B2780C"/>
    <w:rsid w:val="00B278BE"/>
    <w:rsid w:val="00B27992"/>
    <w:rsid w:val="00B27F50"/>
    <w:rsid w:val="00B30B07"/>
    <w:rsid w:val="00B317B4"/>
    <w:rsid w:val="00B3291F"/>
    <w:rsid w:val="00B3405D"/>
    <w:rsid w:val="00B372A2"/>
    <w:rsid w:val="00B41363"/>
    <w:rsid w:val="00B421B9"/>
    <w:rsid w:val="00B42531"/>
    <w:rsid w:val="00B42870"/>
    <w:rsid w:val="00B4291C"/>
    <w:rsid w:val="00B42BFE"/>
    <w:rsid w:val="00B435A8"/>
    <w:rsid w:val="00B44F0A"/>
    <w:rsid w:val="00B456D7"/>
    <w:rsid w:val="00B46DD4"/>
    <w:rsid w:val="00B4737E"/>
    <w:rsid w:val="00B476A3"/>
    <w:rsid w:val="00B47CD6"/>
    <w:rsid w:val="00B50FB1"/>
    <w:rsid w:val="00B51412"/>
    <w:rsid w:val="00B51588"/>
    <w:rsid w:val="00B5415B"/>
    <w:rsid w:val="00B54FC2"/>
    <w:rsid w:val="00B5533F"/>
    <w:rsid w:val="00B600D3"/>
    <w:rsid w:val="00B60E7C"/>
    <w:rsid w:val="00B6189F"/>
    <w:rsid w:val="00B61B99"/>
    <w:rsid w:val="00B62A79"/>
    <w:rsid w:val="00B62CC4"/>
    <w:rsid w:val="00B64066"/>
    <w:rsid w:val="00B65695"/>
    <w:rsid w:val="00B661D1"/>
    <w:rsid w:val="00B663EB"/>
    <w:rsid w:val="00B6718F"/>
    <w:rsid w:val="00B701C9"/>
    <w:rsid w:val="00B71643"/>
    <w:rsid w:val="00B71B27"/>
    <w:rsid w:val="00B72B70"/>
    <w:rsid w:val="00B72C08"/>
    <w:rsid w:val="00B80193"/>
    <w:rsid w:val="00B80D06"/>
    <w:rsid w:val="00B80EF3"/>
    <w:rsid w:val="00B813DB"/>
    <w:rsid w:val="00B817D6"/>
    <w:rsid w:val="00B8196A"/>
    <w:rsid w:val="00B83800"/>
    <w:rsid w:val="00B83AB8"/>
    <w:rsid w:val="00B8429B"/>
    <w:rsid w:val="00B84394"/>
    <w:rsid w:val="00B84601"/>
    <w:rsid w:val="00B8634C"/>
    <w:rsid w:val="00B86D14"/>
    <w:rsid w:val="00B87B13"/>
    <w:rsid w:val="00B87DC5"/>
    <w:rsid w:val="00B922D2"/>
    <w:rsid w:val="00B92A27"/>
    <w:rsid w:val="00B957BA"/>
    <w:rsid w:val="00B963A9"/>
    <w:rsid w:val="00B96A33"/>
    <w:rsid w:val="00BA1661"/>
    <w:rsid w:val="00BA16E4"/>
    <w:rsid w:val="00BA243F"/>
    <w:rsid w:val="00BA268F"/>
    <w:rsid w:val="00BA32F7"/>
    <w:rsid w:val="00BA56D5"/>
    <w:rsid w:val="00BB14F5"/>
    <w:rsid w:val="00BB285E"/>
    <w:rsid w:val="00BB2F62"/>
    <w:rsid w:val="00BB3801"/>
    <w:rsid w:val="00BB4157"/>
    <w:rsid w:val="00BB5443"/>
    <w:rsid w:val="00BB61F6"/>
    <w:rsid w:val="00BB76A2"/>
    <w:rsid w:val="00BC0931"/>
    <w:rsid w:val="00BC0FB9"/>
    <w:rsid w:val="00BC1AB4"/>
    <w:rsid w:val="00BC2484"/>
    <w:rsid w:val="00BD1209"/>
    <w:rsid w:val="00BD1569"/>
    <w:rsid w:val="00BD1799"/>
    <w:rsid w:val="00BD18FE"/>
    <w:rsid w:val="00BD34AA"/>
    <w:rsid w:val="00BD48CC"/>
    <w:rsid w:val="00BD4ED2"/>
    <w:rsid w:val="00BD64E1"/>
    <w:rsid w:val="00BD70BE"/>
    <w:rsid w:val="00BD7F4F"/>
    <w:rsid w:val="00BE0EB8"/>
    <w:rsid w:val="00BE179B"/>
    <w:rsid w:val="00BE1D11"/>
    <w:rsid w:val="00BE20EA"/>
    <w:rsid w:val="00BE2AA2"/>
    <w:rsid w:val="00BE409F"/>
    <w:rsid w:val="00BE75EA"/>
    <w:rsid w:val="00BF05EE"/>
    <w:rsid w:val="00BF0830"/>
    <w:rsid w:val="00BF1AD9"/>
    <w:rsid w:val="00BF1C76"/>
    <w:rsid w:val="00BF2484"/>
    <w:rsid w:val="00BF59DC"/>
    <w:rsid w:val="00BF6157"/>
    <w:rsid w:val="00BF6D41"/>
    <w:rsid w:val="00BF7FAF"/>
    <w:rsid w:val="00C01311"/>
    <w:rsid w:val="00C02DA1"/>
    <w:rsid w:val="00C03282"/>
    <w:rsid w:val="00C038E4"/>
    <w:rsid w:val="00C03D5E"/>
    <w:rsid w:val="00C05158"/>
    <w:rsid w:val="00C0529F"/>
    <w:rsid w:val="00C056EF"/>
    <w:rsid w:val="00C058E6"/>
    <w:rsid w:val="00C05EF2"/>
    <w:rsid w:val="00C0779D"/>
    <w:rsid w:val="00C07DA9"/>
    <w:rsid w:val="00C10267"/>
    <w:rsid w:val="00C11578"/>
    <w:rsid w:val="00C1182F"/>
    <w:rsid w:val="00C12307"/>
    <w:rsid w:val="00C123DD"/>
    <w:rsid w:val="00C13704"/>
    <w:rsid w:val="00C15D4E"/>
    <w:rsid w:val="00C17400"/>
    <w:rsid w:val="00C17ADA"/>
    <w:rsid w:val="00C20527"/>
    <w:rsid w:val="00C218AB"/>
    <w:rsid w:val="00C22531"/>
    <w:rsid w:val="00C23471"/>
    <w:rsid w:val="00C24C61"/>
    <w:rsid w:val="00C25611"/>
    <w:rsid w:val="00C26C4D"/>
    <w:rsid w:val="00C26E66"/>
    <w:rsid w:val="00C27671"/>
    <w:rsid w:val="00C314D5"/>
    <w:rsid w:val="00C31831"/>
    <w:rsid w:val="00C31CC0"/>
    <w:rsid w:val="00C32E32"/>
    <w:rsid w:val="00C33524"/>
    <w:rsid w:val="00C33904"/>
    <w:rsid w:val="00C33B3B"/>
    <w:rsid w:val="00C33E74"/>
    <w:rsid w:val="00C345FD"/>
    <w:rsid w:val="00C35EE9"/>
    <w:rsid w:val="00C364F5"/>
    <w:rsid w:val="00C37911"/>
    <w:rsid w:val="00C3792D"/>
    <w:rsid w:val="00C409CF"/>
    <w:rsid w:val="00C4107A"/>
    <w:rsid w:val="00C410C5"/>
    <w:rsid w:val="00C42057"/>
    <w:rsid w:val="00C425A5"/>
    <w:rsid w:val="00C43DE2"/>
    <w:rsid w:val="00C442FE"/>
    <w:rsid w:val="00C44FBD"/>
    <w:rsid w:val="00C4569C"/>
    <w:rsid w:val="00C45821"/>
    <w:rsid w:val="00C4616D"/>
    <w:rsid w:val="00C4678A"/>
    <w:rsid w:val="00C46868"/>
    <w:rsid w:val="00C46D3C"/>
    <w:rsid w:val="00C47457"/>
    <w:rsid w:val="00C47B7E"/>
    <w:rsid w:val="00C47D1C"/>
    <w:rsid w:val="00C50514"/>
    <w:rsid w:val="00C51AC0"/>
    <w:rsid w:val="00C536ED"/>
    <w:rsid w:val="00C542B0"/>
    <w:rsid w:val="00C549B2"/>
    <w:rsid w:val="00C55998"/>
    <w:rsid w:val="00C5679A"/>
    <w:rsid w:val="00C56916"/>
    <w:rsid w:val="00C611EA"/>
    <w:rsid w:val="00C61B5A"/>
    <w:rsid w:val="00C61EC2"/>
    <w:rsid w:val="00C6383E"/>
    <w:rsid w:val="00C639BC"/>
    <w:rsid w:val="00C6653C"/>
    <w:rsid w:val="00C66C34"/>
    <w:rsid w:val="00C67D00"/>
    <w:rsid w:val="00C70871"/>
    <w:rsid w:val="00C7136B"/>
    <w:rsid w:val="00C71897"/>
    <w:rsid w:val="00C72FAF"/>
    <w:rsid w:val="00C7304E"/>
    <w:rsid w:val="00C75FA8"/>
    <w:rsid w:val="00C76552"/>
    <w:rsid w:val="00C77F1F"/>
    <w:rsid w:val="00C81C6A"/>
    <w:rsid w:val="00C82F21"/>
    <w:rsid w:val="00C839FB"/>
    <w:rsid w:val="00C83E90"/>
    <w:rsid w:val="00C84D48"/>
    <w:rsid w:val="00C860CD"/>
    <w:rsid w:val="00C86614"/>
    <w:rsid w:val="00C87AA0"/>
    <w:rsid w:val="00C916C2"/>
    <w:rsid w:val="00C94B7A"/>
    <w:rsid w:val="00C959A9"/>
    <w:rsid w:val="00CA0412"/>
    <w:rsid w:val="00CA0A60"/>
    <w:rsid w:val="00CA1C84"/>
    <w:rsid w:val="00CA2387"/>
    <w:rsid w:val="00CA24F8"/>
    <w:rsid w:val="00CA27A5"/>
    <w:rsid w:val="00CA3996"/>
    <w:rsid w:val="00CA3ACB"/>
    <w:rsid w:val="00CA3E44"/>
    <w:rsid w:val="00CA5E42"/>
    <w:rsid w:val="00CB0E10"/>
    <w:rsid w:val="00CB1032"/>
    <w:rsid w:val="00CB1AED"/>
    <w:rsid w:val="00CB2757"/>
    <w:rsid w:val="00CB40C4"/>
    <w:rsid w:val="00CB421D"/>
    <w:rsid w:val="00CB553A"/>
    <w:rsid w:val="00CB5CD1"/>
    <w:rsid w:val="00CB6709"/>
    <w:rsid w:val="00CB68A6"/>
    <w:rsid w:val="00CB699F"/>
    <w:rsid w:val="00CB6D16"/>
    <w:rsid w:val="00CB6DD6"/>
    <w:rsid w:val="00CB70ED"/>
    <w:rsid w:val="00CB7281"/>
    <w:rsid w:val="00CB77C2"/>
    <w:rsid w:val="00CB79FF"/>
    <w:rsid w:val="00CC0416"/>
    <w:rsid w:val="00CC12E8"/>
    <w:rsid w:val="00CC1627"/>
    <w:rsid w:val="00CC2EAA"/>
    <w:rsid w:val="00CC4177"/>
    <w:rsid w:val="00CC430E"/>
    <w:rsid w:val="00CC4383"/>
    <w:rsid w:val="00CC4DB4"/>
    <w:rsid w:val="00CC5AE0"/>
    <w:rsid w:val="00CC6085"/>
    <w:rsid w:val="00CC7356"/>
    <w:rsid w:val="00CC77E2"/>
    <w:rsid w:val="00CC7BF7"/>
    <w:rsid w:val="00CD0B0C"/>
    <w:rsid w:val="00CD2A83"/>
    <w:rsid w:val="00CD3600"/>
    <w:rsid w:val="00CD3721"/>
    <w:rsid w:val="00CD3A22"/>
    <w:rsid w:val="00CD5503"/>
    <w:rsid w:val="00CD58D1"/>
    <w:rsid w:val="00CD5F6A"/>
    <w:rsid w:val="00CD6D7B"/>
    <w:rsid w:val="00CD7E55"/>
    <w:rsid w:val="00CE095F"/>
    <w:rsid w:val="00CE09D5"/>
    <w:rsid w:val="00CE12E3"/>
    <w:rsid w:val="00CE2B94"/>
    <w:rsid w:val="00CE3368"/>
    <w:rsid w:val="00CE42BE"/>
    <w:rsid w:val="00CE4BA1"/>
    <w:rsid w:val="00CE52F9"/>
    <w:rsid w:val="00CE7210"/>
    <w:rsid w:val="00CF00EB"/>
    <w:rsid w:val="00CF1C1E"/>
    <w:rsid w:val="00CF28A8"/>
    <w:rsid w:val="00CF2B92"/>
    <w:rsid w:val="00CF3325"/>
    <w:rsid w:val="00CF3E49"/>
    <w:rsid w:val="00CF4743"/>
    <w:rsid w:val="00CF490C"/>
    <w:rsid w:val="00CF503E"/>
    <w:rsid w:val="00CF5703"/>
    <w:rsid w:val="00CF5BDD"/>
    <w:rsid w:val="00CF5D05"/>
    <w:rsid w:val="00CF5D70"/>
    <w:rsid w:val="00CF5DED"/>
    <w:rsid w:val="00CF5ED8"/>
    <w:rsid w:val="00CF6690"/>
    <w:rsid w:val="00CF74B9"/>
    <w:rsid w:val="00CF7AAD"/>
    <w:rsid w:val="00D0061A"/>
    <w:rsid w:val="00D0075B"/>
    <w:rsid w:val="00D00B84"/>
    <w:rsid w:val="00D02001"/>
    <w:rsid w:val="00D02F4F"/>
    <w:rsid w:val="00D05BBF"/>
    <w:rsid w:val="00D05D9E"/>
    <w:rsid w:val="00D06F28"/>
    <w:rsid w:val="00D102AF"/>
    <w:rsid w:val="00D1359D"/>
    <w:rsid w:val="00D144FE"/>
    <w:rsid w:val="00D1491D"/>
    <w:rsid w:val="00D152FC"/>
    <w:rsid w:val="00D153CB"/>
    <w:rsid w:val="00D177C1"/>
    <w:rsid w:val="00D20B5C"/>
    <w:rsid w:val="00D228A5"/>
    <w:rsid w:val="00D2320E"/>
    <w:rsid w:val="00D23842"/>
    <w:rsid w:val="00D24B45"/>
    <w:rsid w:val="00D24BC2"/>
    <w:rsid w:val="00D25141"/>
    <w:rsid w:val="00D25739"/>
    <w:rsid w:val="00D26999"/>
    <w:rsid w:val="00D270A8"/>
    <w:rsid w:val="00D270AC"/>
    <w:rsid w:val="00D2785A"/>
    <w:rsid w:val="00D279D6"/>
    <w:rsid w:val="00D30D07"/>
    <w:rsid w:val="00D31035"/>
    <w:rsid w:val="00D31BDB"/>
    <w:rsid w:val="00D31E17"/>
    <w:rsid w:val="00D323B4"/>
    <w:rsid w:val="00D32EFA"/>
    <w:rsid w:val="00D3326D"/>
    <w:rsid w:val="00D33482"/>
    <w:rsid w:val="00D3422D"/>
    <w:rsid w:val="00D3641F"/>
    <w:rsid w:val="00D378DE"/>
    <w:rsid w:val="00D37A2E"/>
    <w:rsid w:val="00D37DBF"/>
    <w:rsid w:val="00D407BF"/>
    <w:rsid w:val="00D40AB6"/>
    <w:rsid w:val="00D415F7"/>
    <w:rsid w:val="00D43189"/>
    <w:rsid w:val="00D437C8"/>
    <w:rsid w:val="00D44819"/>
    <w:rsid w:val="00D44F51"/>
    <w:rsid w:val="00D462F2"/>
    <w:rsid w:val="00D46527"/>
    <w:rsid w:val="00D46E09"/>
    <w:rsid w:val="00D52676"/>
    <w:rsid w:val="00D52697"/>
    <w:rsid w:val="00D55304"/>
    <w:rsid w:val="00D55E82"/>
    <w:rsid w:val="00D55F97"/>
    <w:rsid w:val="00D571E5"/>
    <w:rsid w:val="00D57888"/>
    <w:rsid w:val="00D6032F"/>
    <w:rsid w:val="00D60E7F"/>
    <w:rsid w:val="00D619AE"/>
    <w:rsid w:val="00D61CEC"/>
    <w:rsid w:val="00D62542"/>
    <w:rsid w:val="00D62D4E"/>
    <w:rsid w:val="00D632A7"/>
    <w:rsid w:val="00D6743A"/>
    <w:rsid w:val="00D67463"/>
    <w:rsid w:val="00D67D1B"/>
    <w:rsid w:val="00D67F15"/>
    <w:rsid w:val="00D7237D"/>
    <w:rsid w:val="00D73CE7"/>
    <w:rsid w:val="00D76739"/>
    <w:rsid w:val="00D76F71"/>
    <w:rsid w:val="00D8071E"/>
    <w:rsid w:val="00D80CED"/>
    <w:rsid w:val="00D817CC"/>
    <w:rsid w:val="00D81BC4"/>
    <w:rsid w:val="00D84181"/>
    <w:rsid w:val="00D8509E"/>
    <w:rsid w:val="00D851A5"/>
    <w:rsid w:val="00D85A2F"/>
    <w:rsid w:val="00D86427"/>
    <w:rsid w:val="00D90DD5"/>
    <w:rsid w:val="00D91978"/>
    <w:rsid w:val="00D925E6"/>
    <w:rsid w:val="00D93B8C"/>
    <w:rsid w:val="00D94640"/>
    <w:rsid w:val="00D949D2"/>
    <w:rsid w:val="00D94C0D"/>
    <w:rsid w:val="00D9507D"/>
    <w:rsid w:val="00D974CD"/>
    <w:rsid w:val="00DA07C9"/>
    <w:rsid w:val="00DA1A54"/>
    <w:rsid w:val="00DA45B2"/>
    <w:rsid w:val="00DA51F4"/>
    <w:rsid w:val="00DA5D39"/>
    <w:rsid w:val="00DA75BD"/>
    <w:rsid w:val="00DB0C8F"/>
    <w:rsid w:val="00DB0E5D"/>
    <w:rsid w:val="00DB1951"/>
    <w:rsid w:val="00DB263F"/>
    <w:rsid w:val="00DB2727"/>
    <w:rsid w:val="00DB2813"/>
    <w:rsid w:val="00DB33B1"/>
    <w:rsid w:val="00DB3403"/>
    <w:rsid w:val="00DB3EF3"/>
    <w:rsid w:val="00DB4465"/>
    <w:rsid w:val="00DB450B"/>
    <w:rsid w:val="00DB4F9D"/>
    <w:rsid w:val="00DB5634"/>
    <w:rsid w:val="00DB76E2"/>
    <w:rsid w:val="00DC00BC"/>
    <w:rsid w:val="00DC0D9A"/>
    <w:rsid w:val="00DC13C4"/>
    <w:rsid w:val="00DC1EF8"/>
    <w:rsid w:val="00DC20C3"/>
    <w:rsid w:val="00DC2A24"/>
    <w:rsid w:val="00DC2E9B"/>
    <w:rsid w:val="00DC3196"/>
    <w:rsid w:val="00DC4F25"/>
    <w:rsid w:val="00DC7684"/>
    <w:rsid w:val="00DD0A02"/>
    <w:rsid w:val="00DD288A"/>
    <w:rsid w:val="00DD2C15"/>
    <w:rsid w:val="00DD61A9"/>
    <w:rsid w:val="00DD6AA8"/>
    <w:rsid w:val="00DE0268"/>
    <w:rsid w:val="00DE0365"/>
    <w:rsid w:val="00DE17E0"/>
    <w:rsid w:val="00DE2EDC"/>
    <w:rsid w:val="00DE3E6C"/>
    <w:rsid w:val="00DE3EB9"/>
    <w:rsid w:val="00DE4201"/>
    <w:rsid w:val="00DE438B"/>
    <w:rsid w:val="00DE483D"/>
    <w:rsid w:val="00DE590A"/>
    <w:rsid w:val="00DE5E76"/>
    <w:rsid w:val="00DE61FD"/>
    <w:rsid w:val="00DE7E07"/>
    <w:rsid w:val="00DF146D"/>
    <w:rsid w:val="00DF1D79"/>
    <w:rsid w:val="00DF2A69"/>
    <w:rsid w:val="00DF2E6B"/>
    <w:rsid w:val="00DF562B"/>
    <w:rsid w:val="00DF5D28"/>
    <w:rsid w:val="00DF63CC"/>
    <w:rsid w:val="00DF6B8C"/>
    <w:rsid w:val="00DF7BEA"/>
    <w:rsid w:val="00E00DE0"/>
    <w:rsid w:val="00E01406"/>
    <w:rsid w:val="00E01DB5"/>
    <w:rsid w:val="00E02FAA"/>
    <w:rsid w:val="00E04471"/>
    <w:rsid w:val="00E04669"/>
    <w:rsid w:val="00E06277"/>
    <w:rsid w:val="00E06BBD"/>
    <w:rsid w:val="00E10B84"/>
    <w:rsid w:val="00E136B6"/>
    <w:rsid w:val="00E14F6C"/>
    <w:rsid w:val="00E17898"/>
    <w:rsid w:val="00E2145E"/>
    <w:rsid w:val="00E2177B"/>
    <w:rsid w:val="00E237F6"/>
    <w:rsid w:val="00E25E71"/>
    <w:rsid w:val="00E266D7"/>
    <w:rsid w:val="00E27921"/>
    <w:rsid w:val="00E27BB6"/>
    <w:rsid w:val="00E27CF8"/>
    <w:rsid w:val="00E27DEE"/>
    <w:rsid w:val="00E31532"/>
    <w:rsid w:val="00E316BB"/>
    <w:rsid w:val="00E31939"/>
    <w:rsid w:val="00E31DA0"/>
    <w:rsid w:val="00E31E69"/>
    <w:rsid w:val="00E321E1"/>
    <w:rsid w:val="00E346EA"/>
    <w:rsid w:val="00E34FA0"/>
    <w:rsid w:val="00E35314"/>
    <w:rsid w:val="00E3593B"/>
    <w:rsid w:val="00E36D0E"/>
    <w:rsid w:val="00E36FCB"/>
    <w:rsid w:val="00E40DB9"/>
    <w:rsid w:val="00E40E78"/>
    <w:rsid w:val="00E4210E"/>
    <w:rsid w:val="00E42D7A"/>
    <w:rsid w:val="00E42F1B"/>
    <w:rsid w:val="00E436B0"/>
    <w:rsid w:val="00E43FE3"/>
    <w:rsid w:val="00E445BB"/>
    <w:rsid w:val="00E446D2"/>
    <w:rsid w:val="00E44F9B"/>
    <w:rsid w:val="00E451FB"/>
    <w:rsid w:val="00E45E72"/>
    <w:rsid w:val="00E4726A"/>
    <w:rsid w:val="00E5013B"/>
    <w:rsid w:val="00E51037"/>
    <w:rsid w:val="00E5103A"/>
    <w:rsid w:val="00E51077"/>
    <w:rsid w:val="00E510EF"/>
    <w:rsid w:val="00E52AF6"/>
    <w:rsid w:val="00E53140"/>
    <w:rsid w:val="00E55FD2"/>
    <w:rsid w:val="00E560C7"/>
    <w:rsid w:val="00E60ABC"/>
    <w:rsid w:val="00E611EA"/>
    <w:rsid w:val="00E6144D"/>
    <w:rsid w:val="00E624D6"/>
    <w:rsid w:val="00E62C12"/>
    <w:rsid w:val="00E63124"/>
    <w:rsid w:val="00E631FA"/>
    <w:rsid w:val="00E6402A"/>
    <w:rsid w:val="00E64118"/>
    <w:rsid w:val="00E66EA7"/>
    <w:rsid w:val="00E716E6"/>
    <w:rsid w:val="00E72078"/>
    <w:rsid w:val="00E724C4"/>
    <w:rsid w:val="00E72B3B"/>
    <w:rsid w:val="00E74F5E"/>
    <w:rsid w:val="00E77311"/>
    <w:rsid w:val="00E77A37"/>
    <w:rsid w:val="00E806DE"/>
    <w:rsid w:val="00E811B1"/>
    <w:rsid w:val="00E815D3"/>
    <w:rsid w:val="00E81C89"/>
    <w:rsid w:val="00E82DCA"/>
    <w:rsid w:val="00E8452A"/>
    <w:rsid w:val="00E84839"/>
    <w:rsid w:val="00E84A51"/>
    <w:rsid w:val="00E86A68"/>
    <w:rsid w:val="00E87061"/>
    <w:rsid w:val="00E877F8"/>
    <w:rsid w:val="00E902CE"/>
    <w:rsid w:val="00E91E1A"/>
    <w:rsid w:val="00E9293A"/>
    <w:rsid w:val="00E93418"/>
    <w:rsid w:val="00E93D61"/>
    <w:rsid w:val="00E94640"/>
    <w:rsid w:val="00E96241"/>
    <w:rsid w:val="00E975C1"/>
    <w:rsid w:val="00E97968"/>
    <w:rsid w:val="00E97D8B"/>
    <w:rsid w:val="00E97EB3"/>
    <w:rsid w:val="00EA0021"/>
    <w:rsid w:val="00EA0D0C"/>
    <w:rsid w:val="00EA0D62"/>
    <w:rsid w:val="00EA22D7"/>
    <w:rsid w:val="00EA26B5"/>
    <w:rsid w:val="00EA2DCC"/>
    <w:rsid w:val="00EA2F32"/>
    <w:rsid w:val="00EA3616"/>
    <w:rsid w:val="00EA3F03"/>
    <w:rsid w:val="00EA50A3"/>
    <w:rsid w:val="00EA52F8"/>
    <w:rsid w:val="00EA5822"/>
    <w:rsid w:val="00EA5AC3"/>
    <w:rsid w:val="00EA60F7"/>
    <w:rsid w:val="00EA7934"/>
    <w:rsid w:val="00EB0307"/>
    <w:rsid w:val="00EB0D68"/>
    <w:rsid w:val="00EB110B"/>
    <w:rsid w:val="00EB231D"/>
    <w:rsid w:val="00EB26FC"/>
    <w:rsid w:val="00EB397A"/>
    <w:rsid w:val="00EB5B73"/>
    <w:rsid w:val="00EB6016"/>
    <w:rsid w:val="00EB60EC"/>
    <w:rsid w:val="00EB63BC"/>
    <w:rsid w:val="00EB7304"/>
    <w:rsid w:val="00EB75A5"/>
    <w:rsid w:val="00EB76AE"/>
    <w:rsid w:val="00EB78D7"/>
    <w:rsid w:val="00EC061D"/>
    <w:rsid w:val="00EC29E9"/>
    <w:rsid w:val="00EC3447"/>
    <w:rsid w:val="00EC3852"/>
    <w:rsid w:val="00EC3922"/>
    <w:rsid w:val="00EC3ECB"/>
    <w:rsid w:val="00EC4ABB"/>
    <w:rsid w:val="00EC60A3"/>
    <w:rsid w:val="00EC60FD"/>
    <w:rsid w:val="00EC7755"/>
    <w:rsid w:val="00ED028C"/>
    <w:rsid w:val="00ED04F4"/>
    <w:rsid w:val="00ED073D"/>
    <w:rsid w:val="00ED098D"/>
    <w:rsid w:val="00ED0DC8"/>
    <w:rsid w:val="00ED4171"/>
    <w:rsid w:val="00ED6498"/>
    <w:rsid w:val="00ED6FF0"/>
    <w:rsid w:val="00ED75EA"/>
    <w:rsid w:val="00ED7F38"/>
    <w:rsid w:val="00EE0722"/>
    <w:rsid w:val="00EE1880"/>
    <w:rsid w:val="00EE242C"/>
    <w:rsid w:val="00EE436E"/>
    <w:rsid w:val="00EE4C1F"/>
    <w:rsid w:val="00EF1204"/>
    <w:rsid w:val="00EF235A"/>
    <w:rsid w:val="00EF2AD6"/>
    <w:rsid w:val="00EF30AB"/>
    <w:rsid w:val="00EF35D9"/>
    <w:rsid w:val="00EF3F99"/>
    <w:rsid w:val="00EF4109"/>
    <w:rsid w:val="00EF6158"/>
    <w:rsid w:val="00EF6620"/>
    <w:rsid w:val="00EF78C7"/>
    <w:rsid w:val="00EF7E57"/>
    <w:rsid w:val="00F01836"/>
    <w:rsid w:val="00F02603"/>
    <w:rsid w:val="00F03152"/>
    <w:rsid w:val="00F031F1"/>
    <w:rsid w:val="00F04C15"/>
    <w:rsid w:val="00F05453"/>
    <w:rsid w:val="00F05954"/>
    <w:rsid w:val="00F05F99"/>
    <w:rsid w:val="00F07FC0"/>
    <w:rsid w:val="00F1116D"/>
    <w:rsid w:val="00F11832"/>
    <w:rsid w:val="00F125BE"/>
    <w:rsid w:val="00F12DC5"/>
    <w:rsid w:val="00F160FD"/>
    <w:rsid w:val="00F1624A"/>
    <w:rsid w:val="00F1669F"/>
    <w:rsid w:val="00F1738F"/>
    <w:rsid w:val="00F1749D"/>
    <w:rsid w:val="00F20385"/>
    <w:rsid w:val="00F20A93"/>
    <w:rsid w:val="00F21E37"/>
    <w:rsid w:val="00F22924"/>
    <w:rsid w:val="00F2292E"/>
    <w:rsid w:val="00F23183"/>
    <w:rsid w:val="00F23462"/>
    <w:rsid w:val="00F23F41"/>
    <w:rsid w:val="00F249AC"/>
    <w:rsid w:val="00F26B9D"/>
    <w:rsid w:val="00F2704F"/>
    <w:rsid w:val="00F2755F"/>
    <w:rsid w:val="00F30383"/>
    <w:rsid w:val="00F31D49"/>
    <w:rsid w:val="00F32BFF"/>
    <w:rsid w:val="00F35AD0"/>
    <w:rsid w:val="00F36E82"/>
    <w:rsid w:val="00F37081"/>
    <w:rsid w:val="00F37263"/>
    <w:rsid w:val="00F3765B"/>
    <w:rsid w:val="00F403B9"/>
    <w:rsid w:val="00F4204D"/>
    <w:rsid w:val="00F42561"/>
    <w:rsid w:val="00F431A0"/>
    <w:rsid w:val="00F437D3"/>
    <w:rsid w:val="00F43C0F"/>
    <w:rsid w:val="00F441EF"/>
    <w:rsid w:val="00F4436A"/>
    <w:rsid w:val="00F445F0"/>
    <w:rsid w:val="00F44B37"/>
    <w:rsid w:val="00F455AB"/>
    <w:rsid w:val="00F460D9"/>
    <w:rsid w:val="00F4657F"/>
    <w:rsid w:val="00F47EAE"/>
    <w:rsid w:val="00F50F31"/>
    <w:rsid w:val="00F52283"/>
    <w:rsid w:val="00F5248A"/>
    <w:rsid w:val="00F52E41"/>
    <w:rsid w:val="00F5378F"/>
    <w:rsid w:val="00F5558F"/>
    <w:rsid w:val="00F577C6"/>
    <w:rsid w:val="00F57B47"/>
    <w:rsid w:val="00F57F78"/>
    <w:rsid w:val="00F57FCA"/>
    <w:rsid w:val="00F62422"/>
    <w:rsid w:val="00F626C3"/>
    <w:rsid w:val="00F62D47"/>
    <w:rsid w:val="00F63710"/>
    <w:rsid w:val="00F64460"/>
    <w:rsid w:val="00F64B4C"/>
    <w:rsid w:val="00F64E41"/>
    <w:rsid w:val="00F65688"/>
    <w:rsid w:val="00F66179"/>
    <w:rsid w:val="00F6706D"/>
    <w:rsid w:val="00F67912"/>
    <w:rsid w:val="00F679DE"/>
    <w:rsid w:val="00F67A88"/>
    <w:rsid w:val="00F71C97"/>
    <w:rsid w:val="00F71CDA"/>
    <w:rsid w:val="00F7329E"/>
    <w:rsid w:val="00F73704"/>
    <w:rsid w:val="00F740BF"/>
    <w:rsid w:val="00F74DCB"/>
    <w:rsid w:val="00F74F28"/>
    <w:rsid w:val="00F76927"/>
    <w:rsid w:val="00F7697B"/>
    <w:rsid w:val="00F77339"/>
    <w:rsid w:val="00F779FF"/>
    <w:rsid w:val="00F77FDE"/>
    <w:rsid w:val="00F80271"/>
    <w:rsid w:val="00F82C9B"/>
    <w:rsid w:val="00F82D9C"/>
    <w:rsid w:val="00F8302B"/>
    <w:rsid w:val="00F8409A"/>
    <w:rsid w:val="00F85642"/>
    <w:rsid w:val="00F86748"/>
    <w:rsid w:val="00F86EB6"/>
    <w:rsid w:val="00F87EE3"/>
    <w:rsid w:val="00F91F61"/>
    <w:rsid w:val="00F9222D"/>
    <w:rsid w:val="00F9319A"/>
    <w:rsid w:val="00F96406"/>
    <w:rsid w:val="00F972A6"/>
    <w:rsid w:val="00F97614"/>
    <w:rsid w:val="00F9793E"/>
    <w:rsid w:val="00F97F01"/>
    <w:rsid w:val="00FA214E"/>
    <w:rsid w:val="00FA296F"/>
    <w:rsid w:val="00FA2C99"/>
    <w:rsid w:val="00FA3CE0"/>
    <w:rsid w:val="00FA4BB8"/>
    <w:rsid w:val="00FA5084"/>
    <w:rsid w:val="00FA60DC"/>
    <w:rsid w:val="00FA7470"/>
    <w:rsid w:val="00FA7A49"/>
    <w:rsid w:val="00FB155F"/>
    <w:rsid w:val="00FB1ACA"/>
    <w:rsid w:val="00FB212B"/>
    <w:rsid w:val="00FB2300"/>
    <w:rsid w:val="00FB332F"/>
    <w:rsid w:val="00FB3CC6"/>
    <w:rsid w:val="00FB3F91"/>
    <w:rsid w:val="00FB48D5"/>
    <w:rsid w:val="00FB4C28"/>
    <w:rsid w:val="00FB4DE1"/>
    <w:rsid w:val="00FB57F5"/>
    <w:rsid w:val="00FB5EB5"/>
    <w:rsid w:val="00FC2CA8"/>
    <w:rsid w:val="00FC3BCE"/>
    <w:rsid w:val="00FC3F6C"/>
    <w:rsid w:val="00FC4EB8"/>
    <w:rsid w:val="00FC5E45"/>
    <w:rsid w:val="00FC711E"/>
    <w:rsid w:val="00FD1117"/>
    <w:rsid w:val="00FD4550"/>
    <w:rsid w:val="00FD5F51"/>
    <w:rsid w:val="00FD712F"/>
    <w:rsid w:val="00FD7A77"/>
    <w:rsid w:val="00FE11AD"/>
    <w:rsid w:val="00FE27CC"/>
    <w:rsid w:val="00FE2B9D"/>
    <w:rsid w:val="00FE3C30"/>
    <w:rsid w:val="00FE3DF3"/>
    <w:rsid w:val="00FE3E6E"/>
    <w:rsid w:val="00FE440C"/>
    <w:rsid w:val="00FE504F"/>
    <w:rsid w:val="00FE5695"/>
    <w:rsid w:val="00FE59CE"/>
    <w:rsid w:val="00FE6CDB"/>
    <w:rsid w:val="00FE6FA1"/>
    <w:rsid w:val="00FE72CB"/>
    <w:rsid w:val="00FE765C"/>
    <w:rsid w:val="00FE7D06"/>
    <w:rsid w:val="00FF30F0"/>
    <w:rsid w:val="00FF41AE"/>
    <w:rsid w:val="00FF4680"/>
    <w:rsid w:val="00FF54D6"/>
    <w:rsid w:val="00FF6E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546D0"/>
  <w15:docId w15:val="{250C6BB3-E1F2-443A-862E-D6D61D2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911"/>
    <w:pPr>
      <w:spacing w:line="276" w:lineRule="auto"/>
    </w:pPr>
    <w:rPr>
      <w:rFonts w:ascii="Verdana" w:hAnsi="Verdana"/>
      <w:sz w:val="19"/>
      <w:szCs w:val="22"/>
    </w:rPr>
  </w:style>
  <w:style w:type="paragraph" w:styleId="Titre1">
    <w:name w:val="heading 1"/>
    <w:basedOn w:val="Normal"/>
    <w:next w:val="Normal"/>
    <w:link w:val="Titre1Car"/>
    <w:autoRedefine/>
    <w:uiPriority w:val="9"/>
    <w:qFormat/>
    <w:rsid w:val="00E97EB3"/>
    <w:pPr>
      <w:keepNext/>
      <w:spacing w:before="240" w:after="240" w:line="240" w:lineRule="auto"/>
      <w:jc w:val="both"/>
      <w:outlineLvl w:val="0"/>
    </w:pPr>
    <w:rPr>
      <w:rFonts w:eastAsia="DengXian Light"/>
      <w:b/>
      <w:bCs/>
      <w:color w:val="244061" w:themeColor="accent1" w:themeShade="80"/>
      <w:kern w:val="32"/>
      <w:sz w:val="22"/>
    </w:rPr>
  </w:style>
  <w:style w:type="paragraph" w:styleId="Titre2">
    <w:name w:val="heading 2"/>
    <w:basedOn w:val="Normal"/>
    <w:next w:val="Normal"/>
    <w:link w:val="Titre2Car"/>
    <w:autoRedefine/>
    <w:uiPriority w:val="9"/>
    <w:unhideWhenUsed/>
    <w:qFormat/>
    <w:rsid w:val="009B6D9C"/>
    <w:pPr>
      <w:keepNext/>
      <w:spacing w:after="240" w:line="240" w:lineRule="auto"/>
      <w:jc w:val="both"/>
      <w:outlineLvl w:val="1"/>
    </w:pPr>
    <w:rPr>
      <w:rFonts w:eastAsia="DengXian Light"/>
      <w:b/>
      <w:bCs/>
      <w:color w:val="244061" w:themeColor="accent1" w:themeShade="80"/>
      <w:kern w:val="32"/>
      <w:sz w:val="22"/>
    </w:rPr>
  </w:style>
  <w:style w:type="paragraph" w:styleId="Titre3">
    <w:name w:val="heading 3"/>
    <w:basedOn w:val="Normal"/>
    <w:next w:val="Normal"/>
    <w:link w:val="Titre3Car"/>
    <w:autoRedefine/>
    <w:uiPriority w:val="9"/>
    <w:unhideWhenUsed/>
    <w:qFormat/>
    <w:rsid w:val="009B6D9C"/>
    <w:pPr>
      <w:keepNext/>
      <w:spacing w:after="120" w:line="240" w:lineRule="auto"/>
      <w:outlineLvl w:val="2"/>
    </w:pPr>
    <w:rPr>
      <w:rFonts w:eastAsia="DengXian Light"/>
      <w:b/>
      <w:bCs/>
      <w:color w:val="244061" w:themeColor="accent1" w:themeShade="80"/>
      <w:sz w:val="20"/>
      <w:szCs w:val="20"/>
    </w:rPr>
  </w:style>
  <w:style w:type="paragraph" w:styleId="Titre4">
    <w:name w:val="heading 4"/>
    <w:basedOn w:val="Normal"/>
    <w:next w:val="Normal"/>
    <w:link w:val="Titre4Car"/>
    <w:uiPriority w:val="9"/>
    <w:unhideWhenUsed/>
    <w:qFormat/>
    <w:rsid w:val="00416BF7"/>
    <w:pPr>
      <w:tabs>
        <w:tab w:val="left" w:pos="426"/>
      </w:tabs>
      <w:spacing w:after="120"/>
      <w:ind w:left="425"/>
      <w:outlineLvl w:val="3"/>
    </w:pPr>
    <w:rPr>
      <w:b/>
      <w:color w:val="244061" w:themeColor="accent1" w:themeShade="80"/>
      <w:szCs w:val="19"/>
    </w:rPr>
  </w:style>
  <w:style w:type="paragraph" w:styleId="Titre5">
    <w:name w:val="heading 5"/>
    <w:basedOn w:val="Normal"/>
    <w:next w:val="Normal"/>
    <w:link w:val="Titre5Car"/>
    <w:uiPriority w:val="9"/>
    <w:unhideWhenUsed/>
    <w:qFormat/>
    <w:rsid w:val="004D6186"/>
    <w:pPr>
      <w:keepNext/>
      <w:keepLines/>
      <w:tabs>
        <w:tab w:val="left" w:pos="426"/>
      </w:tabs>
      <w:spacing w:before="40"/>
      <w:ind w:left="426"/>
      <w:outlineLvl w:val="4"/>
    </w:pPr>
    <w:rPr>
      <w:rFonts w:eastAsiaTheme="majorEastAsia" w:cstheme="majorBidi"/>
      <w:color w:val="244061" w:themeColor="accent1" w:themeShade="80"/>
    </w:rPr>
  </w:style>
  <w:style w:type="paragraph" w:styleId="Titre6">
    <w:name w:val="heading 6"/>
    <w:basedOn w:val="Normal"/>
    <w:next w:val="Normal"/>
    <w:link w:val="Titre6Car"/>
    <w:uiPriority w:val="9"/>
    <w:unhideWhenUsed/>
    <w:qFormat/>
    <w:rsid w:val="00CB5CD1"/>
    <w:pPr>
      <w:spacing w:line="240" w:lineRule="auto"/>
      <w:jc w:val="both"/>
      <w:outlineLvl w:val="5"/>
    </w:pPr>
    <w:rPr>
      <w:i/>
      <w:iCs/>
      <w:color w:val="002060"/>
      <w:szCs w:val="19"/>
    </w:rPr>
  </w:style>
  <w:style w:type="paragraph" w:styleId="Titre7">
    <w:name w:val="heading 7"/>
    <w:basedOn w:val="Normal"/>
    <w:next w:val="Normal"/>
    <w:link w:val="Titre7Car"/>
    <w:uiPriority w:val="9"/>
    <w:unhideWhenUsed/>
    <w:qFormat/>
    <w:rsid w:val="00F0545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4F77"/>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9F4F77"/>
    <w:rPr>
      <w:rFonts w:ascii="Tahoma" w:hAnsi="Tahoma" w:cs="Tahoma"/>
      <w:sz w:val="16"/>
      <w:szCs w:val="16"/>
    </w:rPr>
  </w:style>
  <w:style w:type="paragraph" w:styleId="En-tte">
    <w:name w:val="header"/>
    <w:basedOn w:val="Normal"/>
    <w:link w:val="En-tteCar"/>
    <w:uiPriority w:val="99"/>
    <w:unhideWhenUsed/>
    <w:rsid w:val="004C67B8"/>
    <w:pPr>
      <w:tabs>
        <w:tab w:val="center" w:pos="4536"/>
        <w:tab w:val="right" w:pos="9072"/>
      </w:tabs>
      <w:spacing w:line="240" w:lineRule="auto"/>
    </w:pPr>
  </w:style>
  <w:style w:type="character" w:customStyle="1" w:styleId="En-tteCar">
    <w:name w:val="En-tête Car"/>
    <w:basedOn w:val="Policepardfaut"/>
    <w:link w:val="En-tte"/>
    <w:uiPriority w:val="99"/>
    <w:rsid w:val="004C67B8"/>
  </w:style>
  <w:style w:type="paragraph" w:styleId="Pieddepage">
    <w:name w:val="footer"/>
    <w:basedOn w:val="Normal"/>
    <w:link w:val="PieddepageCar"/>
    <w:uiPriority w:val="99"/>
    <w:unhideWhenUsed/>
    <w:rsid w:val="004C67B8"/>
    <w:pPr>
      <w:tabs>
        <w:tab w:val="center" w:pos="4536"/>
        <w:tab w:val="right" w:pos="9072"/>
      </w:tabs>
      <w:spacing w:line="240" w:lineRule="auto"/>
    </w:pPr>
  </w:style>
  <w:style w:type="character" w:customStyle="1" w:styleId="PieddepageCar">
    <w:name w:val="Pied de page Car"/>
    <w:basedOn w:val="Policepardfaut"/>
    <w:link w:val="Pieddepage"/>
    <w:uiPriority w:val="99"/>
    <w:rsid w:val="004C67B8"/>
  </w:style>
  <w:style w:type="table" w:styleId="Grilledutableau">
    <w:name w:val="Table Grid"/>
    <w:basedOn w:val="TableauNormal"/>
    <w:uiPriority w:val="59"/>
    <w:rsid w:val="00BB7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sid w:val="00B20E26"/>
    <w:rPr>
      <w:sz w:val="20"/>
      <w:szCs w:val="20"/>
    </w:rPr>
  </w:style>
  <w:style w:type="character" w:customStyle="1" w:styleId="NotedebasdepageCar">
    <w:name w:val="Note de bas de page Car"/>
    <w:basedOn w:val="Policepardfaut"/>
    <w:link w:val="Notedebasdepage"/>
    <w:uiPriority w:val="99"/>
    <w:semiHidden/>
    <w:rsid w:val="00B20E26"/>
  </w:style>
  <w:style w:type="character" w:styleId="Appelnotedebasdep">
    <w:name w:val="footnote reference"/>
    <w:uiPriority w:val="99"/>
    <w:semiHidden/>
    <w:unhideWhenUsed/>
    <w:rsid w:val="00B20E26"/>
    <w:rPr>
      <w:vertAlign w:val="superscript"/>
    </w:rPr>
  </w:style>
  <w:style w:type="character" w:styleId="Marquedecommentaire">
    <w:name w:val="annotation reference"/>
    <w:uiPriority w:val="99"/>
    <w:semiHidden/>
    <w:unhideWhenUsed/>
    <w:rsid w:val="00536D9D"/>
    <w:rPr>
      <w:sz w:val="16"/>
      <w:szCs w:val="16"/>
    </w:rPr>
  </w:style>
  <w:style w:type="paragraph" w:styleId="Commentaire">
    <w:name w:val="annotation text"/>
    <w:basedOn w:val="Normal"/>
    <w:link w:val="CommentaireCar"/>
    <w:uiPriority w:val="99"/>
    <w:unhideWhenUsed/>
    <w:rsid w:val="00536D9D"/>
    <w:rPr>
      <w:sz w:val="20"/>
      <w:szCs w:val="20"/>
    </w:rPr>
  </w:style>
  <w:style w:type="character" w:customStyle="1" w:styleId="CommentaireCar">
    <w:name w:val="Commentaire Car"/>
    <w:basedOn w:val="Policepardfaut"/>
    <w:link w:val="Commentaire"/>
    <w:uiPriority w:val="99"/>
    <w:rsid w:val="00536D9D"/>
  </w:style>
  <w:style w:type="paragraph" w:styleId="Objetducommentaire">
    <w:name w:val="annotation subject"/>
    <w:basedOn w:val="Commentaire"/>
    <w:next w:val="Commentaire"/>
    <w:link w:val="ObjetducommentaireCar"/>
    <w:uiPriority w:val="99"/>
    <w:semiHidden/>
    <w:unhideWhenUsed/>
    <w:rsid w:val="00536D9D"/>
    <w:rPr>
      <w:b/>
      <w:bCs/>
    </w:rPr>
  </w:style>
  <w:style w:type="character" w:customStyle="1" w:styleId="ObjetducommentaireCar">
    <w:name w:val="Objet du commentaire Car"/>
    <w:link w:val="Objetducommentaire"/>
    <w:uiPriority w:val="99"/>
    <w:semiHidden/>
    <w:rsid w:val="00536D9D"/>
    <w:rPr>
      <w:b/>
      <w:bCs/>
    </w:rPr>
  </w:style>
  <w:style w:type="character" w:styleId="Lienhypertexte">
    <w:name w:val="Hyperlink"/>
    <w:uiPriority w:val="99"/>
    <w:unhideWhenUsed/>
    <w:rsid w:val="00D1359D"/>
    <w:rPr>
      <w:color w:val="0000FF"/>
      <w:u w:val="single"/>
    </w:rPr>
  </w:style>
  <w:style w:type="paragraph" w:customStyle="1" w:styleId="Default">
    <w:name w:val="Default"/>
    <w:rsid w:val="00084B9E"/>
    <w:pPr>
      <w:autoSpaceDE w:val="0"/>
      <w:autoSpaceDN w:val="0"/>
      <w:adjustRightInd w:val="0"/>
    </w:pPr>
    <w:rPr>
      <w:rFonts w:ascii="Wingdings" w:hAnsi="Wingdings" w:cs="Wingdings"/>
      <w:color w:val="000000"/>
      <w:sz w:val="24"/>
      <w:szCs w:val="24"/>
    </w:rPr>
  </w:style>
  <w:style w:type="paragraph" w:styleId="Paragraphedeliste">
    <w:name w:val="List Paragraph"/>
    <w:basedOn w:val="Normal"/>
    <w:uiPriority w:val="34"/>
    <w:qFormat/>
    <w:rsid w:val="00344DAE"/>
    <w:pPr>
      <w:spacing w:line="240" w:lineRule="auto"/>
      <w:ind w:left="720"/>
      <w:contextualSpacing/>
    </w:pPr>
    <w:rPr>
      <w:rFonts w:ascii="Cambria" w:eastAsia="MS Mincho" w:hAnsi="Cambria"/>
      <w:sz w:val="24"/>
      <w:szCs w:val="24"/>
      <w:lang w:eastAsia="ja-JP"/>
    </w:rPr>
  </w:style>
  <w:style w:type="paragraph" w:styleId="Sansinterligne">
    <w:name w:val="No Spacing"/>
    <w:aliases w:val="corps de texte"/>
    <w:basedOn w:val="Normal"/>
    <w:uiPriority w:val="1"/>
    <w:qFormat/>
    <w:rsid w:val="00133868"/>
    <w:pPr>
      <w:spacing w:line="240" w:lineRule="auto"/>
      <w:jc w:val="both"/>
    </w:pPr>
    <w:rPr>
      <w:rFonts w:cs="Arial"/>
      <w:bCs/>
      <w:szCs w:val="19"/>
    </w:rPr>
  </w:style>
  <w:style w:type="character" w:customStyle="1" w:styleId="Titre1Car">
    <w:name w:val="Titre 1 Car"/>
    <w:link w:val="Titre1"/>
    <w:uiPriority w:val="9"/>
    <w:rsid w:val="00E97EB3"/>
    <w:rPr>
      <w:rFonts w:ascii="Verdana" w:eastAsia="DengXian Light" w:hAnsi="Verdana"/>
      <w:b/>
      <w:bCs/>
      <w:color w:val="244061" w:themeColor="accent1" w:themeShade="80"/>
      <w:kern w:val="32"/>
      <w:sz w:val="22"/>
      <w:szCs w:val="22"/>
    </w:rPr>
  </w:style>
  <w:style w:type="character" w:customStyle="1" w:styleId="Titre2Car">
    <w:name w:val="Titre 2 Car"/>
    <w:link w:val="Titre2"/>
    <w:uiPriority w:val="9"/>
    <w:rsid w:val="009B6D9C"/>
    <w:rPr>
      <w:rFonts w:ascii="Verdana" w:eastAsia="DengXian Light" w:hAnsi="Verdana"/>
      <w:b/>
      <w:bCs/>
      <w:color w:val="244061" w:themeColor="accent1" w:themeShade="80"/>
      <w:kern w:val="32"/>
      <w:sz w:val="22"/>
      <w:szCs w:val="22"/>
    </w:rPr>
  </w:style>
  <w:style w:type="character" w:customStyle="1" w:styleId="Titre3Car">
    <w:name w:val="Titre 3 Car"/>
    <w:link w:val="Titre3"/>
    <w:uiPriority w:val="9"/>
    <w:rsid w:val="009B6D9C"/>
    <w:rPr>
      <w:rFonts w:ascii="Verdana" w:eastAsia="DengXian Light" w:hAnsi="Verdana"/>
      <w:b/>
      <w:bCs/>
      <w:color w:val="244061" w:themeColor="accent1" w:themeShade="80"/>
    </w:rPr>
  </w:style>
  <w:style w:type="paragraph" w:styleId="NormalWeb">
    <w:name w:val="Normal (Web)"/>
    <w:basedOn w:val="Normal"/>
    <w:uiPriority w:val="99"/>
    <w:semiHidden/>
    <w:unhideWhenUsed/>
    <w:rsid w:val="0050720A"/>
    <w:pPr>
      <w:spacing w:before="100" w:beforeAutospacing="1" w:after="100" w:afterAutospacing="1" w:line="240" w:lineRule="auto"/>
    </w:pPr>
    <w:rPr>
      <w:rFonts w:ascii="Times New Roman" w:hAnsi="Times New Roman"/>
      <w:sz w:val="24"/>
      <w:szCs w:val="24"/>
      <w:lang w:eastAsia="zh-CN"/>
    </w:rPr>
  </w:style>
  <w:style w:type="character" w:customStyle="1" w:styleId="prix">
    <w:name w:val="prix"/>
    <w:rsid w:val="0050720A"/>
  </w:style>
  <w:style w:type="paragraph" w:styleId="En-ttedetabledesmatires">
    <w:name w:val="TOC Heading"/>
    <w:basedOn w:val="Titre1"/>
    <w:next w:val="Normal"/>
    <w:uiPriority w:val="39"/>
    <w:semiHidden/>
    <w:unhideWhenUsed/>
    <w:qFormat/>
    <w:rsid w:val="00735483"/>
    <w:pPr>
      <w:keepLines/>
      <w:spacing w:before="480"/>
      <w:outlineLvl w:val="9"/>
    </w:pPr>
    <w:rPr>
      <w:rFonts w:ascii="Cambria" w:eastAsia="Times New Roman" w:hAnsi="Cambria"/>
      <w:color w:val="365F91"/>
      <w:kern w:val="0"/>
      <w:sz w:val="28"/>
      <w:szCs w:val="28"/>
      <w14:textFill>
        <w14:solidFill>
          <w14:srgbClr w14:val="365F91">
            <w14:lumMod w14:val="50000"/>
          </w14:srgbClr>
        </w14:solidFill>
      </w14:textFill>
    </w:rPr>
  </w:style>
  <w:style w:type="paragraph" w:styleId="TM1">
    <w:name w:val="toc 1"/>
    <w:basedOn w:val="Normal"/>
    <w:next w:val="Normal"/>
    <w:autoRedefine/>
    <w:uiPriority w:val="39"/>
    <w:unhideWhenUsed/>
    <w:rsid w:val="00735483"/>
  </w:style>
  <w:style w:type="paragraph" w:styleId="TM2">
    <w:name w:val="toc 2"/>
    <w:basedOn w:val="Normal"/>
    <w:next w:val="Normal"/>
    <w:autoRedefine/>
    <w:uiPriority w:val="39"/>
    <w:unhideWhenUsed/>
    <w:rsid w:val="00735483"/>
    <w:pPr>
      <w:ind w:left="190"/>
    </w:pPr>
  </w:style>
  <w:style w:type="paragraph" w:styleId="TM3">
    <w:name w:val="toc 3"/>
    <w:basedOn w:val="Normal"/>
    <w:next w:val="Normal"/>
    <w:autoRedefine/>
    <w:uiPriority w:val="39"/>
    <w:unhideWhenUsed/>
    <w:rsid w:val="00735483"/>
    <w:pPr>
      <w:ind w:left="380"/>
    </w:pPr>
  </w:style>
  <w:style w:type="character" w:styleId="Lienhypertextesuivivisit">
    <w:name w:val="FollowedHyperlink"/>
    <w:uiPriority w:val="99"/>
    <w:semiHidden/>
    <w:unhideWhenUsed/>
    <w:rsid w:val="00294FB7"/>
    <w:rPr>
      <w:color w:val="800080"/>
      <w:u w:val="single"/>
    </w:rPr>
  </w:style>
  <w:style w:type="paragraph" w:styleId="Rvision">
    <w:name w:val="Revision"/>
    <w:hidden/>
    <w:uiPriority w:val="71"/>
    <w:rsid w:val="002845E5"/>
    <w:rPr>
      <w:rFonts w:ascii="Verdana" w:hAnsi="Verdana"/>
      <w:sz w:val="19"/>
      <w:szCs w:val="22"/>
    </w:rPr>
  </w:style>
  <w:style w:type="character" w:customStyle="1" w:styleId="Titre4Car">
    <w:name w:val="Titre 4 Car"/>
    <w:basedOn w:val="Policepardfaut"/>
    <w:link w:val="Titre4"/>
    <w:uiPriority w:val="9"/>
    <w:rsid w:val="00416BF7"/>
    <w:rPr>
      <w:rFonts w:ascii="Verdana" w:hAnsi="Verdana"/>
      <w:b/>
      <w:color w:val="244061" w:themeColor="accent1" w:themeShade="80"/>
      <w:sz w:val="19"/>
      <w:szCs w:val="19"/>
    </w:rPr>
  </w:style>
  <w:style w:type="character" w:customStyle="1" w:styleId="Titre5Car">
    <w:name w:val="Titre 5 Car"/>
    <w:basedOn w:val="Policepardfaut"/>
    <w:link w:val="Titre5"/>
    <w:uiPriority w:val="9"/>
    <w:rsid w:val="004D6186"/>
    <w:rPr>
      <w:rFonts w:ascii="Verdana" w:eastAsiaTheme="majorEastAsia" w:hAnsi="Verdana" w:cstheme="majorBidi"/>
      <w:color w:val="244061" w:themeColor="accent1" w:themeShade="80"/>
      <w:sz w:val="19"/>
      <w:szCs w:val="22"/>
    </w:rPr>
  </w:style>
  <w:style w:type="paragraph" w:styleId="Retraitcorpsdetexte2">
    <w:name w:val="Body Text Indent 2"/>
    <w:basedOn w:val="Normal"/>
    <w:link w:val="Retraitcorpsdetexte2Car"/>
    <w:semiHidden/>
    <w:rsid w:val="00F02603"/>
    <w:pPr>
      <w:spacing w:line="240" w:lineRule="auto"/>
      <w:ind w:left="360" w:hanging="360"/>
      <w:jc w:val="both"/>
    </w:pPr>
    <w:rPr>
      <w:rFonts w:ascii="Times New Roman" w:hAnsi="Times New Roman"/>
      <w:sz w:val="24"/>
      <w:szCs w:val="24"/>
    </w:rPr>
  </w:style>
  <w:style w:type="character" w:customStyle="1" w:styleId="Retraitcorpsdetexte2Car">
    <w:name w:val="Retrait corps de texte 2 Car"/>
    <w:basedOn w:val="Policepardfaut"/>
    <w:link w:val="Retraitcorpsdetexte2"/>
    <w:semiHidden/>
    <w:rsid w:val="00F02603"/>
    <w:rPr>
      <w:rFonts w:ascii="Times New Roman" w:hAnsi="Times New Roman"/>
      <w:sz w:val="24"/>
      <w:szCs w:val="24"/>
    </w:rPr>
  </w:style>
  <w:style w:type="paragraph" w:styleId="Corpsdetexte">
    <w:name w:val="Body Text"/>
    <w:basedOn w:val="Normal"/>
    <w:link w:val="CorpsdetexteCar"/>
    <w:semiHidden/>
    <w:rsid w:val="00F02603"/>
    <w:pPr>
      <w:spacing w:line="240" w:lineRule="auto"/>
      <w:jc w:val="both"/>
    </w:pPr>
    <w:rPr>
      <w:rFonts w:ascii="Times New Roman" w:hAnsi="Times New Roman"/>
      <w:color w:val="FF0000"/>
      <w:sz w:val="24"/>
      <w:szCs w:val="24"/>
    </w:rPr>
  </w:style>
  <w:style w:type="character" w:customStyle="1" w:styleId="CorpsdetexteCar">
    <w:name w:val="Corps de texte Car"/>
    <w:basedOn w:val="Policepardfaut"/>
    <w:link w:val="Corpsdetexte"/>
    <w:semiHidden/>
    <w:rsid w:val="00F02603"/>
    <w:rPr>
      <w:rFonts w:ascii="Times New Roman" w:hAnsi="Times New Roman"/>
      <w:color w:val="FF0000"/>
      <w:sz w:val="24"/>
      <w:szCs w:val="24"/>
    </w:rPr>
  </w:style>
  <w:style w:type="paragraph" w:styleId="Corpsdetexte3">
    <w:name w:val="Body Text 3"/>
    <w:basedOn w:val="Normal"/>
    <w:link w:val="Corpsdetexte3Car"/>
    <w:semiHidden/>
    <w:rsid w:val="00F02603"/>
    <w:pPr>
      <w:spacing w:line="240" w:lineRule="auto"/>
      <w:jc w:val="both"/>
    </w:pPr>
    <w:rPr>
      <w:rFonts w:ascii="Times New Roman" w:hAnsi="Times New Roman"/>
      <w:sz w:val="24"/>
      <w:szCs w:val="24"/>
    </w:rPr>
  </w:style>
  <w:style w:type="character" w:customStyle="1" w:styleId="Corpsdetexte3Car">
    <w:name w:val="Corps de texte 3 Car"/>
    <w:basedOn w:val="Policepardfaut"/>
    <w:link w:val="Corpsdetexte3"/>
    <w:semiHidden/>
    <w:rsid w:val="00F02603"/>
    <w:rPr>
      <w:rFonts w:ascii="Times New Roman" w:hAnsi="Times New Roman"/>
      <w:sz w:val="24"/>
      <w:szCs w:val="24"/>
    </w:rPr>
  </w:style>
  <w:style w:type="character" w:customStyle="1" w:styleId="Titre6Car">
    <w:name w:val="Titre 6 Car"/>
    <w:basedOn w:val="Policepardfaut"/>
    <w:link w:val="Titre6"/>
    <w:uiPriority w:val="9"/>
    <w:rsid w:val="00CB5CD1"/>
    <w:rPr>
      <w:rFonts w:ascii="Verdana" w:hAnsi="Verdana"/>
      <w:i/>
      <w:iCs/>
      <w:color w:val="002060"/>
      <w:sz w:val="19"/>
      <w:szCs w:val="19"/>
    </w:rPr>
  </w:style>
  <w:style w:type="character" w:customStyle="1" w:styleId="Titre7Car">
    <w:name w:val="Titre 7 Car"/>
    <w:basedOn w:val="Policepardfaut"/>
    <w:link w:val="Titre7"/>
    <w:uiPriority w:val="9"/>
    <w:rsid w:val="00F05453"/>
    <w:rPr>
      <w:rFonts w:asciiTheme="majorHAnsi" w:eastAsiaTheme="majorEastAsia" w:hAnsiTheme="majorHAnsi" w:cstheme="majorBidi"/>
      <w:i/>
      <w:iCs/>
      <w:color w:val="243F60" w:themeColor="accent1" w:themeShade="7F"/>
      <w:sz w:val="19"/>
      <w:szCs w:val="22"/>
    </w:rPr>
  </w:style>
  <w:style w:type="paragraph" w:styleId="TM4">
    <w:name w:val="toc 4"/>
    <w:basedOn w:val="Normal"/>
    <w:next w:val="Normal"/>
    <w:autoRedefine/>
    <w:uiPriority w:val="39"/>
    <w:unhideWhenUsed/>
    <w:rsid w:val="00A655C0"/>
    <w:pPr>
      <w:spacing w:after="100"/>
      <w:ind w:left="570"/>
    </w:pPr>
  </w:style>
  <w:style w:type="paragraph" w:styleId="TM5">
    <w:name w:val="toc 5"/>
    <w:basedOn w:val="Normal"/>
    <w:next w:val="Normal"/>
    <w:autoRedefine/>
    <w:uiPriority w:val="39"/>
    <w:unhideWhenUsed/>
    <w:rsid w:val="00A655C0"/>
    <w:pPr>
      <w:spacing w:after="100"/>
      <w:ind w:left="760"/>
    </w:pPr>
  </w:style>
  <w:style w:type="paragraph" w:styleId="TM6">
    <w:name w:val="toc 6"/>
    <w:basedOn w:val="Normal"/>
    <w:next w:val="Normal"/>
    <w:autoRedefine/>
    <w:uiPriority w:val="39"/>
    <w:unhideWhenUsed/>
    <w:rsid w:val="00A655C0"/>
    <w:pPr>
      <w:spacing w:after="100" w:line="259" w:lineRule="auto"/>
      <w:ind w:left="1100"/>
    </w:pPr>
    <w:rPr>
      <w:rFonts w:asciiTheme="minorHAnsi" w:eastAsiaTheme="minorEastAsia" w:hAnsiTheme="minorHAnsi" w:cstheme="minorBidi"/>
      <w:sz w:val="22"/>
    </w:rPr>
  </w:style>
  <w:style w:type="paragraph" w:styleId="TM7">
    <w:name w:val="toc 7"/>
    <w:basedOn w:val="Normal"/>
    <w:next w:val="Normal"/>
    <w:autoRedefine/>
    <w:uiPriority w:val="39"/>
    <w:unhideWhenUsed/>
    <w:rsid w:val="00A655C0"/>
    <w:pPr>
      <w:spacing w:after="100" w:line="259" w:lineRule="auto"/>
      <w:ind w:left="1320"/>
    </w:pPr>
    <w:rPr>
      <w:rFonts w:asciiTheme="minorHAnsi" w:eastAsiaTheme="minorEastAsia" w:hAnsiTheme="minorHAnsi" w:cstheme="minorBidi"/>
      <w:sz w:val="22"/>
    </w:rPr>
  </w:style>
  <w:style w:type="paragraph" w:styleId="TM8">
    <w:name w:val="toc 8"/>
    <w:basedOn w:val="Normal"/>
    <w:next w:val="Normal"/>
    <w:autoRedefine/>
    <w:uiPriority w:val="39"/>
    <w:unhideWhenUsed/>
    <w:rsid w:val="00A655C0"/>
    <w:pPr>
      <w:spacing w:after="100" w:line="259" w:lineRule="auto"/>
      <w:ind w:left="1540"/>
    </w:pPr>
    <w:rPr>
      <w:rFonts w:asciiTheme="minorHAnsi" w:eastAsiaTheme="minorEastAsia" w:hAnsiTheme="minorHAnsi" w:cstheme="minorBidi"/>
      <w:sz w:val="22"/>
    </w:rPr>
  </w:style>
  <w:style w:type="paragraph" w:styleId="TM9">
    <w:name w:val="toc 9"/>
    <w:basedOn w:val="Normal"/>
    <w:next w:val="Normal"/>
    <w:autoRedefine/>
    <w:uiPriority w:val="39"/>
    <w:unhideWhenUsed/>
    <w:rsid w:val="00A655C0"/>
    <w:pPr>
      <w:spacing w:after="100" w:line="259" w:lineRule="auto"/>
      <w:ind w:left="1760"/>
    </w:pPr>
    <w:rPr>
      <w:rFonts w:asciiTheme="minorHAnsi" w:eastAsiaTheme="minorEastAsia" w:hAnsiTheme="minorHAnsi" w:cstheme="minorBidi"/>
      <w:sz w:val="22"/>
    </w:rPr>
  </w:style>
  <w:style w:type="character" w:styleId="Mentionnonrsolue">
    <w:name w:val="Unresolved Mention"/>
    <w:basedOn w:val="Policepardfaut"/>
    <w:uiPriority w:val="99"/>
    <w:semiHidden/>
    <w:unhideWhenUsed/>
    <w:rsid w:val="00A655C0"/>
    <w:rPr>
      <w:color w:val="605E5C"/>
      <w:shd w:val="clear" w:color="auto" w:fill="E1DFDD"/>
    </w:rPr>
  </w:style>
  <w:style w:type="paragraph" w:styleId="Citation">
    <w:name w:val="Quote"/>
    <w:basedOn w:val="Normal"/>
    <w:next w:val="Normal"/>
    <w:link w:val="CitationCar"/>
    <w:uiPriority w:val="29"/>
    <w:qFormat/>
    <w:rsid w:val="007E1A82"/>
    <w:pPr>
      <w:spacing w:after="200"/>
    </w:pPr>
    <w:rPr>
      <w:rFonts w:eastAsiaTheme="minorHAnsi" w:cstheme="minorBidi"/>
      <w:i/>
      <w:iCs/>
      <w:color w:val="000000"/>
      <w:lang w:eastAsia="en-US"/>
    </w:rPr>
  </w:style>
  <w:style w:type="character" w:customStyle="1" w:styleId="CitationCar">
    <w:name w:val="Citation Car"/>
    <w:basedOn w:val="Policepardfaut"/>
    <w:link w:val="Citation"/>
    <w:uiPriority w:val="29"/>
    <w:rsid w:val="007E1A82"/>
    <w:rPr>
      <w:rFonts w:ascii="Verdana" w:eastAsiaTheme="minorHAnsi" w:hAnsi="Verdana" w:cstheme="minorBidi"/>
      <w:i/>
      <w:iCs/>
      <w:color w:val="000000"/>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6921">
      <w:bodyDiv w:val="1"/>
      <w:marLeft w:val="0"/>
      <w:marRight w:val="0"/>
      <w:marTop w:val="0"/>
      <w:marBottom w:val="0"/>
      <w:divBdr>
        <w:top w:val="none" w:sz="0" w:space="0" w:color="auto"/>
        <w:left w:val="none" w:sz="0" w:space="0" w:color="auto"/>
        <w:bottom w:val="none" w:sz="0" w:space="0" w:color="auto"/>
        <w:right w:val="none" w:sz="0" w:space="0" w:color="auto"/>
      </w:divBdr>
    </w:div>
    <w:div w:id="57631940">
      <w:bodyDiv w:val="1"/>
      <w:marLeft w:val="0"/>
      <w:marRight w:val="0"/>
      <w:marTop w:val="0"/>
      <w:marBottom w:val="0"/>
      <w:divBdr>
        <w:top w:val="none" w:sz="0" w:space="0" w:color="auto"/>
        <w:left w:val="none" w:sz="0" w:space="0" w:color="auto"/>
        <w:bottom w:val="none" w:sz="0" w:space="0" w:color="auto"/>
        <w:right w:val="none" w:sz="0" w:space="0" w:color="auto"/>
      </w:divBdr>
      <w:divsChild>
        <w:div w:id="41139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7915">
      <w:bodyDiv w:val="1"/>
      <w:marLeft w:val="0"/>
      <w:marRight w:val="0"/>
      <w:marTop w:val="0"/>
      <w:marBottom w:val="0"/>
      <w:divBdr>
        <w:top w:val="none" w:sz="0" w:space="0" w:color="auto"/>
        <w:left w:val="none" w:sz="0" w:space="0" w:color="auto"/>
        <w:bottom w:val="none" w:sz="0" w:space="0" w:color="auto"/>
        <w:right w:val="none" w:sz="0" w:space="0" w:color="auto"/>
      </w:divBdr>
    </w:div>
    <w:div w:id="176504073">
      <w:bodyDiv w:val="1"/>
      <w:marLeft w:val="0"/>
      <w:marRight w:val="0"/>
      <w:marTop w:val="0"/>
      <w:marBottom w:val="0"/>
      <w:divBdr>
        <w:top w:val="none" w:sz="0" w:space="0" w:color="auto"/>
        <w:left w:val="none" w:sz="0" w:space="0" w:color="auto"/>
        <w:bottom w:val="none" w:sz="0" w:space="0" w:color="auto"/>
        <w:right w:val="none" w:sz="0" w:space="0" w:color="auto"/>
      </w:divBdr>
    </w:div>
    <w:div w:id="191501743">
      <w:bodyDiv w:val="1"/>
      <w:marLeft w:val="0"/>
      <w:marRight w:val="0"/>
      <w:marTop w:val="0"/>
      <w:marBottom w:val="0"/>
      <w:divBdr>
        <w:top w:val="none" w:sz="0" w:space="0" w:color="auto"/>
        <w:left w:val="none" w:sz="0" w:space="0" w:color="auto"/>
        <w:bottom w:val="none" w:sz="0" w:space="0" w:color="auto"/>
        <w:right w:val="none" w:sz="0" w:space="0" w:color="auto"/>
      </w:divBdr>
    </w:div>
    <w:div w:id="269094692">
      <w:bodyDiv w:val="1"/>
      <w:marLeft w:val="0"/>
      <w:marRight w:val="0"/>
      <w:marTop w:val="0"/>
      <w:marBottom w:val="0"/>
      <w:divBdr>
        <w:top w:val="none" w:sz="0" w:space="0" w:color="auto"/>
        <w:left w:val="none" w:sz="0" w:space="0" w:color="auto"/>
        <w:bottom w:val="none" w:sz="0" w:space="0" w:color="auto"/>
        <w:right w:val="none" w:sz="0" w:space="0" w:color="auto"/>
      </w:divBdr>
    </w:div>
    <w:div w:id="277374180">
      <w:bodyDiv w:val="1"/>
      <w:marLeft w:val="0"/>
      <w:marRight w:val="0"/>
      <w:marTop w:val="0"/>
      <w:marBottom w:val="0"/>
      <w:divBdr>
        <w:top w:val="none" w:sz="0" w:space="0" w:color="auto"/>
        <w:left w:val="none" w:sz="0" w:space="0" w:color="auto"/>
        <w:bottom w:val="none" w:sz="0" w:space="0" w:color="auto"/>
        <w:right w:val="none" w:sz="0" w:space="0" w:color="auto"/>
      </w:divBdr>
    </w:div>
    <w:div w:id="380714684">
      <w:bodyDiv w:val="1"/>
      <w:marLeft w:val="0"/>
      <w:marRight w:val="0"/>
      <w:marTop w:val="0"/>
      <w:marBottom w:val="0"/>
      <w:divBdr>
        <w:top w:val="none" w:sz="0" w:space="0" w:color="auto"/>
        <w:left w:val="none" w:sz="0" w:space="0" w:color="auto"/>
        <w:bottom w:val="none" w:sz="0" w:space="0" w:color="auto"/>
        <w:right w:val="none" w:sz="0" w:space="0" w:color="auto"/>
      </w:divBdr>
    </w:div>
    <w:div w:id="401294731">
      <w:bodyDiv w:val="1"/>
      <w:marLeft w:val="0"/>
      <w:marRight w:val="0"/>
      <w:marTop w:val="0"/>
      <w:marBottom w:val="0"/>
      <w:divBdr>
        <w:top w:val="none" w:sz="0" w:space="0" w:color="auto"/>
        <w:left w:val="none" w:sz="0" w:space="0" w:color="auto"/>
        <w:bottom w:val="none" w:sz="0" w:space="0" w:color="auto"/>
        <w:right w:val="none" w:sz="0" w:space="0" w:color="auto"/>
      </w:divBdr>
    </w:div>
    <w:div w:id="456990396">
      <w:bodyDiv w:val="1"/>
      <w:marLeft w:val="0"/>
      <w:marRight w:val="0"/>
      <w:marTop w:val="0"/>
      <w:marBottom w:val="0"/>
      <w:divBdr>
        <w:top w:val="none" w:sz="0" w:space="0" w:color="auto"/>
        <w:left w:val="none" w:sz="0" w:space="0" w:color="auto"/>
        <w:bottom w:val="none" w:sz="0" w:space="0" w:color="auto"/>
        <w:right w:val="none" w:sz="0" w:space="0" w:color="auto"/>
      </w:divBdr>
    </w:div>
    <w:div w:id="662701629">
      <w:bodyDiv w:val="1"/>
      <w:marLeft w:val="0"/>
      <w:marRight w:val="0"/>
      <w:marTop w:val="0"/>
      <w:marBottom w:val="0"/>
      <w:divBdr>
        <w:top w:val="none" w:sz="0" w:space="0" w:color="auto"/>
        <w:left w:val="none" w:sz="0" w:space="0" w:color="auto"/>
        <w:bottom w:val="none" w:sz="0" w:space="0" w:color="auto"/>
        <w:right w:val="none" w:sz="0" w:space="0" w:color="auto"/>
      </w:divBdr>
      <w:divsChild>
        <w:div w:id="1578326498">
          <w:marLeft w:val="0"/>
          <w:marRight w:val="0"/>
          <w:marTop w:val="0"/>
          <w:marBottom w:val="0"/>
          <w:divBdr>
            <w:top w:val="none" w:sz="0" w:space="0" w:color="auto"/>
            <w:left w:val="none" w:sz="0" w:space="0" w:color="auto"/>
            <w:bottom w:val="none" w:sz="0" w:space="0" w:color="auto"/>
            <w:right w:val="none" w:sz="0" w:space="0" w:color="auto"/>
          </w:divBdr>
        </w:div>
        <w:div w:id="1305961383">
          <w:marLeft w:val="0"/>
          <w:marRight w:val="0"/>
          <w:marTop w:val="0"/>
          <w:marBottom w:val="0"/>
          <w:divBdr>
            <w:top w:val="none" w:sz="0" w:space="0" w:color="auto"/>
            <w:left w:val="none" w:sz="0" w:space="0" w:color="auto"/>
            <w:bottom w:val="none" w:sz="0" w:space="0" w:color="auto"/>
            <w:right w:val="none" w:sz="0" w:space="0" w:color="auto"/>
          </w:divBdr>
        </w:div>
      </w:divsChild>
    </w:div>
    <w:div w:id="850072626">
      <w:bodyDiv w:val="1"/>
      <w:marLeft w:val="0"/>
      <w:marRight w:val="0"/>
      <w:marTop w:val="0"/>
      <w:marBottom w:val="0"/>
      <w:divBdr>
        <w:top w:val="none" w:sz="0" w:space="0" w:color="auto"/>
        <w:left w:val="none" w:sz="0" w:space="0" w:color="auto"/>
        <w:bottom w:val="none" w:sz="0" w:space="0" w:color="auto"/>
        <w:right w:val="none" w:sz="0" w:space="0" w:color="auto"/>
      </w:divBdr>
      <w:divsChild>
        <w:div w:id="200496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0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4567">
      <w:bodyDiv w:val="1"/>
      <w:marLeft w:val="0"/>
      <w:marRight w:val="0"/>
      <w:marTop w:val="0"/>
      <w:marBottom w:val="0"/>
      <w:divBdr>
        <w:top w:val="none" w:sz="0" w:space="0" w:color="auto"/>
        <w:left w:val="none" w:sz="0" w:space="0" w:color="auto"/>
        <w:bottom w:val="none" w:sz="0" w:space="0" w:color="auto"/>
        <w:right w:val="none" w:sz="0" w:space="0" w:color="auto"/>
      </w:divBdr>
    </w:div>
    <w:div w:id="881863132">
      <w:bodyDiv w:val="1"/>
      <w:marLeft w:val="0"/>
      <w:marRight w:val="0"/>
      <w:marTop w:val="0"/>
      <w:marBottom w:val="0"/>
      <w:divBdr>
        <w:top w:val="none" w:sz="0" w:space="0" w:color="auto"/>
        <w:left w:val="none" w:sz="0" w:space="0" w:color="auto"/>
        <w:bottom w:val="none" w:sz="0" w:space="0" w:color="auto"/>
        <w:right w:val="none" w:sz="0" w:space="0" w:color="auto"/>
      </w:divBdr>
    </w:div>
    <w:div w:id="971207773">
      <w:bodyDiv w:val="1"/>
      <w:marLeft w:val="0"/>
      <w:marRight w:val="0"/>
      <w:marTop w:val="0"/>
      <w:marBottom w:val="0"/>
      <w:divBdr>
        <w:top w:val="none" w:sz="0" w:space="0" w:color="auto"/>
        <w:left w:val="none" w:sz="0" w:space="0" w:color="auto"/>
        <w:bottom w:val="none" w:sz="0" w:space="0" w:color="auto"/>
        <w:right w:val="none" w:sz="0" w:space="0" w:color="auto"/>
      </w:divBdr>
    </w:div>
    <w:div w:id="999692659">
      <w:bodyDiv w:val="1"/>
      <w:marLeft w:val="0"/>
      <w:marRight w:val="0"/>
      <w:marTop w:val="0"/>
      <w:marBottom w:val="0"/>
      <w:divBdr>
        <w:top w:val="none" w:sz="0" w:space="0" w:color="auto"/>
        <w:left w:val="none" w:sz="0" w:space="0" w:color="auto"/>
        <w:bottom w:val="none" w:sz="0" w:space="0" w:color="auto"/>
        <w:right w:val="none" w:sz="0" w:space="0" w:color="auto"/>
      </w:divBdr>
    </w:div>
    <w:div w:id="1035618732">
      <w:bodyDiv w:val="1"/>
      <w:marLeft w:val="0"/>
      <w:marRight w:val="0"/>
      <w:marTop w:val="0"/>
      <w:marBottom w:val="0"/>
      <w:divBdr>
        <w:top w:val="none" w:sz="0" w:space="0" w:color="auto"/>
        <w:left w:val="none" w:sz="0" w:space="0" w:color="auto"/>
        <w:bottom w:val="none" w:sz="0" w:space="0" w:color="auto"/>
        <w:right w:val="none" w:sz="0" w:space="0" w:color="auto"/>
      </w:divBdr>
    </w:div>
    <w:div w:id="1076896411">
      <w:bodyDiv w:val="1"/>
      <w:marLeft w:val="0"/>
      <w:marRight w:val="0"/>
      <w:marTop w:val="0"/>
      <w:marBottom w:val="0"/>
      <w:divBdr>
        <w:top w:val="none" w:sz="0" w:space="0" w:color="auto"/>
        <w:left w:val="none" w:sz="0" w:space="0" w:color="auto"/>
        <w:bottom w:val="none" w:sz="0" w:space="0" w:color="auto"/>
        <w:right w:val="none" w:sz="0" w:space="0" w:color="auto"/>
      </w:divBdr>
    </w:div>
    <w:div w:id="1117868799">
      <w:bodyDiv w:val="1"/>
      <w:marLeft w:val="0"/>
      <w:marRight w:val="0"/>
      <w:marTop w:val="0"/>
      <w:marBottom w:val="0"/>
      <w:divBdr>
        <w:top w:val="none" w:sz="0" w:space="0" w:color="auto"/>
        <w:left w:val="none" w:sz="0" w:space="0" w:color="auto"/>
        <w:bottom w:val="none" w:sz="0" w:space="0" w:color="auto"/>
        <w:right w:val="none" w:sz="0" w:space="0" w:color="auto"/>
      </w:divBdr>
    </w:div>
    <w:div w:id="1279869735">
      <w:bodyDiv w:val="1"/>
      <w:marLeft w:val="0"/>
      <w:marRight w:val="0"/>
      <w:marTop w:val="0"/>
      <w:marBottom w:val="0"/>
      <w:divBdr>
        <w:top w:val="none" w:sz="0" w:space="0" w:color="auto"/>
        <w:left w:val="none" w:sz="0" w:space="0" w:color="auto"/>
        <w:bottom w:val="none" w:sz="0" w:space="0" w:color="auto"/>
        <w:right w:val="none" w:sz="0" w:space="0" w:color="auto"/>
      </w:divBdr>
    </w:div>
    <w:div w:id="1357316313">
      <w:bodyDiv w:val="1"/>
      <w:marLeft w:val="0"/>
      <w:marRight w:val="0"/>
      <w:marTop w:val="0"/>
      <w:marBottom w:val="0"/>
      <w:divBdr>
        <w:top w:val="none" w:sz="0" w:space="0" w:color="auto"/>
        <w:left w:val="none" w:sz="0" w:space="0" w:color="auto"/>
        <w:bottom w:val="none" w:sz="0" w:space="0" w:color="auto"/>
        <w:right w:val="none" w:sz="0" w:space="0" w:color="auto"/>
      </w:divBdr>
    </w:div>
    <w:div w:id="1359694248">
      <w:bodyDiv w:val="1"/>
      <w:marLeft w:val="0"/>
      <w:marRight w:val="0"/>
      <w:marTop w:val="0"/>
      <w:marBottom w:val="0"/>
      <w:divBdr>
        <w:top w:val="none" w:sz="0" w:space="0" w:color="auto"/>
        <w:left w:val="none" w:sz="0" w:space="0" w:color="auto"/>
        <w:bottom w:val="none" w:sz="0" w:space="0" w:color="auto"/>
        <w:right w:val="none" w:sz="0" w:space="0" w:color="auto"/>
      </w:divBdr>
      <w:divsChild>
        <w:div w:id="1636641797">
          <w:marLeft w:val="0"/>
          <w:marRight w:val="0"/>
          <w:marTop w:val="0"/>
          <w:marBottom w:val="0"/>
          <w:divBdr>
            <w:top w:val="none" w:sz="0" w:space="0" w:color="auto"/>
            <w:left w:val="none" w:sz="0" w:space="0" w:color="auto"/>
            <w:bottom w:val="none" w:sz="0" w:space="0" w:color="auto"/>
            <w:right w:val="none" w:sz="0" w:space="0" w:color="auto"/>
          </w:divBdr>
          <w:divsChild>
            <w:div w:id="297036790">
              <w:marLeft w:val="0"/>
              <w:marRight w:val="0"/>
              <w:marTop w:val="0"/>
              <w:marBottom w:val="0"/>
              <w:divBdr>
                <w:top w:val="none" w:sz="0" w:space="0" w:color="auto"/>
                <w:left w:val="none" w:sz="0" w:space="0" w:color="auto"/>
                <w:bottom w:val="none" w:sz="0" w:space="0" w:color="auto"/>
                <w:right w:val="none" w:sz="0" w:space="0" w:color="auto"/>
              </w:divBdr>
              <w:divsChild>
                <w:div w:id="2111966386">
                  <w:marLeft w:val="0"/>
                  <w:marRight w:val="0"/>
                  <w:marTop w:val="0"/>
                  <w:marBottom w:val="0"/>
                  <w:divBdr>
                    <w:top w:val="none" w:sz="0" w:space="0" w:color="auto"/>
                    <w:left w:val="none" w:sz="0" w:space="0" w:color="auto"/>
                    <w:bottom w:val="none" w:sz="0" w:space="0" w:color="auto"/>
                    <w:right w:val="none" w:sz="0" w:space="0" w:color="auto"/>
                  </w:divBdr>
                  <w:divsChild>
                    <w:div w:id="14740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83871">
      <w:bodyDiv w:val="1"/>
      <w:marLeft w:val="0"/>
      <w:marRight w:val="0"/>
      <w:marTop w:val="0"/>
      <w:marBottom w:val="0"/>
      <w:divBdr>
        <w:top w:val="none" w:sz="0" w:space="0" w:color="auto"/>
        <w:left w:val="none" w:sz="0" w:space="0" w:color="auto"/>
        <w:bottom w:val="none" w:sz="0" w:space="0" w:color="auto"/>
        <w:right w:val="none" w:sz="0" w:space="0" w:color="auto"/>
      </w:divBdr>
    </w:div>
    <w:div w:id="1412005148">
      <w:bodyDiv w:val="1"/>
      <w:marLeft w:val="0"/>
      <w:marRight w:val="0"/>
      <w:marTop w:val="0"/>
      <w:marBottom w:val="0"/>
      <w:divBdr>
        <w:top w:val="none" w:sz="0" w:space="0" w:color="auto"/>
        <w:left w:val="none" w:sz="0" w:space="0" w:color="auto"/>
        <w:bottom w:val="none" w:sz="0" w:space="0" w:color="auto"/>
        <w:right w:val="none" w:sz="0" w:space="0" w:color="auto"/>
      </w:divBdr>
    </w:div>
    <w:div w:id="1471827506">
      <w:bodyDiv w:val="1"/>
      <w:marLeft w:val="0"/>
      <w:marRight w:val="0"/>
      <w:marTop w:val="0"/>
      <w:marBottom w:val="0"/>
      <w:divBdr>
        <w:top w:val="none" w:sz="0" w:space="0" w:color="auto"/>
        <w:left w:val="none" w:sz="0" w:space="0" w:color="auto"/>
        <w:bottom w:val="none" w:sz="0" w:space="0" w:color="auto"/>
        <w:right w:val="none" w:sz="0" w:space="0" w:color="auto"/>
      </w:divBdr>
    </w:div>
    <w:div w:id="1620184873">
      <w:bodyDiv w:val="1"/>
      <w:marLeft w:val="0"/>
      <w:marRight w:val="0"/>
      <w:marTop w:val="0"/>
      <w:marBottom w:val="0"/>
      <w:divBdr>
        <w:top w:val="none" w:sz="0" w:space="0" w:color="auto"/>
        <w:left w:val="none" w:sz="0" w:space="0" w:color="auto"/>
        <w:bottom w:val="none" w:sz="0" w:space="0" w:color="auto"/>
        <w:right w:val="none" w:sz="0" w:space="0" w:color="auto"/>
      </w:divBdr>
    </w:div>
    <w:div w:id="1647123117">
      <w:bodyDiv w:val="1"/>
      <w:marLeft w:val="0"/>
      <w:marRight w:val="0"/>
      <w:marTop w:val="0"/>
      <w:marBottom w:val="0"/>
      <w:divBdr>
        <w:top w:val="none" w:sz="0" w:space="0" w:color="auto"/>
        <w:left w:val="none" w:sz="0" w:space="0" w:color="auto"/>
        <w:bottom w:val="none" w:sz="0" w:space="0" w:color="auto"/>
        <w:right w:val="none" w:sz="0" w:space="0" w:color="auto"/>
      </w:divBdr>
    </w:div>
    <w:div w:id="1773016566">
      <w:bodyDiv w:val="1"/>
      <w:marLeft w:val="0"/>
      <w:marRight w:val="0"/>
      <w:marTop w:val="0"/>
      <w:marBottom w:val="0"/>
      <w:divBdr>
        <w:top w:val="none" w:sz="0" w:space="0" w:color="auto"/>
        <w:left w:val="none" w:sz="0" w:space="0" w:color="auto"/>
        <w:bottom w:val="none" w:sz="0" w:space="0" w:color="auto"/>
        <w:right w:val="none" w:sz="0" w:space="0" w:color="auto"/>
      </w:divBdr>
    </w:div>
    <w:div w:id="1807117702">
      <w:bodyDiv w:val="1"/>
      <w:marLeft w:val="0"/>
      <w:marRight w:val="0"/>
      <w:marTop w:val="0"/>
      <w:marBottom w:val="0"/>
      <w:divBdr>
        <w:top w:val="none" w:sz="0" w:space="0" w:color="auto"/>
        <w:left w:val="none" w:sz="0" w:space="0" w:color="auto"/>
        <w:bottom w:val="none" w:sz="0" w:space="0" w:color="auto"/>
        <w:right w:val="none" w:sz="0" w:space="0" w:color="auto"/>
      </w:divBdr>
      <w:divsChild>
        <w:div w:id="166782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786857">
              <w:marLeft w:val="0"/>
              <w:marRight w:val="0"/>
              <w:marTop w:val="0"/>
              <w:marBottom w:val="0"/>
              <w:divBdr>
                <w:top w:val="none" w:sz="0" w:space="0" w:color="auto"/>
                <w:left w:val="none" w:sz="0" w:space="0" w:color="auto"/>
                <w:bottom w:val="none" w:sz="0" w:space="0" w:color="auto"/>
                <w:right w:val="none" w:sz="0" w:space="0" w:color="auto"/>
              </w:divBdr>
              <w:divsChild>
                <w:div w:id="734933727">
                  <w:marLeft w:val="0"/>
                  <w:marRight w:val="0"/>
                  <w:marTop w:val="0"/>
                  <w:marBottom w:val="0"/>
                  <w:divBdr>
                    <w:top w:val="none" w:sz="0" w:space="0" w:color="auto"/>
                    <w:left w:val="none" w:sz="0" w:space="0" w:color="auto"/>
                    <w:bottom w:val="none" w:sz="0" w:space="0" w:color="auto"/>
                    <w:right w:val="none" w:sz="0" w:space="0" w:color="auto"/>
                  </w:divBdr>
                </w:div>
                <w:div w:id="1853448292">
                  <w:marLeft w:val="0"/>
                  <w:marRight w:val="0"/>
                  <w:marTop w:val="0"/>
                  <w:marBottom w:val="0"/>
                  <w:divBdr>
                    <w:top w:val="none" w:sz="0" w:space="0" w:color="auto"/>
                    <w:left w:val="none" w:sz="0" w:space="0" w:color="auto"/>
                    <w:bottom w:val="none" w:sz="0" w:space="0" w:color="auto"/>
                    <w:right w:val="none" w:sz="0" w:space="0" w:color="auto"/>
                  </w:divBdr>
                </w:div>
                <w:div w:id="19921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Users/moi/Downloads/cerfa_14434-0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rvice-public.fr/professionnels-entreprises/vosdroits/R1729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A1FB-F75E-4141-9E59-8C769E63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14533</Words>
  <Characters>79937</Characters>
  <Application>Microsoft Office Word</Application>
  <DocSecurity>0</DocSecurity>
  <Lines>666</Lines>
  <Paragraphs>188</Paragraphs>
  <ScaleCrop>false</ScaleCrop>
  <HeadingPairs>
    <vt:vector size="4" baseType="variant">
      <vt:variant>
        <vt:lpstr>Titre</vt:lpstr>
      </vt:variant>
      <vt:variant>
        <vt:i4>1</vt:i4>
      </vt:variant>
      <vt:variant>
        <vt:lpstr>Titres</vt:lpstr>
      </vt:variant>
      <vt:variant>
        <vt:i4>97</vt:i4>
      </vt:variant>
    </vt:vector>
  </HeadingPairs>
  <TitlesOfParts>
    <vt:vector size="98" baseType="lpstr">
      <vt:lpstr/>
      <vt:lpstr>PREAMBULE</vt:lpstr>
      <vt:lpstr>DEFINITIONS</vt:lpstr>
      <vt:lpstr>ARTICLE 1 – PARTIES CONTRACTANTES</vt:lpstr>
      <vt:lpstr>    Article 1.1 – Maîtrise d’ouvrage</vt:lpstr>
      <vt:lpstr>    Article 1.2 – Groupement de maîtrise d’œuvre</vt:lpstr>
      <vt:lpstr>    Article 1.3 – Autres prestataires </vt:lpstr>
      <vt:lpstr>        Article 1.3.1 – Contrôleur technique </vt:lpstr>
      <vt:lpstr>        Article 1.3.2 – Coordination sécurité et protection de la santé </vt:lpstr>
      <vt:lpstr>        Article 1.3.3 – Prestataires et conseils du maître d’ouvrage </vt:lpstr>
      <vt:lpstr>ARTICLE 2 – OBJET DU CONTRAT</vt:lpstr>
      <vt:lpstr>    Article 2.1 – Description sommaire de l’opération</vt:lpstr>
      <vt:lpstr>    Article 2.2 – Programme et contraintes</vt:lpstr>
      <vt:lpstr>        Article 2.2.1 – Contenu du programme</vt:lpstr>
      <vt:lpstr>        Article 2.2.2 – Autres documents à fournir à la maîtrise d’œuvre </vt:lpstr>
      <vt:lpstr>    Article 2.3 – Missions confiées </vt:lpstr>
      <vt:lpstr>        Article 2.3.1 – Mission complète </vt:lpstr>
      <vt:lpstr>        Article 2.3.2 – Missions complémentaires</vt:lpstr>
      <vt:lpstr>ARTICLE 3 – PIÈCES CONTRACTUELLES</vt:lpstr>
      <vt:lpstr>ARTICLE 4 – BUDGET TRAVAUX ET MONTANT DE LA REMUNERATION</vt:lpstr>
      <vt:lpstr>    Article 4.1 – Budget de travaux du maître d’ouvrage </vt:lpstr>
      <vt:lpstr>    Article 4.2 – Montant de la rémunération de la maîtrise d’œuvre </vt:lpstr>
      <vt:lpstr>        Article 4.2.1 – Montant de la rémunération de la mission </vt:lpstr>
      <vt:lpstr>        Article 4.2.2 – Montant de la rémunération des missions complémentaires</vt:lpstr>
      <vt:lpstr>        Article 4.2.3 – Durée prévisionnelle de l’opération</vt:lpstr>
      <vt:lpstr>ARTICLE 5 – MISSIONS DE MAÎTRISE D’ŒUVRE </vt:lpstr>
      <vt:lpstr>    Article 5.1 – Description des éléments de mission </vt:lpstr>
      <vt:lpstr>        Article 5.1.1 – Avant-projet (AVP) </vt:lpstr>
      <vt:lpstr>        Article 5.1.2 – Dossier de permis de construire (PC) </vt:lpstr>
      <vt:lpstr>        Article 5.1.3 – Dossiers commerciaux (DC)</vt:lpstr>
      <vt:lpstr>        Article 5.1.4 – Projet (PRO)</vt:lpstr>
      <vt:lpstr>        Article 5.1.5 – Assistance à la passation des marchés de travaux (AMT)</vt:lpstr>
      <vt:lpstr>        Article 5.1.6 – VISA </vt:lpstr>
      <vt:lpstr>        Article 5.1.7 – Direction et suivi des travaux (DET)</vt:lpstr>
      <vt:lpstr>        Article 5.1.8 – Assistance aux opérations de réception (AOR)</vt:lpstr>
      <vt:lpstr>        Article 5.1.9 – Dossier des ouvrages exécutés (DOE)</vt:lpstr>
      <vt:lpstr>    Article 5.2 – Description des éléments de MISSIONS COMPLEMENTAIRES </vt:lpstr>
      <vt:lpstr>        Article 5.2.1 – Etudes préliminaires (EP) </vt:lpstr>
      <vt:lpstr>        Article 5.2.2 – Assistance à la commercialisation (COM)</vt:lpstr>
      <vt:lpstr>        Article 5.2.3 – Dossier de travaux modificatifs acquéreurs (TMA) </vt:lpstr>
      <vt:lpstr>        Article 5.2.4 – Synthèse</vt:lpstr>
      <vt:lpstr>        Article 5.2.5 – Autres missions complémentaires</vt:lpstr>
      <vt:lpstr>ARTICLE 6 – DURÉE DE LA MISSION ET DÉLAIS D’EXÉCUTION</vt:lpstr>
      <vt:lpstr>    Article 6.1 – Durée du contrat</vt:lpstr>
      <vt:lpstr>    Article 6.2 – Délais d’exécution et d’approbation des éléments de mission</vt:lpstr>
      <vt:lpstr>        Article 6.2.1 – Point de départ des délais d’études de la maîtrise d’œuvre </vt:lpstr>
      <vt:lpstr>        Article 6.2.2 - Les délais d’exécution et d’approbation des éléments de mission </vt:lpstr>
      <vt:lpstr>ARTICLE 7 – FORMAT DES LIVRABLES ET APPROBATION DES ELÉMENTS DE MISSION </vt:lpstr>
      <vt:lpstr>    Article 7.1 – Format des livrables  </vt:lpstr>
      <vt:lpstr>        Article 7.1.1 - Dispositions générales</vt:lpstr>
      <vt:lpstr>        Article 7.1.2 - Dispositions spécifiques au dossier de permis de construire</vt:lpstr>
      <vt:lpstr>        Article 7.1.3 - Marchés de travaux</vt:lpstr>
      <vt:lpstr>    Article 7.2 – Forme de l’approbation  </vt:lpstr>
      <vt:lpstr>    Article 7.3 – Effets de l’approbation   </vt:lpstr>
      <vt:lpstr>ARTICLE  8 – DÉTERMINATION ET MODIFICATION DE LA RÉMUNÉRATION</vt:lpstr>
      <vt:lpstr>    Article 8.1 – Détermination du forfait de rémunération</vt:lpstr>
      <vt:lpstr>    Article 8.2 – Modification de la rémunération</vt:lpstr>
      <vt:lpstr>    Article 8.3 – Révision de la rémunération</vt:lpstr>
      <vt:lpstr>Article 9 – Pénalités </vt:lpstr>
      <vt:lpstr>    Article 9.1 – Pénalités pour retard dans l’exécution de sa mission</vt:lpstr>
      <vt:lpstr>    Article 9.2 – Pénalités pour absence injustifiée aux réunions de chantier</vt:lpstr>
      <vt:lpstr>ARTICLE  10 – MODALITÉS DE REGLEMENT</vt:lpstr>
      <vt:lpstr>    Article 10.1 – Echelonnement des paiements  </vt:lpstr>
      <vt:lpstr>    Article 10.2 – Délais de paiements  </vt:lpstr>
      <vt:lpstr>ARTICLE  11 – DROITS ET OBLIGATIONS DES PARTIES</vt:lpstr>
      <vt:lpstr>    Article 11.1 – Droits et obligations du maître d’ouvrage</vt:lpstr>
      <vt:lpstr>        Article 11.1.1 – Respect de la loi sur l’architecture</vt:lpstr>
      <vt:lpstr>        Article 11.1.2 – Informations de la maîtrise d’œuvre </vt:lpstr>
      <vt:lpstr>        Article 11.1.3 - Garantie de paiement de l’entreprise de travaux</vt:lpstr>
      <vt:lpstr>        Article 11.1.4 – Obligations en matière de sous-traitance des entreprises de tra</vt:lpstr>
      <vt:lpstr>        Article 11.1.5 – Cession du contrat </vt:lpstr>
      <vt:lpstr>    Article 11.2 – Droits et obligations de la maîtrise d’œuvre</vt:lpstr>
      <vt:lpstr>        Article 11.2.1 – Exécution du contrat </vt:lpstr>
      <vt:lpstr>        Article 11.2.2 – Information du maître d’ouvrage  </vt:lpstr>
      <vt:lpstr>        Article 11.2.3 – Droit de rétention</vt:lpstr>
      <vt:lpstr>    Article 11.3 – Relations des parties avec les tiers</vt:lpstr>
      <vt:lpstr>        Article 11.3.1 – Relations avec le public  </vt:lpstr>
      <vt:lpstr>        Article 11.3.2 – Relations avec les administrations et les services publics   </vt:lpstr>
      <vt:lpstr>ARTICLE  12 – OBLIGATIONS D’ASSURANCE DES PARTIES </vt:lpstr>
      <vt:lpstr>    Article 12.1 – Responsabilité et assurance professionnelle de la maîtrise d’œuvr</vt:lpstr>
      <vt:lpstr>    Article 12.2 – Assurances du maître d’ouvrage</vt:lpstr>
      <vt:lpstr>    Article 12.3 - Attestations et garanties minimum</vt:lpstr>
      <vt:lpstr>ARTICLE  13 – PROPRIETE INTELLECTUELLE</vt:lpstr>
      <vt:lpstr>    Article 13.1 Droits de l’architecte</vt:lpstr>
      <vt:lpstr>        Article 13.1.1 - Droit moral de l'architecte</vt:lpstr>
      <vt:lpstr>        Article 13.1.2 – Droit patrimonial de l'architecte</vt:lpstr>
      <vt:lpstr>    Article 13.2 – Droits du maître d’ouvrage</vt:lpstr>
      <vt:lpstr>    Article 13.3 – Brevets et modèles types</vt:lpstr>
      <vt:lpstr>ARTICLE  14 – SUSPENSION DE LA MISSION </vt:lpstr>
      <vt:lpstr>ARTICLE  15 – LITIGES</vt:lpstr>
      <vt:lpstr>ARTICLE  16 – RESILIATION DU CONTRAT </vt:lpstr>
      <vt:lpstr>    Article 16.1 - Résiliation d’un commun accord </vt:lpstr>
      <vt:lpstr>    Article 16.2 - Résiliation sans faute </vt:lpstr>
      <vt:lpstr>    Article 16.3 - Résiliation du marché d’un cotraitant</vt:lpstr>
      <vt:lpstr>    Article 16.4 - Résiliation pour faute</vt:lpstr>
      <vt:lpstr>        Article 16.4.1 – Résiliation sur initiative du maître d’ouvrage</vt:lpstr>
      <vt:lpstr>        Article 16.4.2 – Résiliation sur initiative de la maîtrise d’œuvre</vt:lpstr>
      <vt:lpstr>ARTICLE  17 – STIPULATIONS DIVERSES </vt:lpstr>
    </vt:vector>
  </TitlesOfParts>
  <Company>Contrat d’architecte pour maison individuelle – maître d’ouvrage : …………………… référence dossier</Company>
  <LinksUpToDate>false</LinksUpToDate>
  <CharactersWithSpaces>94282</CharactersWithSpaces>
  <SharedDoc>false</SharedDoc>
  <HLinks>
    <vt:vector size="18" baseType="variant">
      <vt:variant>
        <vt:i4>2424904</vt:i4>
      </vt:variant>
      <vt:variant>
        <vt:i4>102</vt:i4>
      </vt:variant>
      <vt:variant>
        <vt:i4>0</vt:i4>
      </vt:variant>
      <vt:variant>
        <vt:i4>5</vt:i4>
      </vt:variant>
      <vt:variant>
        <vt:lpwstr>http://www.reseaux-et-canalisations.gouv.fr</vt:lpwstr>
      </vt:variant>
      <vt:variant>
        <vt:lpwstr/>
      </vt:variant>
      <vt:variant>
        <vt:i4>2424904</vt:i4>
      </vt:variant>
      <vt:variant>
        <vt:i4>99</vt:i4>
      </vt:variant>
      <vt:variant>
        <vt:i4>0</vt:i4>
      </vt:variant>
      <vt:variant>
        <vt:i4>5</vt:i4>
      </vt:variant>
      <vt:variant>
        <vt:lpwstr>http://www.reseaux-et-canalisations.gouv.fr</vt:lpwstr>
      </vt:variant>
      <vt:variant>
        <vt:lpwstr/>
      </vt:variant>
      <vt:variant>
        <vt:i4>917583</vt:i4>
      </vt:variant>
      <vt:variant>
        <vt:i4>-1</vt:i4>
      </vt:variant>
      <vt:variant>
        <vt:i4>1026</vt:i4>
      </vt:variant>
      <vt:variant>
        <vt:i4>1</vt:i4>
      </vt:variant>
      <vt:variant>
        <vt:lpwstr>Logo 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Di Martino</dc:creator>
  <cp:lastModifiedBy>moi</cp:lastModifiedBy>
  <cp:revision>13</cp:revision>
  <cp:lastPrinted>2021-12-14T13:50:00Z</cp:lastPrinted>
  <dcterms:created xsi:type="dcterms:W3CDTF">2021-11-25T08:11:00Z</dcterms:created>
  <dcterms:modified xsi:type="dcterms:W3CDTF">2021-12-17T11:15:00Z</dcterms:modified>
</cp:coreProperties>
</file>